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54C16" w14:textId="77777777" w:rsidR="00CD645D" w:rsidRPr="007D7259" w:rsidRDefault="00CD645D" w:rsidP="00CD645D">
      <w:pPr>
        <w:spacing w:line="360" w:lineRule="auto"/>
        <w:ind w:left="709" w:hanging="709"/>
        <w:jc w:val="both"/>
        <w:rPr>
          <w:rFonts w:asciiTheme="minorHAnsi" w:hAnsiTheme="minorHAnsi" w:cstheme="minorHAnsi"/>
        </w:rPr>
      </w:pPr>
      <w:r>
        <w:rPr>
          <w:rFonts w:cs="Calibri"/>
          <w:noProof/>
          <w:color w:val="000000"/>
          <w:lang w:val="es-GT" w:eastAsia="es-GT"/>
        </w:rPr>
        <mc:AlternateContent>
          <mc:Choice Requires="wpg">
            <w:drawing>
              <wp:anchor distT="0" distB="0" distL="114300" distR="114300" simplePos="0" relativeHeight="251932672" behindDoc="0" locked="0" layoutInCell="1" allowOverlap="1" wp14:anchorId="3CA7057C" wp14:editId="4B26BDBA">
                <wp:simplePos x="0" y="0"/>
                <wp:positionH relativeFrom="margin">
                  <wp:posOffset>-991073</wp:posOffset>
                </wp:positionH>
                <wp:positionV relativeFrom="paragraph">
                  <wp:posOffset>-224790</wp:posOffset>
                </wp:positionV>
                <wp:extent cx="7660881" cy="2800350"/>
                <wp:effectExtent l="0" t="0" r="0" b="0"/>
                <wp:wrapNone/>
                <wp:docPr id="35" name="Grupo 35"/>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36"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5BF6895A" w14:textId="77777777" w:rsidR="00FF365B" w:rsidRPr="00CD3A66" w:rsidRDefault="00FF365B" w:rsidP="00CD645D">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1C00232E"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525B40"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E83814B"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603C1F5"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934B82F"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68AB74B"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2A69862"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309CCD"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FFC3CF6"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BBAE12"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D119006"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5CF2BD2"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7D0D181"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02473D"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F73AEEC"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40A83AD"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26A6C12"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7C0E1C8"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DA27712"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BEB6F8"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B7E223B"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0F41EFB"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37" name="Imagen 3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w14:anchorId="3CA7057C" id="Grupo 35" o:spid="_x0000_s1026" style="position:absolute;left:0;text-align:left;margin-left:-78.05pt;margin-top:-17.7pt;width:603.2pt;height:220.5pt;z-index:251932672;mso-position-horizontal-relative:margin"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BF6895A" w14:textId="77777777" w:rsidR="00FF365B" w:rsidRPr="00CD3A66" w:rsidRDefault="00FF365B" w:rsidP="00CD645D">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1C00232E"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525B40"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E83814B"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603C1F5"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934B82F"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68AB74B"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2A69862"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309CCD"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FFC3CF6"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BBAE12"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D119006"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5CF2BD2"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7D0D181"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02473D"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F73AEEC"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40A83AD"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26A6C12"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7C0E1C8" w14:textId="77777777" w:rsidR="00FF365B" w:rsidRPr="00741531" w:rsidRDefault="00FF365B" w:rsidP="00CD645D">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DA27712"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BEB6F8"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B7E223B"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0F41EFB" w14:textId="77777777" w:rsidR="00FF365B" w:rsidRPr="00741531" w:rsidRDefault="00FF365B" w:rsidP="00CD645D">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8" type="#_x0000_t75" style="position:absolute;left:19812;top:15906;width:39185;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">
                  <v:imagedata r:id="rId10" o:title=""/>
                  <v:path arrowok="t"/>
                </v:shape>
                <w10:wrap anchorx="margin"/>
              </v:group>
            </w:pict>
          </mc:Fallback>
        </mc:AlternateContent>
      </w:r>
      <w:r w:rsidRPr="007D7259">
        <w:rPr>
          <w:rFonts w:asciiTheme="minorHAnsi" w:hAnsiTheme="minorHAnsi" w:cstheme="minorHAnsi"/>
        </w:rPr>
        <w:t xml:space="preserve"> </w:t>
      </w:r>
    </w:p>
    <w:p w14:paraId="1354DE15" w14:textId="77777777" w:rsidR="00CD645D" w:rsidRPr="007D7259" w:rsidRDefault="00CD645D" w:rsidP="00CD645D">
      <w:pPr>
        <w:spacing w:line="360" w:lineRule="auto"/>
        <w:jc w:val="center"/>
        <w:rPr>
          <w:rFonts w:asciiTheme="minorHAnsi" w:hAnsiTheme="minorHAnsi" w:cstheme="minorHAnsi"/>
        </w:rPr>
      </w:pPr>
      <w:r w:rsidRPr="007D7259">
        <w:rPr>
          <w:rFonts w:asciiTheme="minorHAnsi" w:hAnsiTheme="minorHAnsi" w:cstheme="minorHAnsi"/>
          <w:noProof/>
          <w:lang w:val="es-GT" w:eastAsia="es-GT"/>
        </w:rPr>
        <w:drawing>
          <wp:anchor distT="0" distB="0" distL="114300" distR="114300" simplePos="0" relativeHeight="251931648" behindDoc="0" locked="0" layoutInCell="1" allowOverlap="1" wp14:anchorId="4834DF79" wp14:editId="2F6E088A">
            <wp:simplePos x="0" y="0"/>
            <wp:positionH relativeFrom="page">
              <wp:posOffset>3476244</wp:posOffset>
            </wp:positionH>
            <wp:positionV relativeFrom="paragraph">
              <wp:posOffset>138760</wp:posOffset>
            </wp:positionV>
            <wp:extent cx="4072055" cy="681939"/>
            <wp:effectExtent l="0" t="0" r="5080" b="4445"/>
            <wp:wrapNone/>
            <wp:docPr id="94" name="Imagen 94" descr="SENABED -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ABED - GUATEMALA"/>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4072055" cy="681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8894C" w14:textId="77777777" w:rsidR="00CD645D" w:rsidRPr="007D7259" w:rsidRDefault="00CD645D" w:rsidP="00CD645D">
      <w:pPr>
        <w:rPr>
          <w:rFonts w:asciiTheme="minorHAnsi" w:hAnsiTheme="minorHAnsi" w:cstheme="minorHAnsi"/>
        </w:rPr>
      </w:pPr>
    </w:p>
    <w:p w14:paraId="4317EEE4" w14:textId="77777777" w:rsidR="00CD645D" w:rsidRPr="007D7259" w:rsidRDefault="00CD645D" w:rsidP="00CD645D">
      <w:pPr>
        <w:rPr>
          <w:rFonts w:asciiTheme="minorHAnsi" w:hAnsiTheme="minorHAnsi" w:cstheme="minorHAnsi"/>
        </w:rPr>
      </w:pPr>
    </w:p>
    <w:p w14:paraId="08348935" w14:textId="77777777" w:rsidR="00CD645D" w:rsidRPr="007D7259" w:rsidRDefault="00CD645D" w:rsidP="00CD645D">
      <w:pPr>
        <w:rPr>
          <w:rFonts w:asciiTheme="minorHAnsi" w:hAnsiTheme="minorHAnsi" w:cstheme="minorHAnsi"/>
        </w:rPr>
      </w:pPr>
    </w:p>
    <w:p w14:paraId="62806AB4" w14:textId="77777777" w:rsidR="00CD645D" w:rsidRPr="007D7259" w:rsidRDefault="00CD645D" w:rsidP="00CD645D">
      <w:pPr>
        <w:rPr>
          <w:rFonts w:asciiTheme="minorHAnsi" w:hAnsiTheme="minorHAnsi" w:cstheme="minorHAnsi"/>
        </w:rPr>
      </w:pPr>
    </w:p>
    <w:p w14:paraId="738A5AEC" w14:textId="77777777" w:rsidR="00CD645D" w:rsidRPr="007D7259" w:rsidRDefault="00CD645D" w:rsidP="00CD645D">
      <w:pPr>
        <w:rPr>
          <w:rFonts w:asciiTheme="minorHAnsi" w:hAnsiTheme="minorHAnsi" w:cstheme="minorHAnsi"/>
        </w:rPr>
      </w:pPr>
    </w:p>
    <w:p w14:paraId="1DCF0047" w14:textId="77777777" w:rsidR="00CD645D" w:rsidRPr="007D7259" w:rsidRDefault="00CD645D" w:rsidP="00CD645D">
      <w:pPr>
        <w:rPr>
          <w:rFonts w:asciiTheme="minorHAnsi" w:hAnsiTheme="minorHAnsi" w:cstheme="minorHAnsi"/>
        </w:rPr>
      </w:pPr>
    </w:p>
    <w:p w14:paraId="294A770A" w14:textId="77777777" w:rsidR="00CD645D" w:rsidRPr="007D7259" w:rsidRDefault="00CD645D" w:rsidP="00CD645D">
      <w:pPr>
        <w:tabs>
          <w:tab w:val="left" w:pos="1763"/>
        </w:tabs>
        <w:rPr>
          <w:rFonts w:asciiTheme="minorHAnsi" w:hAnsiTheme="minorHAnsi" w:cstheme="minorHAnsi"/>
        </w:rPr>
      </w:pPr>
      <w:r w:rsidRPr="007D7259">
        <w:rPr>
          <w:rFonts w:asciiTheme="minorHAnsi" w:hAnsiTheme="minorHAnsi" w:cstheme="minorHAnsi"/>
        </w:rPr>
        <w:tab/>
      </w:r>
    </w:p>
    <w:p w14:paraId="28C58CE8" w14:textId="77777777" w:rsidR="00CD645D" w:rsidRPr="007D7259" w:rsidRDefault="00CD645D" w:rsidP="00CD645D">
      <w:pPr>
        <w:rPr>
          <w:rFonts w:asciiTheme="minorHAnsi" w:hAnsiTheme="minorHAnsi" w:cstheme="minorHAnsi"/>
        </w:rPr>
      </w:pPr>
    </w:p>
    <w:p w14:paraId="3DBB64B1" w14:textId="77777777" w:rsidR="00CD645D" w:rsidRPr="007D7259" w:rsidRDefault="00CD645D" w:rsidP="00CD645D">
      <w:pPr>
        <w:rPr>
          <w:rFonts w:asciiTheme="minorHAnsi" w:hAnsiTheme="minorHAnsi" w:cstheme="minorHAnsi"/>
        </w:rPr>
      </w:pPr>
    </w:p>
    <w:p w14:paraId="5912ADEB" w14:textId="77777777" w:rsidR="00CD645D" w:rsidRPr="009847C2" w:rsidRDefault="00CD645D" w:rsidP="00CD645D">
      <w:pPr>
        <w:rPr>
          <w:rFonts w:ascii="Tahoma" w:hAnsi="Tahoma" w:cs="Tahoma"/>
        </w:rPr>
      </w:pPr>
    </w:p>
    <w:p w14:paraId="6A42075A" w14:textId="7F0867DB" w:rsidR="004021AC" w:rsidRPr="008759DF" w:rsidRDefault="004021AC" w:rsidP="008759DF">
      <w:pPr>
        <w:pStyle w:val="Encabezado"/>
        <w:tabs>
          <w:tab w:val="clear" w:pos="4252"/>
          <w:tab w:val="clear" w:pos="8504"/>
        </w:tabs>
        <w:rPr>
          <w:rFonts w:asciiTheme="minorHAnsi" w:hAnsiTheme="minorHAnsi"/>
        </w:rPr>
      </w:pPr>
    </w:p>
    <w:sdt>
      <w:sdtPr>
        <w:rPr>
          <w:rFonts w:asciiTheme="minorHAnsi" w:hAnsiTheme="minorHAnsi"/>
        </w:rPr>
        <w:id w:val="486293102"/>
        <w:docPartObj>
          <w:docPartGallery w:val="Cover Pages"/>
          <w:docPartUnique/>
        </w:docPartObj>
      </w:sdtPr>
      <w:sdtEndPr>
        <w:rPr>
          <w:rFonts w:cs="Arial"/>
          <w:b/>
          <w:bCs/>
          <w:i/>
          <w:sz w:val="56"/>
          <w:szCs w:val="72"/>
          <w:lang w:val="es-ES_tradnl"/>
        </w:rPr>
      </w:sdtEndPr>
      <w:sdtContent>
        <w:p w14:paraId="02210880" w14:textId="5491DA45" w:rsidR="00F266E5" w:rsidRPr="00200A45" w:rsidRDefault="00F266E5">
          <w:pPr>
            <w:rPr>
              <w:rFonts w:asciiTheme="minorHAnsi" w:hAnsiTheme="minorHAnsi"/>
            </w:rPr>
          </w:pPr>
        </w:p>
        <w:p w14:paraId="6A7B22D3" w14:textId="77777777" w:rsidR="006213D2" w:rsidRDefault="006213D2" w:rsidP="006213D2">
          <w:pPr>
            <w:pStyle w:val="Prrafodelista"/>
            <w:autoSpaceDE w:val="0"/>
            <w:autoSpaceDN w:val="0"/>
            <w:adjustRightInd w:val="0"/>
            <w:spacing w:line="240" w:lineRule="atLeast"/>
            <w:ind w:left="851"/>
            <w:rPr>
              <w:b/>
              <w:bCs/>
            </w:rPr>
          </w:pPr>
          <w:bookmarkStart w:id="0" w:name="_Toc54774710"/>
          <w:bookmarkStart w:id="1" w:name="_Toc54774813"/>
          <w:bookmarkStart w:id="2" w:name="_Toc54774900"/>
          <w:bookmarkStart w:id="3" w:name="_Toc54775051"/>
          <w:bookmarkStart w:id="4" w:name="_Toc54775131"/>
          <w:bookmarkStart w:id="5" w:name="_Toc54774711"/>
          <w:bookmarkStart w:id="6" w:name="_Toc54774814"/>
          <w:bookmarkStart w:id="7" w:name="_Toc54774901"/>
          <w:bookmarkStart w:id="8" w:name="_Toc54775052"/>
          <w:bookmarkStart w:id="9" w:name="_Toc54775132"/>
          <w:bookmarkStart w:id="10" w:name="_Toc54774712"/>
          <w:bookmarkStart w:id="11" w:name="_Toc54774815"/>
          <w:bookmarkStart w:id="12" w:name="_Toc54774902"/>
          <w:bookmarkStart w:id="13" w:name="_Toc54775053"/>
          <w:bookmarkStart w:id="14" w:name="_Toc54775133"/>
          <w:bookmarkStart w:id="15" w:name="_Toc54774713"/>
          <w:bookmarkStart w:id="16" w:name="_Toc54774816"/>
          <w:bookmarkStart w:id="17" w:name="_Toc54774903"/>
          <w:bookmarkStart w:id="18" w:name="_Toc54775054"/>
          <w:bookmarkStart w:id="19" w:name="_Toc54775134"/>
          <w:bookmarkStart w:id="20" w:name="_Toc54774714"/>
          <w:bookmarkStart w:id="21" w:name="_Toc54774817"/>
          <w:bookmarkStart w:id="22" w:name="_Toc54774904"/>
          <w:bookmarkStart w:id="23" w:name="_Toc54775055"/>
          <w:bookmarkStart w:id="24" w:name="_Toc54775135"/>
          <w:bookmarkStart w:id="25" w:name="_Toc54774715"/>
          <w:bookmarkStart w:id="26" w:name="_Toc54774818"/>
          <w:bookmarkStart w:id="27" w:name="_Toc54774905"/>
          <w:bookmarkStart w:id="28" w:name="_Toc54775056"/>
          <w:bookmarkStart w:id="29" w:name="_Toc54775136"/>
          <w:bookmarkStart w:id="30" w:name="_Toc54774716"/>
          <w:bookmarkStart w:id="31" w:name="_Toc54774819"/>
          <w:bookmarkStart w:id="32" w:name="_Toc54774906"/>
          <w:bookmarkStart w:id="33" w:name="_Toc54775057"/>
          <w:bookmarkStart w:id="34" w:name="_Toc54775137"/>
          <w:bookmarkStart w:id="35" w:name="_Toc54774717"/>
          <w:bookmarkStart w:id="36" w:name="_Toc54774820"/>
          <w:bookmarkStart w:id="37" w:name="_Toc54774907"/>
          <w:bookmarkStart w:id="38" w:name="_Toc54775058"/>
          <w:bookmarkStart w:id="39" w:name="_Toc54775138"/>
          <w:bookmarkStart w:id="40" w:name="_Toc54774718"/>
          <w:bookmarkStart w:id="41" w:name="_Toc54774821"/>
          <w:bookmarkStart w:id="42" w:name="_Toc54774908"/>
          <w:bookmarkStart w:id="43" w:name="_Toc54775059"/>
          <w:bookmarkStart w:id="44" w:name="_Toc54775139"/>
          <w:bookmarkStart w:id="45" w:name="_Toc54774719"/>
          <w:bookmarkStart w:id="46" w:name="_Toc54774822"/>
          <w:bookmarkStart w:id="47" w:name="_Toc54774909"/>
          <w:bookmarkStart w:id="48" w:name="_Toc54775060"/>
          <w:bookmarkStart w:id="49" w:name="_Toc54775140"/>
          <w:bookmarkStart w:id="50" w:name="_Toc54774720"/>
          <w:bookmarkStart w:id="51" w:name="_Toc54774823"/>
          <w:bookmarkStart w:id="52" w:name="_Toc54774910"/>
          <w:bookmarkStart w:id="53" w:name="_Toc54775061"/>
          <w:bookmarkStart w:id="54" w:name="_Toc54775141"/>
          <w:bookmarkStart w:id="55" w:name="_Toc54774721"/>
          <w:bookmarkStart w:id="56" w:name="_Toc54774824"/>
          <w:bookmarkStart w:id="57" w:name="_Toc54774911"/>
          <w:bookmarkStart w:id="58" w:name="_Toc54775062"/>
          <w:bookmarkStart w:id="59" w:name="_Toc54775142"/>
          <w:bookmarkStart w:id="60" w:name="_Toc54774722"/>
          <w:bookmarkStart w:id="61" w:name="_Toc54774825"/>
          <w:bookmarkStart w:id="62" w:name="_Toc54774912"/>
          <w:bookmarkStart w:id="63" w:name="_Toc54775063"/>
          <w:bookmarkStart w:id="64" w:name="_Toc54775143"/>
          <w:bookmarkStart w:id="65" w:name="_Toc54774723"/>
          <w:bookmarkStart w:id="66" w:name="_Toc54774826"/>
          <w:bookmarkStart w:id="67" w:name="_Toc54774913"/>
          <w:bookmarkStart w:id="68" w:name="_Toc54775064"/>
          <w:bookmarkStart w:id="69" w:name="_Toc54775144"/>
          <w:bookmarkStart w:id="70" w:name="_Toc54774724"/>
          <w:bookmarkStart w:id="71" w:name="_Toc54774827"/>
          <w:bookmarkStart w:id="72" w:name="_Toc54774914"/>
          <w:bookmarkStart w:id="73" w:name="_Toc54775065"/>
          <w:bookmarkStart w:id="74" w:name="_Toc54775145"/>
          <w:bookmarkStart w:id="75" w:name="_Toc54774725"/>
          <w:bookmarkStart w:id="76" w:name="_Toc54774828"/>
          <w:bookmarkStart w:id="77" w:name="_Toc54774915"/>
          <w:bookmarkStart w:id="78" w:name="_Toc54775066"/>
          <w:bookmarkStart w:id="79" w:name="_Toc54775146"/>
          <w:bookmarkStart w:id="80" w:name="_Toc54774726"/>
          <w:bookmarkStart w:id="81" w:name="_Toc54774829"/>
          <w:bookmarkStart w:id="82" w:name="_Toc54774916"/>
          <w:bookmarkStart w:id="83" w:name="_Toc54775067"/>
          <w:bookmarkStart w:id="84" w:name="_Toc54775147"/>
          <w:bookmarkStart w:id="85" w:name="_Toc54774727"/>
          <w:bookmarkStart w:id="86" w:name="_Toc54774830"/>
          <w:bookmarkStart w:id="87" w:name="_Toc54774917"/>
          <w:bookmarkStart w:id="88" w:name="_Toc54775068"/>
          <w:bookmarkStart w:id="89" w:name="_Toc54775148"/>
          <w:bookmarkStart w:id="90" w:name="_Toc54774728"/>
          <w:bookmarkStart w:id="91" w:name="_Toc54774831"/>
          <w:bookmarkStart w:id="92" w:name="_Toc54774918"/>
          <w:bookmarkStart w:id="93" w:name="_Toc54775069"/>
          <w:bookmarkStart w:id="94" w:name="_Toc54775149"/>
          <w:bookmarkStart w:id="95" w:name="_Toc54774729"/>
          <w:bookmarkStart w:id="96" w:name="_Toc54774832"/>
          <w:bookmarkStart w:id="97" w:name="_Toc54774919"/>
          <w:bookmarkStart w:id="98" w:name="_Toc54775070"/>
          <w:bookmarkStart w:id="99" w:name="_Toc54775150"/>
          <w:bookmarkStart w:id="100" w:name="_Toc54774730"/>
          <w:bookmarkStart w:id="101" w:name="_Toc54774833"/>
          <w:bookmarkStart w:id="102" w:name="_Toc54774920"/>
          <w:bookmarkStart w:id="103" w:name="_Toc54775071"/>
          <w:bookmarkStart w:id="104" w:name="_Toc54775151"/>
          <w:bookmarkStart w:id="105" w:name="_Toc54774731"/>
          <w:bookmarkStart w:id="106" w:name="_Toc54774834"/>
          <w:bookmarkStart w:id="107" w:name="_Toc54774921"/>
          <w:bookmarkStart w:id="108" w:name="_Toc54775072"/>
          <w:bookmarkStart w:id="109" w:name="_Toc54775152"/>
          <w:bookmarkStart w:id="110" w:name="_Toc54774732"/>
          <w:bookmarkStart w:id="111" w:name="_Toc54774835"/>
          <w:bookmarkStart w:id="112" w:name="_Toc54774922"/>
          <w:bookmarkStart w:id="113" w:name="_Toc54775073"/>
          <w:bookmarkStart w:id="114" w:name="_Toc54775153"/>
          <w:bookmarkStart w:id="115" w:name="_Toc54774733"/>
          <w:bookmarkStart w:id="116" w:name="_Toc54774836"/>
          <w:bookmarkStart w:id="117" w:name="_Toc54774923"/>
          <w:bookmarkStart w:id="118" w:name="_Toc54775074"/>
          <w:bookmarkStart w:id="119" w:name="_Toc54775154"/>
          <w:bookmarkStart w:id="120" w:name="_Toc54774734"/>
          <w:bookmarkStart w:id="121" w:name="_Toc54774837"/>
          <w:bookmarkStart w:id="122" w:name="_Toc54774924"/>
          <w:bookmarkStart w:id="123" w:name="_Toc54775075"/>
          <w:bookmarkStart w:id="124" w:name="_Toc54775155"/>
          <w:bookmarkStart w:id="125" w:name="_Toc54774735"/>
          <w:bookmarkStart w:id="126" w:name="_Toc54774838"/>
          <w:bookmarkStart w:id="127" w:name="_Toc54774925"/>
          <w:bookmarkStart w:id="128" w:name="_Toc54775076"/>
          <w:bookmarkStart w:id="129" w:name="_Toc54775156"/>
          <w:bookmarkStart w:id="130" w:name="_Toc54774736"/>
          <w:bookmarkStart w:id="131" w:name="_Toc54774839"/>
          <w:bookmarkStart w:id="132" w:name="_Toc54774926"/>
          <w:bookmarkStart w:id="133" w:name="_Toc54775077"/>
          <w:bookmarkStart w:id="134" w:name="_Toc54775157"/>
          <w:bookmarkStart w:id="135" w:name="_Toc54774737"/>
          <w:bookmarkStart w:id="136" w:name="_Toc54774840"/>
          <w:bookmarkStart w:id="137" w:name="_Toc54774927"/>
          <w:bookmarkStart w:id="138" w:name="_Toc54775078"/>
          <w:bookmarkStart w:id="139" w:name="_Toc54775158"/>
          <w:bookmarkStart w:id="140" w:name="_Toc54774738"/>
          <w:bookmarkStart w:id="141" w:name="_Toc54774841"/>
          <w:bookmarkStart w:id="142" w:name="_Toc54774928"/>
          <w:bookmarkStart w:id="143" w:name="_Toc54775079"/>
          <w:bookmarkStart w:id="144" w:name="_Toc54775159"/>
          <w:bookmarkStart w:id="145" w:name="_Toc601323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41DEC162" w14:textId="0D18C07A" w:rsidR="006213D2" w:rsidRDefault="006213D2" w:rsidP="006213D2">
          <w:pPr>
            <w:pStyle w:val="Prrafodelista"/>
            <w:autoSpaceDE w:val="0"/>
            <w:autoSpaceDN w:val="0"/>
            <w:adjustRightInd w:val="0"/>
            <w:spacing w:line="240" w:lineRule="atLeast"/>
            <w:ind w:left="851"/>
            <w:rPr>
              <w:b/>
              <w:bCs/>
            </w:rPr>
          </w:pPr>
        </w:p>
        <w:p w14:paraId="7CAD02DE" w14:textId="77777777" w:rsidR="00EE3AC1" w:rsidRDefault="00EE3AC1" w:rsidP="006213D2">
          <w:pPr>
            <w:pStyle w:val="Prrafodelista"/>
            <w:autoSpaceDE w:val="0"/>
            <w:autoSpaceDN w:val="0"/>
            <w:adjustRightInd w:val="0"/>
            <w:spacing w:line="240" w:lineRule="atLeast"/>
            <w:ind w:left="851"/>
            <w:rPr>
              <w:b/>
              <w:bCs/>
            </w:rPr>
          </w:pPr>
        </w:p>
        <w:p w14:paraId="6C712810" w14:textId="77777777" w:rsidR="003E612E" w:rsidRPr="00512067" w:rsidRDefault="003E612E" w:rsidP="003E612E">
          <w:pPr>
            <w:jc w:val="center"/>
            <w:rPr>
              <w:rFonts w:ascii="Tahoma" w:hAnsi="Tahoma" w:cs="Tahoma"/>
              <w:b/>
              <w:color w:val="1F497D" w:themeColor="text2"/>
              <w:sz w:val="72"/>
              <w:szCs w:val="88"/>
              <w:lang w:val="es-GT"/>
            </w:rPr>
          </w:pPr>
          <w:r>
            <w:rPr>
              <w:rFonts w:ascii="Tahoma" w:hAnsi="Tahoma" w:cs="Tahoma"/>
              <w:b/>
              <w:color w:val="1F497D" w:themeColor="text2"/>
              <w:sz w:val="72"/>
              <w:szCs w:val="88"/>
              <w:lang w:val="es-GT"/>
            </w:rPr>
            <w:t>Manual</w:t>
          </w:r>
        </w:p>
        <w:p w14:paraId="4C1ACCBF" w14:textId="77777777" w:rsidR="003E612E" w:rsidRPr="00512067" w:rsidRDefault="003E612E" w:rsidP="003E612E">
          <w:pPr>
            <w:jc w:val="center"/>
            <w:rPr>
              <w:rFonts w:ascii="Arial" w:hAnsi="Arial" w:cs="Arial"/>
              <w:b/>
              <w:color w:val="1F497D" w:themeColor="text2"/>
              <w:sz w:val="50"/>
              <w:szCs w:val="50"/>
              <w:lang w:val="es-GT"/>
            </w:rPr>
          </w:pPr>
        </w:p>
        <w:p w14:paraId="795C8236" w14:textId="56AAD057" w:rsidR="00DD6348" w:rsidRDefault="003E612E" w:rsidP="003E612E">
          <w:pPr>
            <w:jc w:val="center"/>
            <w:rPr>
              <w:rFonts w:ascii="Arial" w:hAnsi="Arial" w:cs="Arial"/>
              <w:b/>
              <w:color w:val="1F497D" w:themeColor="text2"/>
              <w:sz w:val="50"/>
              <w:szCs w:val="50"/>
              <w:lang w:val="es-GT"/>
            </w:rPr>
          </w:pPr>
          <w:r>
            <w:rPr>
              <w:rFonts w:ascii="Arial" w:hAnsi="Arial" w:cs="Arial"/>
              <w:b/>
              <w:color w:val="1F497D" w:themeColor="text2"/>
              <w:sz w:val="50"/>
              <w:szCs w:val="50"/>
              <w:lang w:val="es-GT"/>
            </w:rPr>
            <w:t>De normas, procesos y procedimientos de</w:t>
          </w:r>
          <w:r w:rsidR="00DD6348">
            <w:rPr>
              <w:rFonts w:ascii="Arial" w:hAnsi="Arial" w:cs="Arial"/>
              <w:b/>
              <w:color w:val="1F497D" w:themeColor="text2"/>
              <w:sz w:val="50"/>
              <w:szCs w:val="50"/>
              <w:lang w:val="es-GT"/>
            </w:rPr>
            <w:t xml:space="preserve"> </w:t>
          </w:r>
          <w:r w:rsidR="00FD7E5D">
            <w:rPr>
              <w:rFonts w:ascii="Arial" w:hAnsi="Arial" w:cs="Arial"/>
              <w:b/>
              <w:color w:val="1F497D" w:themeColor="text2"/>
              <w:sz w:val="50"/>
              <w:szCs w:val="50"/>
              <w:lang w:val="es-GT"/>
            </w:rPr>
            <w:t>a</w:t>
          </w:r>
          <w:r w:rsidR="00DD6348">
            <w:rPr>
              <w:rFonts w:ascii="Arial" w:hAnsi="Arial" w:cs="Arial"/>
              <w:b/>
              <w:color w:val="1F497D" w:themeColor="text2"/>
              <w:sz w:val="50"/>
              <w:szCs w:val="50"/>
              <w:lang w:val="es-GT"/>
            </w:rPr>
            <w:t xml:space="preserve">dquisiciones y </w:t>
          </w:r>
          <w:r w:rsidR="00FD7E5D">
            <w:rPr>
              <w:rFonts w:ascii="Arial" w:hAnsi="Arial" w:cs="Arial"/>
              <w:b/>
              <w:color w:val="1F497D" w:themeColor="text2"/>
              <w:sz w:val="50"/>
              <w:szCs w:val="50"/>
              <w:lang w:val="es-GT"/>
            </w:rPr>
            <w:t>c</w:t>
          </w:r>
          <w:r w:rsidR="00DD6348">
            <w:rPr>
              <w:rFonts w:ascii="Arial" w:hAnsi="Arial" w:cs="Arial"/>
              <w:b/>
              <w:color w:val="1F497D" w:themeColor="text2"/>
              <w:sz w:val="50"/>
              <w:szCs w:val="50"/>
              <w:lang w:val="es-GT"/>
            </w:rPr>
            <w:t>ontrataciones de</w:t>
          </w:r>
          <w:r>
            <w:rPr>
              <w:rFonts w:ascii="Arial" w:hAnsi="Arial" w:cs="Arial"/>
              <w:b/>
              <w:color w:val="1F497D" w:themeColor="text2"/>
              <w:sz w:val="50"/>
              <w:szCs w:val="50"/>
              <w:lang w:val="es-GT"/>
            </w:rPr>
            <w:t xml:space="preserve"> la Sección de Compras </w:t>
          </w:r>
        </w:p>
        <w:p w14:paraId="6C8DF978" w14:textId="6838C838" w:rsidR="00CD645D" w:rsidRDefault="00CD645D" w:rsidP="00CD645D">
          <w:pPr>
            <w:jc w:val="center"/>
            <w:rPr>
              <w:rFonts w:ascii="Arial" w:hAnsi="Arial" w:cs="Arial"/>
              <w:b/>
              <w:color w:val="1F497D" w:themeColor="text2"/>
              <w:sz w:val="48"/>
              <w:szCs w:val="50"/>
              <w:lang w:val="es-GT"/>
            </w:rPr>
          </w:pPr>
        </w:p>
        <w:p w14:paraId="64D86CD7" w14:textId="77777777" w:rsidR="00CD645D" w:rsidRDefault="002F525F" w:rsidP="00CD645D">
          <w:pPr>
            <w:jc w:val="center"/>
            <w:rPr>
              <w:rFonts w:ascii="Arial" w:hAnsi="Arial" w:cs="Arial"/>
              <w:b/>
              <w:color w:val="1F497D" w:themeColor="text2"/>
              <w:sz w:val="48"/>
              <w:szCs w:val="50"/>
              <w:lang w:val="es-GT"/>
            </w:rPr>
          </w:pPr>
          <w:r w:rsidRPr="000D3F7A">
            <w:rPr>
              <w:rFonts w:ascii="Arial" w:hAnsi="Arial" w:cs="Arial"/>
              <w:b/>
              <w:color w:val="1F497D" w:themeColor="text2"/>
              <w:sz w:val="48"/>
              <w:szCs w:val="50"/>
              <w:lang w:val="es-GT"/>
            </w:rPr>
            <w:t>Dirección</w:t>
          </w:r>
          <w:r w:rsidR="00E75564">
            <w:rPr>
              <w:rFonts w:ascii="Arial" w:hAnsi="Arial" w:cs="Arial"/>
              <w:b/>
              <w:color w:val="1F497D" w:themeColor="text2"/>
              <w:sz w:val="48"/>
              <w:szCs w:val="50"/>
              <w:lang w:val="es-GT"/>
            </w:rPr>
            <w:t xml:space="preserve"> Administrativa Financiera</w:t>
          </w:r>
        </w:p>
        <w:p w14:paraId="38E21F07" w14:textId="36826052" w:rsidR="002F525F" w:rsidRPr="00512067" w:rsidRDefault="00CD645D" w:rsidP="00CD645D">
          <w:pPr>
            <w:jc w:val="center"/>
            <w:rPr>
              <w:rFonts w:ascii="Arial" w:hAnsi="Arial" w:cs="Arial"/>
              <w:b/>
              <w:color w:val="1F497D" w:themeColor="text2"/>
              <w:sz w:val="48"/>
              <w:szCs w:val="50"/>
              <w:lang w:val="es-GT"/>
            </w:rPr>
          </w:pPr>
          <w:r>
            <w:rPr>
              <w:rFonts w:ascii="Arial" w:hAnsi="Arial" w:cs="Arial"/>
              <w:b/>
              <w:color w:val="1F497D" w:themeColor="text2"/>
              <w:sz w:val="48"/>
              <w:szCs w:val="50"/>
              <w:lang w:val="es-GT"/>
            </w:rPr>
            <w:t>SENABED</w:t>
          </w:r>
          <w:r w:rsidR="000D3F7A">
            <w:rPr>
              <w:rFonts w:ascii="Arial" w:hAnsi="Arial" w:cs="Arial"/>
              <w:b/>
              <w:color w:val="1F497D" w:themeColor="text2"/>
              <w:sz w:val="48"/>
              <w:szCs w:val="50"/>
              <w:lang w:val="es-GT"/>
            </w:rPr>
            <w:t xml:space="preserve"> </w:t>
          </w:r>
        </w:p>
        <w:p w14:paraId="55CD12AD" w14:textId="77777777" w:rsidR="002F525F" w:rsidRPr="00512067" w:rsidRDefault="002F525F" w:rsidP="002F525F">
          <w:pPr>
            <w:jc w:val="center"/>
            <w:rPr>
              <w:rFonts w:ascii="Arial" w:hAnsi="Arial" w:cs="Arial"/>
              <w:b/>
              <w:color w:val="1F497D" w:themeColor="text2"/>
              <w:sz w:val="36"/>
              <w:szCs w:val="36"/>
              <w:lang w:val="es-GT"/>
            </w:rPr>
          </w:pPr>
        </w:p>
        <w:p w14:paraId="37526D76" w14:textId="77777777" w:rsidR="002F525F" w:rsidRPr="00512067" w:rsidRDefault="002F525F" w:rsidP="002F525F">
          <w:pPr>
            <w:jc w:val="center"/>
            <w:rPr>
              <w:rFonts w:ascii="Arial" w:hAnsi="Arial" w:cs="Arial"/>
              <w:b/>
              <w:color w:val="1F497D" w:themeColor="text2"/>
              <w:sz w:val="36"/>
              <w:szCs w:val="36"/>
              <w:lang w:val="es-GT"/>
            </w:rPr>
          </w:pPr>
        </w:p>
        <w:p w14:paraId="703E0FF2" w14:textId="1D46BDFC" w:rsidR="002F525F" w:rsidRPr="00512067" w:rsidRDefault="00377680" w:rsidP="002F525F">
          <w:pPr>
            <w:jc w:val="center"/>
            <w:rPr>
              <w:rFonts w:ascii="Arial" w:hAnsi="Arial" w:cs="Arial"/>
              <w:b/>
              <w:color w:val="1F497D" w:themeColor="text2"/>
              <w:sz w:val="36"/>
              <w:szCs w:val="36"/>
              <w:lang w:val="es-GT"/>
            </w:rPr>
          </w:pPr>
          <w:r>
            <w:rPr>
              <w:rFonts w:ascii="Arial" w:hAnsi="Arial" w:cs="Arial"/>
              <w:b/>
              <w:color w:val="1F497D" w:themeColor="text2"/>
              <w:sz w:val="36"/>
              <w:szCs w:val="36"/>
              <w:lang w:val="es-GT"/>
            </w:rPr>
            <w:t>Marzo</w:t>
          </w:r>
          <w:r w:rsidR="00642E73">
            <w:rPr>
              <w:rFonts w:ascii="Arial" w:hAnsi="Arial" w:cs="Arial"/>
              <w:b/>
              <w:color w:val="1F497D" w:themeColor="text2"/>
              <w:sz w:val="36"/>
              <w:szCs w:val="36"/>
              <w:lang w:val="es-GT"/>
            </w:rPr>
            <w:t xml:space="preserve"> </w:t>
          </w:r>
          <w:r w:rsidR="004A0173">
            <w:rPr>
              <w:rFonts w:ascii="Arial" w:hAnsi="Arial" w:cs="Arial"/>
              <w:b/>
              <w:color w:val="1F497D" w:themeColor="text2"/>
              <w:sz w:val="36"/>
              <w:szCs w:val="36"/>
              <w:lang w:val="es-GT"/>
            </w:rPr>
            <w:t>2024</w:t>
          </w:r>
        </w:p>
        <w:p w14:paraId="17F6AD14" w14:textId="03632A33" w:rsidR="002F525F" w:rsidRPr="00512067" w:rsidRDefault="002F525F" w:rsidP="002F525F">
          <w:pPr>
            <w:jc w:val="center"/>
            <w:rPr>
              <w:rFonts w:ascii="Arial" w:hAnsi="Arial" w:cs="Arial"/>
              <w:b/>
              <w:color w:val="1F497D" w:themeColor="text2"/>
              <w:sz w:val="36"/>
              <w:szCs w:val="36"/>
              <w:lang w:val="es-GT"/>
            </w:rPr>
          </w:pPr>
        </w:p>
        <w:p w14:paraId="4844EBF3" w14:textId="77777777" w:rsidR="002F525F" w:rsidRPr="00512067" w:rsidRDefault="002F525F" w:rsidP="002F525F">
          <w:pPr>
            <w:jc w:val="center"/>
            <w:rPr>
              <w:rFonts w:ascii="Arial" w:hAnsi="Arial" w:cs="Arial"/>
              <w:b/>
              <w:color w:val="1F497D" w:themeColor="text2"/>
              <w:sz w:val="36"/>
              <w:szCs w:val="36"/>
              <w:lang w:val="es-GT"/>
            </w:rPr>
          </w:pPr>
        </w:p>
        <w:p w14:paraId="171CADE9" w14:textId="2A5244CC" w:rsidR="002F525F" w:rsidRPr="00512067" w:rsidRDefault="00CD645D" w:rsidP="00190419">
          <w:pPr>
            <w:jc w:val="center"/>
            <w:rPr>
              <w:rFonts w:ascii="Arial" w:hAnsi="Arial" w:cs="Arial"/>
              <w:b/>
              <w:color w:val="1F497D" w:themeColor="text2"/>
              <w:sz w:val="44"/>
              <w:szCs w:val="44"/>
              <w:lang w:val="es-GT"/>
            </w:rPr>
          </w:pPr>
          <w:r>
            <w:rPr>
              <w:rFonts w:ascii="Arial" w:hAnsi="Arial" w:cs="Arial"/>
              <w:b/>
              <w:color w:val="1F497D" w:themeColor="text2"/>
              <w:sz w:val="44"/>
              <w:szCs w:val="44"/>
              <w:lang w:val="es-GT"/>
            </w:rPr>
            <w:t>Código CON</w:t>
          </w:r>
          <w:r w:rsidR="00EE3AC1">
            <w:rPr>
              <w:rFonts w:ascii="Arial" w:hAnsi="Arial" w:cs="Arial"/>
              <w:b/>
              <w:color w:val="1F497D" w:themeColor="text2"/>
              <w:sz w:val="44"/>
              <w:szCs w:val="44"/>
              <w:lang w:val="es-GT"/>
            </w:rPr>
            <w:t>ABED</w:t>
          </w:r>
          <w:r>
            <w:rPr>
              <w:rFonts w:ascii="Arial" w:hAnsi="Arial" w:cs="Arial"/>
              <w:b/>
              <w:color w:val="1F497D" w:themeColor="text2"/>
              <w:sz w:val="44"/>
              <w:szCs w:val="44"/>
            </w:rPr>
            <w:t>-MNPP-DAF-DA</w:t>
          </w:r>
          <w:r w:rsidR="001014FB">
            <w:rPr>
              <w:rFonts w:ascii="Arial" w:hAnsi="Arial" w:cs="Arial"/>
              <w:b/>
              <w:color w:val="1F497D" w:themeColor="text2"/>
              <w:sz w:val="44"/>
              <w:szCs w:val="44"/>
            </w:rPr>
            <w:t>-SC-11-2024</w:t>
          </w:r>
        </w:p>
        <w:p w14:paraId="19ADAFE2" w14:textId="4B790523" w:rsidR="00977B77" w:rsidRDefault="00653CC0" w:rsidP="006213D2">
          <w:pPr>
            <w:pStyle w:val="Prrafodelista"/>
            <w:autoSpaceDE w:val="0"/>
            <w:autoSpaceDN w:val="0"/>
            <w:adjustRightInd w:val="0"/>
            <w:spacing w:line="240" w:lineRule="atLeast"/>
            <w:ind w:left="851"/>
            <w:rPr>
              <w:b/>
              <w:bCs/>
            </w:rPr>
          </w:pPr>
          <w:r>
            <w:rPr>
              <w:noProof/>
              <w:lang w:val="es-GT" w:eastAsia="es-GT"/>
            </w:rPr>
            <mc:AlternateContent>
              <mc:Choice Requires="wps">
                <w:drawing>
                  <wp:anchor distT="0" distB="0" distL="114300" distR="114300" simplePos="0" relativeHeight="251885568" behindDoc="0" locked="0" layoutInCell="1" allowOverlap="1" wp14:anchorId="6A94054F" wp14:editId="53D257DA">
                    <wp:simplePos x="0" y="0"/>
                    <wp:positionH relativeFrom="page">
                      <wp:posOffset>-19050</wp:posOffset>
                    </wp:positionH>
                    <wp:positionV relativeFrom="paragraph">
                      <wp:posOffset>160655</wp:posOffset>
                    </wp:positionV>
                    <wp:extent cx="7778750" cy="735965"/>
                    <wp:effectExtent l="0" t="0" r="12700" b="2603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750" cy="73596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AE57" w14:textId="5D73FE7B" w:rsidR="00FF365B" w:rsidRPr="00714875" w:rsidRDefault="00FF365B" w:rsidP="002F525F">
                                <w:pPr>
                                  <w:jc w:val="center"/>
                                  <w:rPr>
                                    <w:rFonts w:asciiTheme="minorHAnsi" w:hAnsiTheme="minorHAnsi" w:cstheme="minorHAnsi"/>
                                    <w:b/>
                                    <w:sz w:val="36"/>
                                    <w:lang w:val="es-GT"/>
                                  </w:rPr>
                                </w:pPr>
                                <w:r w:rsidRPr="00714875">
                                  <w:rPr>
                                    <w:rFonts w:asciiTheme="minorHAnsi" w:hAnsiTheme="minorHAnsi" w:cstheme="minorHAnsi"/>
                                    <w:b/>
                                    <w:sz w:val="36"/>
                                    <w:lang w:val="es-GT"/>
                                  </w:rPr>
                                  <w:t>MANUAL DE PROCESOS</w:t>
                                </w:r>
                                <w:r>
                                  <w:rPr>
                                    <w:rFonts w:asciiTheme="minorHAnsi" w:hAnsiTheme="minorHAnsi" w:cstheme="minorHAnsi"/>
                                    <w:b/>
                                    <w:sz w:val="36"/>
                                    <w:lang w:val="es-GT"/>
                                  </w:rPr>
                                  <w:t xml:space="preserve"> Y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94054F" id="Rectángulo 17" o:spid="_x0000_s1029" style="position:absolute;left:0;text-align:left;margin-left:-1.5pt;margin-top:12.65pt;width:612.5pt;height:57.9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" fillcolor="#0f243e [1615]" strokecolor="#0f243e [1615]" strokeweight="2pt">
                    <v:path arrowok="t"/>
                    <v:textbox>
                      <w:txbxContent>
                        <w:p w14:paraId="5A4EAE57" w14:textId="5D73FE7B" w:rsidR="00FF365B" w:rsidRPr="00714875" w:rsidRDefault="00FF365B" w:rsidP="002F525F">
                          <w:pPr>
                            <w:jc w:val="center"/>
                            <w:rPr>
                              <w:rFonts w:asciiTheme="minorHAnsi" w:hAnsiTheme="minorHAnsi" w:cstheme="minorHAnsi"/>
                              <w:b/>
                              <w:sz w:val="36"/>
                              <w:lang w:val="es-GT"/>
                            </w:rPr>
                          </w:pPr>
                          <w:r w:rsidRPr="00714875">
                            <w:rPr>
                              <w:rFonts w:asciiTheme="minorHAnsi" w:hAnsiTheme="minorHAnsi" w:cstheme="minorHAnsi"/>
                              <w:b/>
                              <w:sz w:val="36"/>
                              <w:lang w:val="es-GT"/>
                            </w:rPr>
                            <w:t>MANUAL DE PROCESOS</w:t>
                          </w:r>
                          <w:r>
                            <w:rPr>
                              <w:rFonts w:asciiTheme="minorHAnsi" w:hAnsiTheme="minorHAnsi" w:cstheme="minorHAnsi"/>
                              <w:b/>
                              <w:sz w:val="36"/>
                              <w:lang w:val="es-GT"/>
                            </w:rPr>
                            <w:t xml:space="preserve"> Y PROCEDIMIENTOS</w:t>
                          </w:r>
                        </w:p>
                      </w:txbxContent>
                    </v:textbox>
                    <w10:wrap anchorx="page"/>
                  </v:rect>
                </w:pict>
              </mc:Fallback>
            </mc:AlternateContent>
          </w:r>
        </w:p>
      </w:sdtContent>
    </w:sdt>
    <w:p w14:paraId="37413E6E" w14:textId="1434D5EF" w:rsidR="006213D2" w:rsidRDefault="006213D2" w:rsidP="0012006D"/>
    <w:p w14:paraId="60A09355" w14:textId="4233EB2F" w:rsidR="00A25CBA" w:rsidRDefault="00A25CBA" w:rsidP="0012006D"/>
    <w:p w14:paraId="0B40FBD9" w14:textId="2F6B5AC1" w:rsidR="00A25CBA" w:rsidRDefault="00A25CBA" w:rsidP="0012006D"/>
    <w:p w14:paraId="570A70BF" w14:textId="796A3724" w:rsidR="00A25CBA" w:rsidRDefault="00A25CBA" w:rsidP="0012006D"/>
    <w:sdt>
      <w:sdtPr>
        <w:rPr>
          <w:rFonts w:asciiTheme="minorHAnsi" w:eastAsia="Times New Roman" w:hAnsiTheme="minorHAnsi" w:cstheme="minorHAnsi"/>
          <w:color w:val="auto"/>
          <w:sz w:val="24"/>
          <w:szCs w:val="24"/>
          <w:lang w:val="es-ES" w:eastAsia="es-ES"/>
        </w:rPr>
        <w:id w:val="1404557578"/>
        <w:docPartObj>
          <w:docPartGallery w:val="Table of Contents"/>
          <w:docPartUnique/>
        </w:docPartObj>
      </w:sdtPr>
      <w:sdtEndPr>
        <w:rPr>
          <w:rFonts w:ascii="Times New Roman" w:hAnsi="Times New Roman" w:cs="Times New Roman"/>
          <w:b/>
          <w:bCs/>
        </w:rPr>
      </w:sdtEndPr>
      <w:sdtContent>
        <w:p w14:paraId="2FDC69D9" w14:textId="42E0EB6F" w:rsidR="00B873E5" w:rsidRPr="007A6152" w:rsidRDefault="00FB28CD" w:rsidP="00FB28CD">
          <w:pPr>
            <w:pStyle w:val="TtuloTDC"/>
            <w:numPr>
              <w:ilvl w:val="0"/>
              <w:numId w:val="0"/>
            </w:numPr>
            <w:ind w:left="360" w:hanging="360"/>
            <w:jc w:val="center"/>
            <w:rPr>
              <w:rFonts w:asciiTheme="minorHAnsi" w:eastAsia="Times New Roman" w:hAnsiTheme="minorHAnsi" w:cstheme="minorHAnsi"/>
              <w:b/>
              <w:color w:val="000000" w:themeColor="text1"/>
              <w:sz w:val="28"/>
              <w:szCs w:val="24"/>
              <w:lang w:val="es-ES" w:eastAsia="es-ES"/>
            </w:rPr>
          </w:pPr>
          <w:r w:rsidRPr="007A6152">
            <w:rPr>
              <w:rFonts w:asciiTheme="minorHAnsi" w:eastAsia="Times New Roman" w:hAnsiTheme="minorHAnsi" w:cstheme="minorHAnsi"/>
              <w:b/>
              <w:color w:val="000000" w:themeColor="text1"/>
              <w:sz w:val="28"/>
              <w:szCs w:val="24"/>
              <w:lang w:val="es-ES" w:eastAsia="es-ES"/>
            </w:rPr>
            <w:t>ÍNDICE</w:t>
          </w:r>
        </w:p>
        <w:p w14:paraId="2A4D39EF" w14:textId="73F0DFE6" w:rsidR="006A59AD" w:rsidRPr="00B355C9" w:rsidRDefault="006A59AD" w:rsidP="00241D5C">
          <w:pPr>
            <w:pStyle w:val="TtuloTDC"/>
            <w:numPr>
              <w:ilvl w:val="0"/>
              <w:numId w:val="0"/>
            </w:numPr>
            <w:ind w:left="360" w:hanging="360"/>
            <w:rPr>
              <w:rFonts w:asciiTheme="minorHAnsi" w:hAnsiTheme="minorHAnsi" w:cstheme="minorHAnsi"/>
              <w:b/>
              <w:color w:val="auto"/>
              <w:sz w:val="28"/>
              <w:szCs w:val="24"/>
              <w:lang w:val="es-ES"/>
            </w:rPr>
          </w:pPr>
          <w:r w:rsidRPr="00B355C9">
            <w:rPr>
              <w:rFonts w:asciiTheme="minorHAnsi" w:hAnsiTheme="minorHAnsi" w:cstheme="minorHAnsi"/>
              <w:b/>
              <w:color w:val="auto"/>
              <w:sz w:val="28"/>
              <w:szCs w:val="24"/>
              <w:lang w:val="es-ES"/>
            </w:rPr>
            <w:t>Contenido</w:t>
          </w:r>
          <w:r w:rsidR="00B873E5" w:rsidRPr="00B355C9">
            <w:rPr>
              <w:rFonts w:asciiTheme="minorHAnsi" w:hAnsiTheme="minorHAnsi" w:cstheme="minorHAnsi"/>
              <w:b/>
              <w:color w:val="auto"/>
              <w:sz w:val="28"/>
              <w:szCs w:val="24"/>
              <w:lang w:val="es-ES"/>
            </w:rPr>
            <w:t>:</w:t>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r>
          <w:r w:rsidR="00FB28CD">
            <w:rPr>
              <w:rFonts w:asciiTheme="minorHAnsi" w:hAnsiTheme="minorHAnsi" w:cstheme="minorHAnsi"/>
              <w:b/>
              <w:color w:val="auto"/>
              <w:sz w:val="28"/>
              <w:szCs w:val="24"/>
              <w:lang w:val="es-ES"/>
            </w:rPr>
            <w:tab/>
            <w:t>Pág.</w:t>
          </w:r>
        </w:p>
        <w:p w14:paraId="082ABF83" w14:textId="420CF2E4" w:rsidR="00110957" w:rsidRPr="00B355C9" w:rsidRDefault="00110957" w:rsidP="00110957">
          <w:pPr>
            <w:rPr>
              <w:rFonts w:asciiTheme="minorHAnsi" w:hAnsiTheme="minorHAnsi" w:cstheme="minorHAnsi"/>
              <w:lang w:eastAsia="es-GT"/>
            </w:rPr>
          </w:pPr>
        </w:p>
        <w:p w14:paraId="25B5865E" w14:textId="7DDF5FCC" w:rsidR="00787935" w:rsidRDefault="003B2B09">
          <w:pPr>
            <w:pStyle w:val="TDC1"/>
            <w:tabs>
              <w:tab w:val="left" w:pos="480"/>
              <w:tab w:val="right" w:leader="dot" w:pos="9062"/>
            </w:tabs>
            <w:rPr>
              <w:rFonts w:eastAsiaTheme="minorEastAsia" w:cstheme="minorBidi"/>
              <w:bCs w:val="0"/>
              <w:iCs w:val="0"/>
              <w:noProof/>
              <w:sz w:val="22"/>
              <w:szCs w:val="22"/>
              <w:lang w:val="es-GT" w:eastAsia="es-GT"/>
            </w:rPr>
          </w:pPr>
          <w:r>
            <w:rPr>
              <w:bCs w:val="0"/>
              <w:iCs w:val="0"/>
            </w:rPr>
            <w:fldChar w:fldCharType="begin"/>
          </w:r>
          <w:r>
            <w:rPr>
              <w:bCs w:val="0"/>
              <w:iCs w:val="0"/>
            </w:rPr>
            <w:instrText xml:space="preserve"> TOC \o "1-3" \h \z \u </w:instrText>
          </w:r>
          <w:r>
            <w:rPr>
              <w:bCs w:val="0"/>
              <w:iCs w:val="0"/>
            </w:rPr>
            <w:fldChar w:fldCharType="separate"/>
          </w:r>
          <w:hyperlink w:anchor="_Toc161219958" w:history="1">
            <w:r w:rsidR="00787935" w:rsidRPr="005A697C">
              <w:rPr>
                <w:rStyle w:val="Hipervnculo"/>
                <w:noProof/>
              </w:rPr>
              <w:t>I.</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rPr>
              <w:t>Hoja de aprobación:</w:t>
            </w:r>
            <w:r w:rsidR="00787935">
              <w:rPr>
                <w:noProof/>
                <w:webHidden/>
              </w:rPr>
              <w:tab/>
            </w:r>
            <w:r w:rsidR="00787935">
              <w:rPr>
                <w:noProof/>
                <w:webHidden/>
              </w:rPr>
              <w:fldChar w:fldCharType="begin"/>
            </w:r>
            <w:r w:rsidR="00787935">
              <w:rPr>
                <w:noProof/>
                <w:webHidden/>
              </w:rPr>
              <w:instrText xml:space="preserve"> PAGEREF _Toc161219958 \h </w:instrText>
            </w:r>
            <w:r w:rsidR="00787935">
              <w:rPr>
                <w:noProof/>
                <w:webHidden/>
              </w:rPr>
            </w:r>
            <w:r w:rsidR="00787935">
              <w:rPr>
                <w:noProof/>
                <w:webHidden/>
              </w:rPr>
              <w:fldChar w:fldCharType="separate"/>
            </w:r>
            <w:r w:rsidR="00787935">
              <w:rPr>
                <w:noProof/>
                <w:webHidden/>
              </w:rPr>
              <w:t>4</w:t>
            </w:r>
            <w:r w:rsidR="00787935">
              <w:rPr>
                <w:noProof/>
                <w:webHidden/>
              </w:rPr>
              <w:fldChar w:fldCharType="end"/>
            </w:r>
          </w:hyperlink>
        </w:p>
        <w:p w14:paraId="3FF07D78" w14:textId="5F5DCB9A" w:rsidR="00787935" w:rsidRDefault="000D4DE3">
          <w:pPr>
            <w:pStyle w:val="TDC1"/>
            <w:tabs>
              <w:tab w:val="left" w:pos="480"/>
              <w:tab w:val="right" w:leader="dot" w:pos="9062"/>
            </w:tabs>
            <w:rPr>
              <w:rFonts w:eastAsiaTheme="minorEastAsia" w:cstheme="minorBidi"/>
              <w:bCs w:val="0"/>
              <w:iCs w:val="0"/>
              <w:noProof/>
              <w:sz w:val="22"/>
              <w:szCs w:val="22"/>
              <w:lang w:val="es-GT" w:eastAsia="es-GT"/>
            </w:rPr>
          </w:pPr>
          <w:hyperlink w:anchor="_Toc161219959" w:history="1">
            <w:r w:rsidR="00787935" w:rsidRPr="005A697C">
              <w:rPr>
                <w:rStyle w:val="Hipervnculo"/>
                <w:noProof/>
                <w:lang w:val="es-ES_tradnl"/>
              </w:rPr>
              <w:t>II.</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lang w:val="es-ES_tradnl"/>
              </w:rPr>
              <w:t>Presentación:</w:t>
            </w:r>
            <w:r w:rsidR="00787935">
              <w:rPr>
                <w:noProof/>
                <w:webHidden/>
              </w:rPr>
              <w:tab/>
            </w:r>
            <w:r w:rsidR="00787935">
              <w:rPr>
                <w:noProof/>
                <w:webHidden/>
              </w:rPr>
              <w:fldChar w:fldCharType="begin"/>
            </w:r>
            <w:r w:rsidR="00787935">
              <w:rPr>
                <w:noProof/>
                <w:webHidden/>
              </w:rPr>
              <w:instrText xml:space="preserve"> PAGEREF _Toc161219959 \h </w:instrText>
            </w:r>
            <w:r w:rsidR="00787935">
              <w:rPr>
                <w:noProof/>
                <w:webHidden/>
              </w:rPr>
            </w:r>
            <w:r w:rsidR="00787935">
              <w:rPr>
                <w:noProof/>
                <w:webHidden/>
              </w:rPr>
              <w:fldChar w:fldCharType="separate"/>
            </w:r>
            <w:r w:rsidR="00787935">
              <w:rPr>
                <w:noProof/>
                <w:webHidden/>
              </w:rPr>
              <w:t>5</w:t>
            </w:r>
            <w:r w:rsidR="00787935">
              <w:rPr>
                <w:noProof/>
                <w:webHidden/>
              </w:rPr>
              <w:fldChar w:fldCharType="end"/>
            </w:r>
          </w:hyperlink>
        </w:p>
        <w:p w14:paraId="080A3CB7" w14:textId="65F6F27E" w:rsidR="00787935" w:rsidRDefault="000D4DE3">
          <w:pPr>
            <w:pStyle w:val="TDC1"/>
            <w:tabs>
              <w:tab w:val="left" w:pos="480"/>
              <w:tab w:val="right" w:leader="dot" w:pos="9062"/>
            </w:tabs>
            <w:rPr>
              <w:rFonts w:eastAsiaTheme="minorEastAsia" w:cstheme="minorBidi"/>
              <w:bCs w:val="0"/>
              <w:iCs w:val="0"/>
              <w:noProof/>
              <w:sz w:val="22"/>
              <w:szCs w:val="22"/>
              <w:lang w:val="es-GT" w:eastAsia="es-GT"/>
            </w:rPr>
          </w:pPr>
          <w:hyperlink w:anchor="_Toc161219960" w:history="1">
            <w:r w:rsidR="00787935" w:rsidRPr="005A697C">
              <w:rPr>
                <w:rStyle w:val="Hipervnculo"/>
                <w:noProof/>
                <w:lang w:val="es-ES_tradnl"/>
              </w:rPr>
              <w:t>III.</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lang w:val="es-ES_tradnl"/>
              </w:rPr>
              <w:t>Glosario:</w:t>
            </w:r>
            <w:r w:rsidR="00787935">
              <w:rPr>
                <w:noProof/>
                <w:webHidden/>
              </w:rPr>
              <w:tab/>
            </w:r>
            <w:r w:rsidR="00787935">
              <w:rPr>
                <w:noProof/>
                <w:webHidden/>
              </w:rPr>
              <w:fldChar w:fldCharType="begin"/>
            </w:r>
            <w:r w:rsidR="00787935">
              <w:rPr>
                <w:noProof/>
                <w:webHidden/>
              </w:rPr>
              <w:instrText xml:space="preserve"> PAGEREF _Toc161219960 \h </w:instrText>
            </w:r>
            <w:r w:rsidR="00787935">
              <w:rPr>
                <w:noProof/>
                <w:webHidden/>
              </w:rPr>
            </w:r>
            <w:r w:rsidR="00787935">
              <w:rPr>
                <w:noProof/>
                <w:webHidden/>
              </w:rPr>
              <w:fldChar w:fldCharType="separate"/>
            </w:r>
            <w:r w:rsidR="00787935">
              <w:rPr>
                <w:noProof/>
                <w:webHidden/>
              </w:rPr>
              <w:t>6</w:t>
            </w:r>
            <w:r w:rsidR="00787935">
              <w:rPr>
                <w:noProof/>
                <w:webHidden/>
              </w:rPr>
              <w:fldChar w:fldCharType="end"/>
            </w:r>
          </w:hyperlink>
        </w:p>
        <w:p w14:paraId="0BC7DCF9" w14:textId="1CB59EC6" w:rsidR="00787935" w:rsidRDefault="000D4DE3">
          <w:pPr>
            <w:pStyle w:val="TDC1"/>
            <w:tabs>
              <w:tab w:val="left" w:pos="480"/>
              <w:tab w:val="right" w:leader="dot" w:pos="9062"/>
            </w:tabs>
            <w:rPr>
              <w:rFonts w:eastAsiaTheme="minorEastAsia" w:cstheme="minorBidi"/>
              <w:bCs w:val="0"/>
              <w:iCs w:val="0"/>
              <w:noProof/>
              <w:sz w:val="22"/>
              <w:szCs w:val="22"/>
              <w:lang w:val="es-GT" w:eastAsia="es-GT"/>
            </w:rPr>
          </w:pPr>
          <w:hyperlink w:anchor="_Toc161219961" w:history="1">
            <w:r w:rsidR="00787935" w:rsidRPr="005A697C">
              <w:rPr>
                <w:rStyle w:val="Hipervnculo"/>
                <w:noProof/>
              </w:rPr>
              <w:t>IV.</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rPr>
              <w:t>Antecedentes históricos del manual:</w:t>
            </w:r>
            <w:r w:rsidR="00787935">
              <w:rPr>
                <w:noProof/>
                <w:webHidden/>
              </w:rPr>
              <w:tab/>
            </w:r>
            <w:r w:rsidR="00787935">
              <w:rPr>
                <w:noProof/>
                <w:webHidden/>
              </w:rPr>
              <w:fldChar w:fldCharType="begin"/>
            </w:r>
            <w:r w:rsidR="00787935">
              <w:rPr>
                <w:noProof/>
                <w:webHidden/>
              </w:rPr>
              <w:instrText xml:space="preserve"> PAGEREF _Toc161219961 \h </w:instrText>
            </w:r>
            <w:r w:rsidR="00787935">
              <w:rPr>
                <w:noProof/>
                <w:webHidden/>
              </w:rPr>
            </w:r>
            <w:r w:rsidR="00787935">
              <w:rPr>
                <w:noProof/>
                <w:webHidden/>
              </w:rPr>
              <w:fldChar w:fldCharType="separate"/>
            </w:r>
            <w:r w:rsidR="00787935">
              <w:rPr>
                <w:noProof/>
                <w:webHidden/>
              </w:rPr>
              <w:t>9</w:t>
            </w:r>
            <w:r w:rsidR="00787935">
              <w:rPr>
                <w:noProof/>
                <w:webHidden/>
              </w:rPr>
              <w:fldChar w:fldCharType="end"/>
            </w:r>
          </w:hyperlink>
        </w:p>
        <w:p w14:paraId="0D75018B" w14:textId="47B722FC" w:rsidR="00787935" w:rsidRDefault="000D4DE3">
          <w:pPr>
            <w:pStyle w:val="TDC1"/>
            <w:tabs>
              <w:tab w:val="left" w:pos="480"/>
              <w:tab w:val="right" w:leader="dot" w:pos="9062"/>
            </w:tabs>
            <w:rPr>
              <w:rFonts w:eastAsiaTheme="minorEastAsia" w:cstheme="minorBidi"/>
              <w:bCs w:val="0"/>
              <w:iCs w:val="0"/>
              <w:noProof/>
              <w:sz w:val="22"/>
              <w:szCs w:val="22"/>
              <w:lang w:val="es-GT" w:eastAsia="es-GT"/>
            </w:rPr>
          </w:pPr>
          <w:hyperlink w:anchor="_Toc161219962" w:history="1">
            <w:r w:rsidR="00787935" w:rsidRPr="005A697C">
              <w:rPr>
                <w:rStyle w:val="Hipervnculo"/>
                <w:noProof/>
                <w:lang w:val="es-ES_tradnl"/>
              </w:rPr>
              <w:t>V.</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lang w:val="es-ES_tradnl"/>
              </w:rPr>
              <w:t>Objetivos del manual:</w:t>
            </w:r>
            <w:r w:rsidR="00787935">
              <w:rPr>
                <w:noProof/>
                <w:webHidden/>
              </w:rPr>
              <w:tab/>
            </w:r>
            <w:r w:rsidR="00787935">
              <w:rPr>
                <w:noProof/>
                <w:webHidden/>
              </w:rPr>
              <w:fldChar w:fldCharType="begin"/>
            </w:r>
            <w:r w:rsidR="00787935">
              <w:rPr>
                <w:noProof/>
                <w:webHidden/>
              </w:rPr>
              <w:instrText xml:space="preserve"> PAGEREF _Toc161219962 \h </w:instrText>
            </w:r>
            <w:r w:rsidR="00787935">
              <w:rPr>
                <w:noProof/>
                <w:webHidden/>
              </w:rPr>
            </w:r>
            <w:r w:rsidR="00787935">
              <w:rPr>
                <w:noProof/>
                <w:webHidden/>
              </w:rPr>
              <w:fldChar w:fldCharType="separate"/>
            </w:r>
            <w:r w:rsidR="00787935">
              <w:rPr>
                <w:noProof/>
                <w:webHidden/>
              </w:rPr>
              <w:t>9</w:t>
            </w:r>
            <w:r w:rsidR="00787935">
              <w:rPr>
                <w:noProof/>
                <w:webHidden/>
              </w:rPr>
              <w:fldChar w:fldCharType="end"/>
            </w:r>
          </w:hyperlink>
        </w:p>
        <w:p w14:paraId="5CC8F71A" w14:textId="6196584A" w:rsidR="00787935" w:rsidRDefault="000D4DE3">
          <w:pPr>
            <w:pStyle w:val="TDC2"/>
            <w:rPr>
              <w:rFonts w:eastAsiaTheme="minorEastAsia" w:cstheme="minorBidi"/>
              <w:bCs w:val="0"/>
              <w:noProof/>
              <w:sz w:val="22"/>
              <w:lang w:val="es-GT" w:eastAsia="es-GT"/>
            </w:rPr>
          </w:pPr>
          <w:hyperlink w:anchor="_Toc161219963" w:history="1">
            <w:r w:rsidR="00787935" w:rsidRPr="005A697C">
              <w:rPr>
                <w:rStyle w:val="Hipervnculo"/>
                <w:rFonts w:eastAsiaTheme="majorEastAsia"/>
                <w:noProof/>
              </w:rPr>
              <w:t>A.</w:t>
            </w:r>
            <w:r w:rsidR="00787935">
              <w:rPr>
                <w:rFonts w:eastAsiaTheme="minorEastAsia" w:cstheme="minorBidi"/>
                <w:bCs w:val="0"/>
                <w:noProof/>
                <w:sz w:val="22"/>
                <w:lang w:val="es-GT" w:eastAsia="es-GT"/>
              </w:rPr>
              <w:tab/>
            </w:r>
            <w:r w:rsidR="00787935" w:rsidRPr="005A697C">
              <w:rPr>
                <w:rStyle w:val="Hipervnculo"/>
                <w:rFonts w:eastAsiaTheme="majorEastAsia"/>
                <w:noProof/>
              </w:rPr>
              <w:t>Objetivo general:</w:t>
            </w:r>
            <w:r w:rsidR="00787935">
              <w:rPr>
                <w:noProof/>
                <w:webHidden/>
              </w:rPr>
              <w:tab/>
            </w:r>
            <w:r w:rsidR="00787935">
              <w:rPr>
                <w:noProof/>
                <w:webHidden/>
              </w:rPr>
              <w:fldChar w:fldCharType="begin"/>
            </w:r>
            <w:r w:rsidR="00787935">
              <w:rPr>
                <w:noProof/>
                <w:webHidden/>
              </w:rPr>
              <w:instrText xml:space="preserve"> PAGEREF _Toc161219963 \h </w:instrText>
            </w:r>
            <w:r w:rsidR="00787935">
              <w:rPr>
                <w:noProof/>
                <w:webHidden/>
              </w:rPr>
            </w:r>
            <w:r w:rsidR="00787935">
              <w:rPr>
                <w:noProof/>
                <w:webHidden/>
              </w:rPr>
              <w:fldChar w:fldCharType="separate"/>
            </w:r>
            <w:r w:rsidR="00787935">
              <w:rPr>
                <w:noProof/>
                <w:webHidden/>
              </w:rPr>
              <w:t>9</w:t>
            </w:r>
            <w:r w:rsidR="00787935">
              <w:rPr>
                <w:noProof/>
                <w:webHidden/>
              </w:rPr>
              <w:fldChar w:fldCharType="end"/>
            </w:r>
          </w:hyperlink>
        </w:p>
        <w:p w14:paraId="24BC96D6" w14:textId="48C278C1" w:rsidR="00787935" w:rsidRDefault="000D4DE3">
          <w:pPr>
            <w:pStyle w:val="TDC2"/>
            <w:rPr>
              <w:rFonts w:eastAsiaTheme="minorEastAsia" w:cstheme="minorBidi"/>
              <w:bCs w:val="0"/>
              <w:noProof/>
              <w:sz w:val="22"/>
              <w:lang w:val="es-GT" w:eastAsia="es-GT"/>
            </w:rPr>
          </w:pPr>
          <w:hyperlink w:anchor="_Toc161219964" w:history="1">
            <w:r w:rsidR="00787935" w:rsidRPr="005A697C">
              <w:rPr>
                <w:rStyle w:val="Hipervnculo"/>
                <w:rFonts w:eastAsiaTheme="majorEastAsia"/>
                <w:noProof/>
              </w:rPr>
              <w:t>B.</w:t>
            </w:r>
            <w:r w:rsidR="00787935">
              <w:rPr>
                <w:rFonts w:eastAsiaTheme="minorEastAsia" w:cstheme="minorBidi"/>
                <w:bCs w:val="0"/>
                <w:noProof/>
                <w:sz w:val="22"/>
                <w:lang w:val="es-GT" w:eastAsia="es-GT"/>
              </w:rPr>
              <w:tab/>
            </w:r>
            <w:r w:rsidR="00787935" w:rsidRPr="005A697C">
              <w:rPr>
                <w:rStyle w:val="Hipervnculo"/>
                <w:rFonts w:eastAsiaTheme="majorEastAsia"/>
                <w:noProof/>
              </w:rPr>
              <w:t>Objetivos específicos:</w:t>
            </w:r>
            <w:r w:rsidR="00787935">
              <w:rPr>
                <w:noProof/>
                <w:webHidden/>
              </w:rPr>
              <w:tab/>
            </w:r>
            <w:r w:rsidR="00787935">
              <w:rPr>
                <w:noProof/>
                <w:webHidden/>
              </w:rPr>
              <w:fldChar w:fldCharType="begin"/>
            </w:r>
            <w:r w:rsidR="00787935">
              <w:rPr>
                <w:noProof/>
                <w:webHidden/>
              </w:rPr>
              <w:instrText xml:space="preserve"> PAGEREF _Toc161219964 \h </w:instrText>
            </w:r>
            <w:r w:rsidR="00787935">
              <w:rPr>
                <w:noProof/>
                <w:webHidden/>
              </w:rPr>
            </w:r>
            <w:r w:rsidR="00787935">
              <w:rPr>
                <w:noProof/>
                <w:webHidden/>
              </w:rPr>
              <w:fldChar w:fldCharType="separate"/>
            </w:r>
            <w:r w:rsidR="00787935">
              <w:rPr>
                <w:noProof/>
                <w:webHidden/>
              </w:rPr>
              <w:t>9</w:t>
            </w:r>
            <w:r w:rsidR="00787935">
              <w:rPr>
                <w:noProof/>
                <w:webHidden/>
              </w:rPr>
              <w:fldChar w:fldCharType="end"/>
            </w:r>
          </w:hyperlink>
        </w:p>
        <w:p w14:paraId="71F342EA" w14:textId="698D982C" w:rsidR="00787935" w:rsidRDefault="000D4DE3">
          <w:pPr>
            <w:pStyle w:val="TDC1"/>
            <w:tabs>
              <w:tab w:val="left" w:pos="480"/>
              <w:tab w:val="right" w:leader="dot" w:pos="9062"/>
            </w:tabs>
            <w:rPr>
              <w:rFonts w:eastAsiaTheme="minorEastAsia" w:cstheme="minorBidi"/>
              <w:bCs w:val="0"/>
              <w:iCs w:val="0"/>
              <w:noProof/>
              <w:sz w:val="22"/>
              <w:szCs w:val="22"/>
              <w:lang w:val="es-GT" w:eastAsia="es-GT"/>
            </w:rPr>
          </w:pPr>
          <w:hyperlink w:anchor="_Toc161219965" w:history="1">
            <w:r w:rsidR="00787935" w:rsidRPr="005A697C">
              <w:rPr>
                <w:rStyle w:val="Hipervnculo"/>
                <w:noProof/>
                <w:lang w:val="es-ES_tradnl"/>
              </w:rPr>
              <w:t>VI.</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lang w:val="es-ES_tradnl"/>
              </w:rPr>
              <w:t>Filosofía institucional:</w:t>
            </w:r>
            <w:r w:rsidR="00787935">
              <w:rPr>
                <w:noProof/>
                <w:webHidden/>
              </w:rPr>
              <w:tab/>
            </w:r>
            <w:r w:rsidR="00787935">
              <w:rPr>
                <w:noProof/>
                <w:webHidden/>
              </w:rPr>
              <w:fldChar w:fldCharType="begin"/>
            </w:r>
            <w:r w:rsidR="00787935">
              <w:rPr>
                <w:noProof/>
                <w:webHidden/>
              </w:rPr>
              <w:instrText xml:space="preserve"> PAGEREF _Toc161219965 \h </w:instrText>
            </w:r>
            <w:r w:rsidR="00787935">
              <w:rPr>
                <w:noProof/>
                <w:webHidden/>
              </w:rPr>
            </w:r>
            <w:r w:rsidR="00787935">
              <w:rPr>
                <w:noProof/>
                <w:webHidden/>
              </w:rPr>
              <w:fldChar w:fldCharType="separate"/>
            </w:r>
            <w:r w:rsidR="00787935">
              <w:rPr>
                <w:noProof/>
                <w:webHidden/>
              </w:rPr>
              <w:t>10</w:t>
            </w:r>
            <w:r w:rsidR="00787935">
              <w:rPr>
                <w:noProof/>
                <w:webHidden/>
              </w:rPr>
              <w:fldChar w:fldCharType="end"/>
            </w:r>
          </w:hyperlink>
        </w:p>
        <w:p w14:paraId="1C5B0D89" w14:textId="25EB0F61" w:rsidR="00787935" w:rsidRDefault="000D4DE3">
          <w:pPr>
            <w:pStyle w:val="TDC2"/>
            <w:rPr>
              <w:rFonts w:eastAsiaTheme="minorEastAsia" w:cstheme="minorBidi"/>
              <w:bCs w:val="0"/>
              <w:noProof/>
              <w:sz w:val="22"/>
              <w:lang w:val="es-GT" w:eastAsia="es-GT"/>
            </w:rPr>
          </w:pPr>
          <w:hyperlink w:anchor="_Toc161219966" w:history="1">
            <w:r w:rsidR="00787935" w:rsidRPr="005A697C">
              <w:rPr>
                <w:rStyle w:val="Hipervnculo"/>
                <w:rFonts w:eastAsiaTheme="majorEastAsia"/>
                <w:noProof/>
              </w:rPr>
              <w:t>A.</w:t>
            </w:r>
            <w:r w:rsidR="00787935">
              <w:rPr>
                <w:rFonts w:eastAsiaTheme="minorEastAsia" w:cstheme="minorBidi"/>
                <w:bCs w:val="0"/>
                <w:noProof/>
                <w:sz w:val="22"/>
                <w:lang w:val="es-GT" w:eastAsia="es-GT"/>
              </w:rPr>
              <w:tab/>
            </w:r>
            <w:r w:rsidR="00787935" w:rsidRPr="005A697C">
              <w:rPr>
                <w:rStyle w:val="Hipervnculo"/>
                <w:rFonts w:eastAsiaTheme="majorEastAsia"/>
                <w:noProof/>
              </w:rPr>
              <w:t>Misión.</w:t>
            </w:r>
            <w:r w:rsidR="00787935">
              <w:rPr>
                <w:noProof/>
                <w:webHidden/>
              </w:rPr>
              <w:tab/>
            </w:r>
            <w:r w:rsidR="00787935">
              <w:rPr>
                <w:noProof/>
                <w:webHidden/>
              </w:rPr>
              <w:fldChar w:fldCharType="begin"/>
            </w:r>
            <w:r w:rsidR="00787935">
              <w:rPr>
                <w:noProof/>
                <w:webHidden/>
              </w:rPr>
              <w:instrText xml:space="preserve"> PAGEREF _Toc161219966 \h </w:instrText>
            </w:r>
            <w:r w:rsidR="00787935">
              <w:rPr>
                <w:noProof/>
                <w:webHidden/>
              </w:rPr>
            </w:r>
            <w:r w:rsidR="00787935">
              <w:rPr>
                <w:noProof/>
                <w:webHidden/>
              </w:rPr>
              <w:fldChar w:fldCharType="separate"/>
            </w:r>
            <w:r w:rsidR="00787935">
              <w:rPr>
                <w:noProof/>
                <w:webHidden/>
              </w:rPr>
              <w:t>10</w:t>
            </w:r>
            <w:r w:rsidR="00787935">
              <w:rPr>
                <w:noProof/>
                <w:webHidden/>
              </w:rPr>
              <w:fldChar w:fldCharType="end"/>
            </w:r>
          </w:hyperlink>
        </w:p>
        <w:p w14:paraId="6C23046D" w14:textId="7FDBCE0B" w:rsidR="00787935" w:rsidRDefault="000D4DE3">
          <w:pPr>
            <w:pStyle w:val="TDC2"/>
            <w:rPr>
              <w:rFonts w:eastAsiaTheme="minorEastAsia" w:cstheme="minorBidi"/>
              <w:bCs w:val="0"/>
              <w:noProof/>
              <w:sz w:val="22"/>
              <w:lang w:val="es-GT" w:eastAsia="es-GT"/>
            </w:rPr>
          </w:pPr>
          <w:hyperlink w:anchor="_Toc161219967" w:history="1">
            <w:r w:rsidR="00787935" w:rsidRPr="005A697C">
              <w:rPr>
                <w:rStyle w:val="Hipervnculo"/>
                <w:rFonts w:eastAsiaTheme="majorEastAsia"/>
                <w:noProof/>
              </w:rPr>
              <w:t>B.</w:t>
            </w:r>
            <w:r w:rsidR="00787935">
              <w:rPr>
                <w:rFonts w:eastAsiaTheme="minorEastAsia" w:cstheme="minorBidi"/>
                <w:bCs w:val="0"/>
                <w:noProof/>
                <w:sz w:val="22"/>
                <w:lang w:val="es-GT" w:eastAsia="es-GT"/>
              </w:rPr>
              <w:tab/>
            </w:r>
            <w:r w:rsidR="00787935" w:rsidRPr="005A697C">
              <w:rPr>
                <w:rStyle w:val="Hipervnculo"/>
                <w:rFonts w:eastAsiaTheme="majorEastAsia"/>
                <w:noProof/>
              </w:rPr>
              <w:t>Visión.</w:t>
            </w:r>
            <w:r w:rsidR="00787935">
              <w:rPr>
                <w:noProof/>
                <w:webHidden/>
              </w:rPr>
              <w:tab/>
            </w:r>
            <w:r w:rsidR="00787935">
              <w:rPr>
                <w:noProof/>
                <w:webHidden/>
              </w:rPr>
              <w:fldChar w:fldCharType="begin"/>
            </w:r>
            <w:r w:rsidR="00787935">
              <w:rPr>
                <w:noProof/>
                <w:webHidden/>
              </w:rPr>
              <w:instrText xml:space="preserve"> PAGEREF _Toc161219967 \h </w:instrText>
            </w:r>
            <w:r w:rsidR="00787935">
              <w:rPr>
                <w:noProof/>
                <w:webHidden/>
              </w:rPr>
            </w:r>
            <w:r w:rsidR="00787935">
              <w:rPr>
                <w:noProof/>
                <w:webHidden/>
              </w:rPr>
              <w:fldChar w:fldCharType="separate"/>
            </w:r>
            <w:r w:rsidR="00787935">
              <w:rPr>
                <w:noProof/>
                <w:webHidden/>
              </w:rPr>
              <w:t>10</w:t>
            </w:r>
            <w:r w:rsidR="00787935">
              <w:rPr>
                <w:noProof/>
                <w:webHidden/>
              </w:rPr>
              <w:fldChar w:fldCharType="end"/>
            </w:r>
          </w:hyperlink>
        </w:p>
        <w:p w14:paraId="166DCAA1" w14:textId="7B11271D" w:rsidR="00787935" w:rsidRDefault="000D4DE3">
          <w:pPr>
            <w:pStyle w:val="TDC2"/>
            <w:rPr>
              <w:rFonts w:eastAsiaTheme="minorEastAsia" w:cstheme="minorBidi"/>
              <w:bCs w:val="0"/>
              <w:noProof/>
              <w:sz w:val="22"/>
              <w:lang w:val="es-GT" w:eastAsia="es-GT"/>
            </w:rPr>
          </w:pPr>
          <w:hyperlink w:anchor="_Toc161219968" w:history="1">
            <w:r w:rsidR="00787935" w:rsidRPr="005A697C">
              <w:rPr>
                <w:rStyle w:val="Hipervnculo"/>
                <w:rFonts w:eastAsiaTheme="majorEastAsia"/>
                <w:noProof/>
              </w:rPr>
              <w:t>C.</w:t>
            </w:r>
            <w:r w:rsidR="00787935">
              <w:rPr>
                <w:rFonts w:eastAsiaTheme="minorEastAsia" w:cstheme="minorBidi"/>
                <w:bCs w:val="0"/>
                <w:noProof/>
                <w:sz w:val="22"/>
                <w:lang w:val="es-GT" w:eastAsia="es-GT"/>
              </w:rPr>
              <w:tab/>
            </w:r>
            <w:r w:rsidR="00787935" w:rsidRPr="005A697C">
              <w:rPr>
                <w:rStyle w:val="Hipervnculo"/>
                <w:rFonts w:eastAsiaTheme="majorEastAsia"/>
                <w:noProof/>
              </w:rPr>
              <w:t>Objetivo Institucional.</w:t>
            </w:r>
            <w:r w:rsidR="00787935">
              <w:rPr>
                <w:noProof/>
                <w:webHidden/>
              </w:rPr>
              <w:tab/>
            </w:r>
            <w:r w:rsidR="00787935">
              <w:rPr>
                <w:noProof/>
                <w:webHidden/>
              </w:rPr>
              <w:fldChar w:fldCharType="begin"/>
            </w:r>
            <w:r w:rsidR="00787935">
              <w:rPr>
                <w:noProof/>
                <w:webHidden/>
              </w:rPr>
              <w:instrText xml:space="preserve"> PAGEREF _Toc161219968 \h </w:instrText>
            </w:r>
            <w:r w:rsidR="00787935">
              <w:rPr>
                <w:noProof/>
                <w:webHidden/>
              </w:rPr>
            </w:r>
            <w:r w:rsidR="00787935">
              <w:rPr>
                <w:noProof/>
                <w:webHidden/>
              </w:rPr>
              <w:fldChar w:fldCharType="separate"/>
            </w:r>
            <w:r w:rsidR="00787935">
              <w:rPr>
                <w:noProof/>
                <w:webHidden/>
              </w:rPr>
              <w:t>11</w:t>
            </w:r>
            <w:r w:rsidR="00787935">
              <w:rPr>
                <w:noProof/>
                <w:webHidden/>
              </w:rPr>
              <w:fldChar w:fldCharType="end"/>
            </w:r>
          </w:hyperlink>
        </w:p>
        <w:p w14:paraId="0D032DE0" w14:textId="648CB511" w:rsidR="00787935" w:rsidRDefault="000D4DE3">
          <w:pPr>
            <w:pStyle w:val="TDC2"/>
            <w:rPr>
              <w:rFonts w:eastAsiaTheme="minorEastAsia" w:cstheme="minorBidi"/>
              <w:bCs w:val="0"/>
              <w:noProof/>
              <w:sz w:val="22"/>
              <w:lang w:val="es-GT" w:eastAsia="es-GT"/>
            </w:rPr>
          </w:pPr>
          <w:hyperlink w:anchor="_Toc161219969" w:history="1">
            <w:r w:rsidR="00787935" w:rsidRPr="005A697C">
              <w:rPr>
                <w:rStyle w:val="Hipervnculo"/>
                <w:rFonts w:eastAsiaTheme="majorEastAsia"/>
                <w:noProof/>
              </w:rPr>
              <w:t>D.</w:t>
            </w:r>
            <w:r w:rsidR="00787935">
              <w:rPr>
                <w:rFonts w:eastAsiaTheme="minorEastAsia" w:cstheme="minorBidi"/>
                <w:bCs w:val="0"/>
                <w:noProof/>
                <w:sz w:val="22"/>
                <w:lang w:val="es-GT" w:eastAsia="es-GT"/>
              </w:rPr>
              <w:tab/>
            </w:r>
            <w:r w:rsidR="00787935" w:rsidRPr="005A697C">
              <w:rPr>
                <w:rStyle w:val="Hipervnculo"/>
                <w:rFonts w:eastAsiaTheme="majorEastAsia"/>
                <w:noProof/>
              </w:rPr>
              <w:t>Código de Ética.</w:t>
            </w:r>
            <w:r w:rsidR="00787935">
              <w:rPr>
                <w:noProof/>
                <w:webHidden/>
              </w:rPr>
              <w:tab/>
            </w:r>
            <w:r w:rsidR="00787935">
              <w:rPr>
                <w:noProof/>
                <w:webHidden/>
              </w:rPr>
              <w:fldChar w:fldCharType="begin"/>
            </w:r>
            <w:r w:rsidR="00787935">
              <w:rPr>
                <w:noProof/>
                <w:webHidden/>
              </w:rPr>
              <w:instrText xml:space="preserve"> PAGEREF _Toc161219969 \h </w:instrText>
            </w:r>
            <w:r w:rsidR="00787935">
              <w:rPr>
                <w:noProof/>
                <w:webHidden/>
              </w:rPr>
            </w:r>
            <w:r w:rsidR="00787935">
              <w:rPr>
                <w:noProof/>
                <w:webHidden/>
              </w:rPr>
              <w:fldChar w:fldCharType="separate"/>
            </w:r>
            <w:r w:rsidR="00787935">
              <w:rPr>
                <w:noProof/>
                <w:webHidden/>
              </w:rPr>
              <w:t>11</w:t>
            </w:r>
            <w:r w:rsidR="00787935">
              <w:rPr>
                <w:noProof/>
                <w:webHidden/>
              </w:rPr>
              <w:fldChar w:fldCharType="end"/>
            </w:r>
          </w:hyperlink>
        </w:p>
        <w:p w14:paraId="4E03A45E" w14:textId="19FE1DF2" w:rsidR="00787935" w:rsidRDefault="000D4DE3">
          <w:pPr>
            <w:pStyle w:val="TDC2"/>
            <w:rPr>
              <w:rFonts w:eastAsiaTheme="minorEastAsia" w:cstheme="minorBidi"/>
              <w:bCs w:val="0"/>
              <w:noProof/>
              <w:sz w:val="22"/>
              <w:lang w:val="es-GT" w:eastAsia="es-GT"/>
            </w:rPr>
          </w:pPr>
          <w:hyperlink w:anchor="_Toc161219970" w:history="1">
            <w:r w:rsidR="00787935" w:rsidRPr="005A697C">
              <w:rPr>
                <w:rStyle w:val="Hipervnculo"/>
                <w:rFonts w:eastAsiaTheme="majorEastAsia"/>
                <w:noProof/>
              </w:rPr>
              <w:t>E.</w:t>
            </w:r>
            <w:r w:rsidR="00787935">
              <w:rPr>
                <w:rFonts w:eastAsiaTheme="minorEastAsia" w:cstheme="minorBidi"/>
                <w:bCs w:val="0"/>
                <w:noProof/>
                <w:sz w:val="22"/>
                <w:lang w:val="es-GT" w:eastAsia="es-GT"/>
              </w:rPr>
              <w:tab/>
            </w:r>
            <w:r w:rsidR="00787935" w:rsidRPr="005A697C">
              <w:rPr>
                <w:rStyle w:val="Hipervnculo"/>
                <w:rFonts w:eastAsiaTheme="majorEastAsia"/>
                <w:noProof/>
              </w:rPr>
              <w:t>Ejes Estratégicos Institucionales 2021-2025.</w:t>
            </w:r>
            <w:r w:rsidR="00787935">
              <w:rPr>
                <w:noProof/>
                <w:webHidden/>
              </w:rPr>
              <w:tab/>
            </w:r>
            <w:r w:rsidR="00787935">
              <w:rPr>
                <w:noProof/>
                <w:webHidden/>
              </w:rPr>
              <w:fldChar w:fldCharType="begin"/>
            </w:r>
            <w:r w:rsidR="00787935">
              <w:rPr>
                <w:noProof/>
                <w:webHidden/>
              </w:rPr>
              <w:instrText xml:space="preserve"> PAGEREF _Toc161219970 \h </w:instrText>
            </w:r>
            <w:r w:rsidR="00787935">
              <w:rPr>
                <w:noProof/>
                <w:webHidden/>
              </w:rPr>
            </w:r>
            <w:r w:rsidR="00787935">
              <w:rPr>
                <w:noProof/>
                <w:webHidden/>
              </w:rPr>
              <w:fldChar w:fldCharType="separate"/>
            </w:r>
            <w:r w:rsidR="00787935">
              <w:rPr>
                <w:noProof/>
                <w:webHidden/>
              </w:rPr>
              <w:t>12</w:t>
            </w:r>
            <w:r w:rsidR="00787935">
              <w:rPr>
                <w:noProof/>
                <w:webHidden/>
              </w:rPr>
              <w:fldChar w:fldCharType="end"/>
            </w:r>
          </w:hyperlink>
        </w:p>
        <w:p w14:paraId="7CC59A9D" w14:textId="66EAB498" w:rsidR="00787935" w:rsidRDefault="000D4DE3">
          <w:pPr>
            <w:pStyle w:val="TDC2"/>
            <w:rPr>
              <w:rFonts w:eastAsiaTheme="minorEastAsia" w:cstheme="minorBidi"/>
              <w:bCs w:val="0"/>
              <w:noProof/>
              <w:sz w:val="22"/>
              <w:lang w:val="es-GT" w:eastAsia="es-GT"/>
            </w:rPr>
          </w:pPr>
          <w:hyperlink w:anchor="_Toc161219971" w:history="1">
            <w:r w:rsidR="00787935" w:rsidRPr="005A697C">
              <w:rPr>
                <w:rStyle w:val="Hipervnculo"/>
                <w:rFonts w:eastAsiaTheme="majorEastAsia"/>
                <w:b/>
                <w:noProof/>
              </w:rPr>
              <w:t>F.</w:t>
            </w:r>
            <w:r w:rsidR="00787935">
              <w:rPr>
                <w:rFonts w:eastAsiaTheme="minorEastAsia" w:cstheme="minorBidi"/>
                <w:bCs w:val="0"/>
                <w:noProof/>
                <w:sz w:val="22"/>
                <w:lang w:val="es-GT" w:eastAsia="es-GT"/>
              </w:rPr>
              <w:tab/>
            </w:r>
            <w:r w:rsidR="00787935" w:rsidRPr="005A697C">
              <w:rPr>
                <w:rStyle w:val="Hipervnculo"/>
                <w:rFonts w:eastAsiaTheme="majorEastAsia"/>
                <w:b/>
                <w:noProof/>
              </w:rPr>
              <w:t>Atribuciones de la Sección de Compras.</w:t>
            </w:r>
            <w:r w:rsidR="00787935">
              <w:rPr>
                <w:noProof/>
                <w:webHidden/>
              </w:rPr>
              <w:tab/>
            </w:r>
            <w:r w:rsidR="00787935">
              <w:rPr>
                <w:noProof/>
                <w:webHidden/>
              </w:rPr>
              <w:fldChar w:fldCharType="begin"/>
            </w:r>
            <w:r w:rsidR="00787935">
              <w:rPr>
                <w:noProof/>
                <w:webHidden/>
              </w:rPr>
              <w:instrText xml:space="preserve"> PAGEREF _Toc161219971 \h </w:instrText>
            </w:r>
            <w:r w:rsidR="00787935">
              <w:rPr>
                <w:noProof/>
                <w:webHidden/>
              </w:rPr>
            </w:r>
            <w:r w:rsidR="00787935">
              <w:rPr>
                <w:noProof/>
                <w:webHidden/>
              </w:rPr>
              <w:fldChar w:fldCharType="separate"/>
            </w:r>
            <w:r w:rsidR="00787935">
              <w:rPr>
                <w:noProof/>
                <w:webHidden/>
              </w:rPr>
              <w:t>12</w:t>
            </w:r>
            <w:r w:rsidR="00787935">
              <w:rPr>
                <w:noProof/>
                <w:webHidden/>
              </w:rPr>
              <w:fldChar w:fldCharType="end"/>
            </w:r>
          </w:hyperlink>
        </w:p>
        <w:p w14:paraId="43C96B87" w14:textId="24C0E337" w:rsidR="00787935" w:rsidRDefault="000D4DE3">
          <w:pPr>
            <w:pStyle w:val="TDC1"/>
            <w:tabs>
              <w:tab w:val="left" w:pos="720"/>
              <w:tab w:val="right" w:leader="dot" w:pos="9062"/>
            </w:tabs>
            <w:rPr>
              <w:rFonts w:eastAsiaTheme="minorEastAsia" w:cstheme="minorBidi"/>
              <w:bCs w:val="0"/>
              <w:iCs w:val="0"/>
              <w:noProof/>
              <w:sz w:val="22"/>
              <w:szCs w:val="22"/>
              <w:lang w:val="es-GT" w:eastAsia="es-GT"/>
            </w:rPr>
          </w:pPr>
          <w:hyperlink w:anchor="_Toc161219972" w:history="1">
            <w:r w:rsidR="00787935" w:rsidRPr="005A697C">
              <w:rPr>
                <w:rStyle w:val="Hipervnculo"/>
                <w:noProof/>
                <w:lang w:val="es-ES_tradnl"/>
              </w:rPr>
              <w:t>VII.</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lang w:val="es-ES_tradnl"/>
              </w:rPr>
              <w:t>Alcance del manual:</w:t>
            </w:r>
            <w:r w:rsidR="00787935">
              <w:rPr>
                <w:noProof/>
                <w:webHidden/>
              </w:rPr>
              <w:tab/>
            </w:r>
            <w:r w:rsidR="00787935">
              <w:rPr>
                <w:noProof/>
                <w:webHidden/>
              </w:rPr>
              <w:fldChar w:fldCharType="begin"/>
            </w:r>
            <w:r w:rsidR="00787935">
              <w:rPr>
                <w:noProof/>
                <w:webHidden/>
              </w:rPr>
              <w:instrText xml:space="preserve"> PAGEREF _Toc161219972 \h </w:instrText>
            </w:r>
            <w:r w:rsidR="00787935">
              <w:rPr>
                <w:noProof/>
                <w:webHidden/>
              </w:rPr>
            </w:r>
            <w:r w:rsidR="00787935">
              <w:rPr>
                <w:noProof/>
                <w:webHidden/>
              </w:rPr>
              <w:fldChar w:fldCharType="separate"/>
            </w:r>
            <w:r w:rsidR="00787935">
              <w:rPr>
                <w:noProof/>
                <w:webHidden/>
              </w:rPr>
              <w:t>13</w:t>
            </w:r>
            <w:r w:rsidR="00787935">
              <w:rPr>
                <w:noProof/>
                <w:webHidden/>
              </w:rPr>
              <w:fldChar w:fldCharType="end"/>
            </w:r>
          </w:hyperlink>
        </w:p>
        <w:p w14:paraId="212EE280" w14:textId="2F57ED5B" w:rsidR="00787935" w:rsidRDefault="000D4DE3">
          <w:pPr>
            <w:pStyle w:val="TDC1"/>
            <w:tabs>
              <w:tab w:val="left" w:pos="720"/>
              <w:tab w:val="right" w:leader="dot" w:pos="9062"/>
            </w:tabs>
            <w:rPr>
              <w:rFonts w:eastAsiaTheme="minorEastAsia" w:cstheme="minorBidi"/>
              <w:bCs w:val="0"/>
              <w:iCs w:val="0"/>
              <w:noProof/>
              <w:sz w:val="22"/>
              <w:szCs w:val="22"/>
              <w:lang w:val="es-GT" w:eastAsia="es-GT"/>
            </w:rPr>
          </w:pPr>
          <w:hyperlink w:anchor="_Toc161219973" w:history="1">
            <w:r w:rsidR="00787935" w:rsidRPr="005A697C">
              <w:rPr>
                <w:rStyle w:val="Hipervnculo"/>
                <w:noProof/>
                <w:lang w:val="es-ES_tradnl"/>
              </w:rPr>
              <w:t>VIII.</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lang w:val="es-ES_tradnl"/>
              </w:rPr>
              <w:t>Base legal:</w:t>
            </w:r>
            <w:r w:rsidR="00787935">
              <w:rPr>
                <w:noProof/>
                <w:webHidden/>
              </w:rPr>
              <w:tab/>
            </w:r>
            <w:r w:rsidR="00787935">
              <w:rPr>
                <w:noProof/>
                <w:webHidden/>
              </w:rPr>
              <w:fldChar w:fldCharType="begin"/>
            </w:r>
            <w:r w:rsidR="00787935">
              <w:rPr>
                <w:noProof/>
                <w:webHidden/>
              </w:rPr>
              <w:instrText xml:space="preserve"> PAGEREF _Toc161219973 \h </w:instrText>
            </w:r>
            <w:r w:rsidR="00787935">
              <w:rPr>
                <w:noProof/>
                <w:webHidden/>
              </w:rPr>
            </w:r>
            <w:r w:rsidR="00787935">
              <w:rPr>
                <w:noProof/>
                <w:webHidden/>
              </w:rPr>
              <w:fldChar w:fldCharType="separate"/>
            </w:r>
            <w:r w:rsidR="00787935">
              <w:rPr>
                <w:noProof/>
                <w:webHidden/>
              </w:rPr>
              <w:t>14</w:t>
            </w:r>
            <w:r w:rsidR="00787935">
              <w:rPr>
                <w:noProof/>
                <w:webHidden/>
              </w:rPr>
              <w:fldChar w:fldCharType="end"/>
            </w:r>
          </w:hyperlink>
        </w:p>
        <w:p w14:paraId="1EB414C8" w14:textId="49751E88" w:rsidR="00787935" w:rsidRDefault="000D4DE3">
          <w:pPr>
            <w:pStyle w:val="TDC1"/>
            <w:tabs>
              <w:tab w:val="left" w:pos="480"/>
              <w:tab w:val="right" w:leader="dot" w:pos="9062"/>
            </w:tabs>
            <w:rPr>
              <w:rFonts w:eastAsiaTheme="minorEastAsia" w:cstheme="minorBidi"/>
              <w:bCs w:val="0"/>
              <w:iCs w:val="0"/>
              <w:noProof/>
              <w:sz w:val="22"/>
              <w:szCs w:val="22"/>
              <w:lang w:val="es-GT" w:eastAsia="es-GT"/>
            </w:rPr>
          </w:pPr>
          <w:hyperlink w:anchor="_Toc161219974" w:history="1">
            <w:r w:rsidR="00787935" w:rsidRPr="005A697C">
              <w:rPr>
                <w:rStyle w:val="Hipervnculo"/>
                <w:noProof/>
                <w:lang w:val="es-ES_tradnl"/>
              </w:rPr>
              <w:t>IX.</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rPr>
              <w:t>Inventario de procesos y procedimientos</w:t>
            </w:r>
            <w:r w:rsidR="00787935" w:rsidRPr="005A697C">
              <w:rPr>
                <w:rStyle w:val="Hipervnculo"/>
                <w:rFonts w:eastAsiaTheme="majorEastAsia"/>
                <w:noProof/>
                <w:lang w:val="es-ES_tradnl"/>
              </w:rPr>
              <w:t>:</w:t>
            </w:r>
            <w:r w:rsidR="00787935">
              <w:rPr>
                <w:noProof/>
                <w:webHidden/>
              </w:rPr>
              <w:tab/>
            </w:r>
            <w:r w:rsidR="00787935">
              <w:rPr>
                <w:noProof/>
                <w:webHidden/>
              </w:rPr>
              <w:fldChar w:fldCharType="begin"/>
            </w:r>
            <w:r w:rsidR="00787935">
              <w:rPr>
                <w:noProof/>
                <w:webHidden/>
              </w:rPr>
              <w:instrText xml:space="preserve"> PAGEREF _Toc161219974 \h </w:instrText>
            </w:r>
            <w:r w:rsidR="00787935">
              <w:rPr>
                <w:noProof/>
                <w:webHidden/>
              </w:rPr>
            </w:r>
            <w:r w:rsidR="00787935">
              <w:rPr>
                <w:noProof/>
                <w:webHidden/>
              </w:rPr>
              <w:fldChar w:fldCharType="separate"/>
            </w:r>
            <w:r w:rsidR="00787935">
              <w:rPr>
                <w:noProof/>
                <w:webHidden/>
              </w:rPr>
              <w:t>15</w:t>
            </w:r>
            <w:r w:rsidR="00787935">
              <w:rPr>
                <w:noProof/>
                <w:webHidden/>
              </w:rPr>
              <w:fldChar w:fldCharType="end"/>
            </w:r>
          </w:hyperlink>
        </w:p>
        <w:p w14:paraId="7D8DECAF" w14:textId="6A2DA941" w:rsidR="00787935" w:rsidRDefault="000D4DE3">
          <w:pPr>
            <w:pStyle w:val="TDC1"/>
            <w:tabs>
              <w:tab w:val="left" w:pos="480"/>
              <w:tab w:val="right" w:leader="dot" w:pos="9062"/>
            </w:tabs>
            <w:rPr>
              <w:rFonts w:eastAsiaTheme="minorEastAsia" w:cstheme="minorBidi"/>
              <w:bCs w:val="0"/>
              <w:iCs w:val="0"/>
              <w:noProof/>
              <w:sz w:val="22"/>
              <w:szCs w:val="22"/>
              <w:lang w:val="es-GT" w:eastAsia="es-GT"/>
            </w:rPr>
          </w:pPr>
          <w:hyperlink w:anchor="_Toc161219975" w:history="1">
            <w:r w:rsidR="00787935" w:rsidRPr="005A697C">
              <w:rPr>
                <w:rStyle w:val="Hipervnculo"/>
                <w:noProof/>
                <w:lang w:val="es-ES_tradnl"/>
              </w:rPr>
              <w:t>X.</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lang w:val="es-ES_tradnl"/>
              </w:rPr>
              <w:t>Proceso y procedimientos:</w:t>
            </w:r>
            <w:r w:rsidR="00787935">
              <w:rPr>
                <w:noProof/>
                <w:webHidden/>
              </w:rPr>
              <w:tab/>
            </w:r>
            <w:r w:rsidR="00787935">
              <w:rPr>
                <w:noProof/>
                <w:webHidden/>
              </w:rPr>
              <w:fldChar w:fldCharType="begin"/>
            </w:r>
            <w:r w:rsidR="00787935">
              <w:rPr>
                <w:noProof/>
                <w:webHidden/>
              </w:rPr>
              <w:instrText xml:space="preserve"> PAGEREF _Toc161219975 \h </w:instrText>
            </w:r>
            <w:r w:rsidR="00787935">
              <w:rPr>
                <w:noProof/>
                <w:webHidden/>
              </w:rPr>
            </w:r>
            <w:r w:rsidR="00787935">
              <w:rPr>
                <w:noProof/>
                <w:webHidden/>
              </w:rPr>
              <w:fldChar w:fldCharType="separate"/>
            </w:r>
            <w:r w:rsidR="00787935">
              <w:rPr>
                <w:noProof/>
                <w:webHidden/>
              </w:rPr>
              <w:t>17</w:t>
            </w:r>
            <w:r w:rsidR="00787935">
              <w:rPr>
                <w:noProof/>
                <w:webHidden/>
              </w:rPr>
              <w:fldChar w:fldCharType="end"/>
            </w:r>
          </w:hyperlink>
        </w:p>
        <w:p w14:paraId="48BDDFF9" w14:textId="7D5D9A9F" w:rsidR="00787935" w:rsidRDefault="000D4DE3">
          <w:pPr>
            <w:pStyle w:val="TDC2"/>
            <w:rPr>
              <w:rFonts w:eastAsiaTheme="minorEastAsia" w:cstheme="minorBidi"/>
              <w:bCs w:val="0"/>
              <w:noProof/>
              <w:sz w:val="22"/>
              <w:lang w:val="es-GT" w:eastAsia="es-GT"/>
            </w:rPr>
          </w:pPr>
          <w:hyperlink w:anchor="_Toc161219976" w:history="1">
            <w:r w:rsidR="00787935" w:rsidRPr="005A697C">
              <w:rPr>
                <w:rStyle w:val="Hipervnculo"/>
                <w:rFonts w:eastAsiaTheme="majorEastAsia"/>
                <w:noProof/>
              </w:rPr>
              <w:t>A.</w:t>
            </w:r>
            <w:r w:rsidR="00787935">
              <w:rPr>
                <w:rFonts w:eastAsiaTheme="minorEastAsia" w:cstheme="minorBidi"/>
                <w:bCs w:val="0"/>
                <w:noProof/>
                <w:sz w:val="22"/>
                <w:lang w:val="es-GT" w:eastAsia="es-GT"/>
              </w:rPr>
              <w:tab/>
            </w:r>
            <w:r w:rsidR="00787935" w:rsidRPr="005A697C">
              <w:rPr>
                <w:rStyle w:val="Hipervnculo"/>
                <w:rFonts w:eastAsiaTheme="majorEastAsia"/>
                <w:noProof/>
              </w:rPr>
              <w:t>PROC-DAF-DA-SC-01: Proceso de adquisiciones y contrataciones según modalidades.</w:t>
            </w:r>
            <w:r w:rsidR="00787935">
              <w:rPr>
                <w:noProof/>
                <w:webHidden/>
              </w:rPr>
              <w:tab/>
            </w:r>
            <w:r w:rsidR="00787935">
              <w:rPr>
                <w:noProof/>
                <w:webHidden/>
              </w:rPr>
              <w:fldChar w:fldCharType="begin"/>
            </w:r>
            <w:r w:rsidR="00787935">
              <w:rPr>
                <w:noProof/>
                <w:webHidden/>
              </w:rPr>
              <w:instrText xml:space="preserve"> PAGEREF _Toc161219976 \h </w:instrText>
            </w:r>
            <w:r w:rsidR="00787935">
              <w:rPr>
                <w:noProof/>
                <w:webHidden/>
              </w:rPr>
            </w:r>
            <w:r w:rsidR="00787935">
              <w:rPr>
                <w:noProof/>
                <w:webHidden/>
              </w:rPr>
              <w:fldChar w:fldCharType="separate"/>
            </w:r>
            <w:r w:rsidR="00787935">
              <w:rPr>
                <w:noProof/>
                <w:webHidden/>
              </w:rPr>
              <w:t>17</w:t>
            </w:r>
            <w:r w:rsidR="00787935">
              <w:rPr>
                <w:noProof/>
                <w:webHidden/>
              </w:rPr>
              <w:fldChar w:fldCharType="end"/>
            </w:r>
          </w:hyperlink>
        </w:p>
        <w:p w14:paraId="37462A99" w14:textId="5B51464A" w:rsidR="00787935" w:rsidRDefault="000D4DE3">
          <w:pPr>
            <w:pStyle w:val="TDC3"/>
            <w:tabs>
              <w:tab w:val="left" w:pos="960"/>
              <w:tab w:val="right" w:leader="dot" w:pos="9062"/>
            </w:tabs>
            <w:rPr>
              <w:rFonts w:eastAsiaTheme="minorEastAsia" w:cstheme="minorBidi"/>
              <w:noProof/>
              <w:sz w:val="22"/>
              <w:szCs w:val="22"/>
              <w:lang w:val="es-GT" w:eastAsia="es-GT"/>
            </w:rPr>
          </w:pPr>
          <w:hyperlink w:anchor="_Toc161219977" w:history="1">
            <w:r w:rsidR="00787935" w:rsidRPr="005A697C">
              <w:rPr>
                <w:rStyle w:val="Hipervnculo"/>
                <w:rFonts w:eastAsiaTheme="majorEastAsia"/>
                <w:b/>
                <w:noProof/>
                <w:lang w:eastAsia="es-GT"/>
              </w:rPr>
              <w:t>1.</w:t>
            </w:r>
            <w:r w:rsidR="00787935">
              <w:rPr>
                <w:rFonts w:eastAsiaTheme="minorEastAsia" w:cstheme="minorBidi"/>
                <w:noProof/>
                <w:sz w:val="22"/>
                <w:szCs w:val="22"/>
                <w:lang w:val="es-GT" w:eastAsia="es-GT"/>
              </w:rPr>
              <w:tab/>
            </w:r>
            <w:r w:rsidR="00787935" w:rsidRPr="005A697C">
              <w:rPr>
                <w:rStyle w:val="Hipervnculo"/>
                <w:rFonts w:eastAsiaTheme="majorEastAsia"/>
                <w:b/>
                <w:noProof/>
                <w:lang w:eastAsia="es-GT"/>
              </w:rPr>
              <w:t>Objetivo del proceso:</w:t>
            </w:r>
            <w:r w:rsidR="00787935">
              <w:rPr>
                <w:noProof/>
                <w:webHidden/>
              </w:rPr>
              <w:tab/>
            </w:r>
            <w:r w:rsidR="00787935">
              <w:rPr>
                <w:noProof/>
                <w:webHidden/>
              </w:rPr>
              <w:fldChar w:fldCharType="begin"/>
            </w:r>
            <w:r w:rsidR="00787935">
              <w:rPr>
                <w:noProof/>
                <w:webHidden/>
              </w:rPr>
              <w:instrText xml:space="preserve"> PAGEREF _Toc161219977 \h </w:instrText>
            </w:r>
            <w:r w:rsidR="00787935">
              <w:rPr>
                <w:noProof/>
                <w:webHidden/>
              </w:rPr>
            </w:r>
            <w:r w:rsidR="00787935">
              <w:rPr>
                <w:noProof/>
                <w:webHidden/>
              </w:rPr>
              <w:fldChar w:fldCharType="separate"/>
            </w:r>
            <w:r w:rsidR="00787935">
              <w:rPr>
                <w:noProof/>
                <w:webHidden/>
              </w:rPr>
              <w:t>17</w:t>
            </w:r>
            <w:r w:rsidR="00787935">
              <w:rPr>
                <w:noProof/>
                <w:webHidden/>
              </w:rPr>
              <w:fldChar w:fldCharType="end"/>
            </w:r>
          </w:hyperlink>
        </w:p>
        <w:p w14:paraId="19DD12F1" w14:textId="7165696F" w:rsidR="00787935" w:rsidRDefault="000D4DE3">
          <w:pPr>
            <w:pStyle w:val="TDC3"/>
            <w:tabs>
              <w:tab w:val="left" w:pos="960"/>
              <w:tab w:val="right" w:leader="dot" w:pos="9062"/>
            </w:tabs>
            <w:rPr>
              <w:rFonts w:eastAsiaTheme="minorEastAsia" w:cstheme="minorBidi"/>
              <w:noProof/>
              <w:sz w:val="22"/>
              <w:szCs w:val="22"/>
              <w:lang w:val="es-GT" w:eastAsia="es-GT"/>
            </w:rPr>
          </w:pPr>
          <w:hyperlink w:anchor="_Toc161219978" w:history="1">
            <w:r w:rsidR="00787935" w:rsidRPr="005A697C">
              <w:rPr>
                <w:rStyle w:val="Hipervnculo"/>
                <w:rFonts w:eastAsiaTheme="majorEastAsia"/>
                <w:b/>
                <w:noProof/>
                <w:lang w:eastAsia="es-GT"/>
              </w:rPr>
              <w:t>2.</w:t>
            </w:r>
            <w:r w:rsidR="00787935">
              <w:rPr>
                <w:rFonts w:eastAsiaTheme="minorEastAsia" w:cstheme="minorBidi"/>
                <w:noProof/>
                <w:sz w:val="22"/>
                <w:szCs w:val="22"/>
                <w:lang w:val="es-GT" w:eastAsia="es-GT"/>
              </w:rPr>
              <w:tab/>
            </w:r>
            <w:r w:rsidR="00787935" w:rsidRPr="005A697C">
              <w:rPr>
                <w:rStyle w:val="Hipervnculo"/>
                <w:rFonts w:eastAsiaTheme="majorEastAsia"/>
                <w:b/>
                <w:noProof/>
                <w:lang w:eastAsia="es-GT"/>
              </w:rPr>
              <w:t>Alcance del proceso:</w:t>
            </w:r>
            <w:r w:rsidR="00787935">
              <w:rPr>
                <w:noProof/>
                <w:webHidden/>
              </w:rPr>
              <w:tab/>
            </w:r>
            <w:r w:rsidR="00787935">
              <w:rPr>
                <w:noProof/>
                <w:webHidden/>
              </w:rPr>
              <w:fldChar w:fldCharType="begin"/>
            </w:r>
            <w:r w:rsidR="00787935">
              <w:rPr>
                <w:noProof/>
                <w:webHidden/>
              </w:rPr>
              <w:instrText xml:space="preserve"> PAGEREF _Toc161219978 \h </w:instrText>
            </w:r>
            <w:r w:rsidR="00787935">
              <w:rPr>
                <w:noProof/>
                <w:webHidden/>
              </w:rPr>
            </w:r>
            <w:r w:rsidR="00787935">
              <w:rPr>
                <w:noProof/>
                <w:webHidden/>
              </w:rPr>
              <w:fldChar w:fldCharType="separate"/>
            </w:r>
            <w:r w:rsidR="00787935">
              <w:rPr>
                <w:noProof/>
                <w:webHidden/>
              </w:rPr>
              <w:t>17</w:t>
            </w:r>
            <w:r w:rsidR="00787935">
              <w:rPr>
                <w:noProof/>
                <w:webHidden/>
              </w:rPr>
              <w:fldChar w:fldCharType="end"/>
            </w:r>
          </w:hyperlink>
        </w:p>
        <w:p w14:paraId="512C557B" w14:textId="14A02B36" w:rsidR="00787935" w:rsidRDefault="000D4DE3">
          <w:pPr>
            <w:pStyle w:val="TDC3"/>
            <w:tabs>
              <w:tab w:val="left" w:pos="960"/>
              <w:tab w:val="right" w:leader="dot" w:pos="9062"/>
            </w:tabs>
            <w:rPr>
              <w:rFonts w:eastAsiaTheme="minorEastAsia" w:cstheme="minorBidi"/>
              <w:noProof/>
              <w:sz w:val="22"/>
              <w:szCs w:val="22"/>
              <w:lang w:val="es-GT" w:eastAsia="es-GT"/>
            </w:rPr>
          </w:pPr>
          <w:hyperlink w:anchor="_Toc161219979" w:history="1">
            <w:r w:rsidR="00787935" w:rsidRPr="005A697C">
              <w:rPr>
                <w:rStyle w:val="Hipervnculo"/>
                <w:rFonts w:eastAsiaTheme="majorEastAsia"/>
                <w:b/>
                <w:noProof/>
                <w:lang w:eastAsia="es-GT"/>
              </w:rPr>
              <w:t>3.</w:t>
            </w:r>
            <w:r w:rsidR="00787935">
              <w:rPr>
                <w:rFonts w:eastAsiaTheme="minorEastAsia" w:cstheme="minorBidi"/>
                <w:noProof/>
                <w:sz w:val="22"/>
                <w:szCs w:val="22"/>
                <w:lang w:val="es-GT" w:eastAsia="es-GT"/>
              </w:rPr>
              <w:tab/>
            </w:r>
            <w:r w:rsidR="00787935" w:rsidRPr="005A697C">
              <w:rPr>
                <w:rStyle w:val="Hipervnculo"/>
                <w:rFonts w:eastAsiaTheme="majorEastAsia"/>
                <w:b/>
                <w:noProof/>
                <w:lang w:eastAsia="es-GT"/>
              </w:rPr>
              <w:t>Responsable(s) del proceso:</w:t>
            </w:r>
            <w:r w:rsidR="00787935">
              <w:rPr>
                <w:noProof/>
                <w:webHidden/>
              </w:rPr>
              <w:tab/>
            </w:r>
            <w:r w:rsidR="00787935">
              <w:rPr>
                <w:noProof/>
                <w:webHidden/>
              </w:rPr>
              <w:fldChar w:fldCharType="begin"/>
            </w:r>
            <w:r w:rsidR="00787935">
              <w:rPr>
                <w:noProof/>
                <w:webHidden/>
              </w:rPr>
              <w:instrText xml:space="preserve"> PAGEREF _Toc161219979 \h </w:instrText>
            </w:r>
            <w:r w:rsidR="00787935">
              <w:rPr>
                <w:noProof/>
                <w:webHidden/>
              </w:rPr>
            </w:r>
            <w:r w:rsidR="00787935">
              <w:rPr>
                <w:noProof/>
                <w:webHidden/>
              </w:rPr>
              <w:fldChar w:fldCharType="separate"/>
            </w:r>
            <w:r w:rsidR="00787935">
              <w:rPr>
                <w:noProof/>
                <w:webHidden/>
              </w:rPr>
              <w:t>17</w:t>
            </w:r>
            <w:r w:rsidR="00787935">
              <w:rPr>
                <w:noProof/>
                <w:webHidden/>
              </w:rPr>
              <w:fldChar w:fldCharType="end"/>
            </w:r>
          </w:hyperlink>
        </w:p>
        <w:p w14:paraId="2CD836C9" w14:textId="0E3E0C86" w:rsidR="00787935" w:rsidRDefault="000D4DE3">
          <w:pPr>
            <w:pStyle w:val="TDC2"/>
            <w:rPr>
              <w:rFonts w:eastAsiaTheme="minorEastAsia" w:cstheme="minorBidi"/>
              <w:bCs w:val="0"/>
              <w:noProof/>
              <w:sz w:val="22"/>
              <w:lang w:val="es-GT" w:eastAsia="es-GT"/>
            </w:rPr>
          </w:pPr>
          <w:hyperlink w:anchor="_Toc161219980" w:history="1">
            <w:r w:rsidR="00787935" w:rsidRPr="005A697C">
              <w:rPr>
                <w:rStyle w:val="Hipervnculo"/>
                <w:rFonts w:eastAsiaTheme="majorEastAsia"/>
                <w:noProof/>
                <w:lang w:val="es-ES_tradnl"/>
              </w:rPr>
              <w:t>B.</w:t>
            </w:r>
            <w:r w:rsidR="00787935">
              <w:rPr>
                <w:rFonts w:eastAsiaTheme="minorEastAsia" w:cstheme="minorBidi"/>
                <w:bCs w:val="0"/>
                <w:noProof/>
                <w:sz w:val="22"/>
                <w:lang w:val="es-GT" w:eastAsia="es-GT"/>
              </w:rPr>
              <w:tab/>
            </w:r>
            <w:r w:rsidR="00787935" w:rsidRPr="005A697C">
              <w:rPr>
                <w:rStyle w:val="Hipervnculo"/>
                <w:rFonts w:eastAsiaTheme="majorEastAsia"/>
                <w:noProof/>
              </w:rPr>
              <w:t>PROD-DAF-DA-SC-01-1.1: Procedimiento para la elaboración del Plan Anual de Compras -PAC-.</w:t>
            </w:r>
            <w:r w:rsidR="00787935">
              <w:rPr>
                <w:noProof/>
                <w:webHidden/>
              </w:rPr>
              <w:tab/>
            </w:r>
            <w:r w:rsidR="00787935">
              <w:rPr>
                <w:noProof/>
                <w:webHidden/>
              </w:rPr>
              <w:fldChar w:fldCharType="begin"/>
            </w:r>
            <w:r w:rsidR="00787935">
              <w:rPr>
                <w:noProof/>
                <w:webHidden/>
              </w:rPr>
              <w:instrText xml:space="preserve"> PAGEREF _Toc161219980 \h </w:instrText>
            </w:r>
            <w:r w:rsidR="00787935">
              <w:rPr>
                <w:noProof/>
                <w:webHidden/>
              </w:rPr>
            </w:r>
            <w:r w:rsidR="00787935">
              <w:rPr>
                <w:noProof/>
                <w:webHidden/>
              </w:rPr>
              <w:fldChar w:fldCharType="separate"/>
            </w:r>
            <w:r w:rsidR="00787935">
              <w:rPr>
                <w:noProof/>
                <w:webHidden/>
              </w:rPr>
              <w:t>18</w:t>
            </w:r>
            <w:r w:rsidR="00787935">
              <w:rPr>
                <w:noProof/>
                <w:webHidden/>
              </w:rPr>
              <w:fldChar w:fldCharType="end"/>
            </w:r>
          </w:hyperlink>
        </w:p>
        <w:p w14:paraId="7DBA9475" w14:textId="45CBBDDE" w:rsidR="00787935" w:rsidRDefault="000D4DE3">
          <w:pPr>
            <w:pStyle w:val="TDC2"/>
            <w:rPr>
              <w:rFonts w:eastAsiaTheme="minorEastAsia" w:cstheme="minorBidi"/>
              <w:bCs w:val="0"/>
              <w:noProof/>
              <w:sz w:val="22"/>
              <w:lang w:val="es-GT" w:eastAsia="es-GT"/>
            </w:rPr>
          </w:pPr>
          <w:hyperlink w:anchor="_Toc161219981" w:history="1">
            <w:r w:rsidR="00787935" w:rsidRPr="005A697C">
              <w:rPr>
                <w:rStyle w:val="Hipervnculo"/>
                <w:rFonts w:eastAsiaTheme="majorEastAsia"/>
                <w:noProof/>
                <w:lang w:val="es-ES_tradnl"/>
              </w:rPr>
              <w:t>C.</w:t>
            </w:r>
            <w:r w:rsidR="00787935">
              <w:rPr>
                <w:rFonts w:eastAsiaTheme="minorEastAsia" w:cstheme="minorBidi"/>
                <w:bCs w:val="0"/>
                <w:noProof/>
                <w:sz w:val="22"/>
                <w:lang w:val="es-GT" w:eastAsia="es-GT"/>
              </w:rPr>
              <w:tab/>
            </w:r>
            <w:r w:rsidR="00787935" w:rsidRPr="005A697C">
              <w:rPr>
                <w:rStyle w:val="Hipervnculo"/>
                <w:rFonts w:eastAsiaTheme="majorEastAsia"/>
                <w:noProof/>
              </w:rPr>
              <w:t>PROD-DAF-DA-SC-01-1.2: Procedimiento de compra directa a través de oferta electrónica</w:t>
            </w:r>
            <w:r w:rsidR="00787935" w:rsidRPr="005A697C">
              <w:rPr>
                <w:rStyle w:val="Hipervnculo"/>
                <w:rFonts w:eastAsiaTheme="majorEastAsia"/>
                <w:noProof/>
                <w:lang w:val="es-ES_tradnl"/>
              </w:rPr>
              <w:t>.</w:t>
            </w:r>
            <w:r w:rsidR="00787935">
              <w:rPr>
                <w:noProof/>
                <w:webHidden/>
              </w:rPr>
              <w:tab/>
            </w:r>
            <w:r w:rsidR="00787935">
              <w:rPr>
                <w:noProof/>
                <w:webHidden/>
              </w:rPr>
              <w:fldChar w:fldCharType="begin"/>
            </w:r>
            <w:r w:rsidR="00787935">
              <w:rPr>
                <w:noProof/>
                <w:webHidden/>
              </w:rPr>
              <w:instrText xml:space="preserve"> PAGEREF _Toc161219981 \h </w:instrText>
            </w:r>
            <w:r w:rsidR="00787935">
              <w:rPr>
                <w:noProof/>
                <w:webHidden/>
              </w:rPr>
            </w:r>
            <w:r w:rsidR="00787935">
              <w:rPr>
                <w:noProof/>
                <w:webHidden/>
              </w:rPr>
              <w:fldChar w:fldCharType="separate"/>
            </w:r>
            <w:r w:rsidR="00787935">
              <w:rPr>
                <w:noProof/>
                <w:webHidden/>
              </w:rPr>
              <w:t>27</w:t>
            </w:r>
            <w:r w:rsidR="00787935">
              <w:rPr>
                <w:noProof/>
                <w:webHidden/>
              </w:rPr>
              <w:fldChar w:fldCharType="end"/>
            </w:r>
          </w:hyperlink>
        </w:p>
        <w:p w14:paraId="79DE4BBB" w14:textId="0C426A31" w:rsidR="00787935" w:rsidRDefault="000D4DE3">
          <w:pPr>
            <w:pStyle w:val="TDC2"/>
            <w:rPr>
              <w:rFonts w:eastAsiaTheme="minorEastAsia" w:cstheme="minorBidi"/>
              <w:bCs w:val="0"/>
              <w:noProof/>
              <w:sz w:val="22"/>
              <w:lang w:val="es-GT" w:eastAsia="es-GT"/>
            </w:rPr>
          </w:pPr>
          <w:hyperlink w:anchor="_Toc161219982" w:history="1">
            <w:r w:rsidR="00787935" w:rsidRPr="005A697C">
              <w:rPr>
                <w:rStyle w:val="Hipervnculo"/>
                <w:rFonts w:eastAsiaTheme="majorEastAsia"/>
                <w:noProof/>
              </w:rPr>
              <w:t>D.</w:t>
            </w:r>
            <w:r w:rsidR="00787935">
              <w:rPr>
                <w:rFonts w:eastAsiaTheme="minorEastAsia" w:cstheme="minorBidi"/>
                <w:bCs w:val="0"/>
                <w:noProof/>
                <w:sz w:val="22"/>
                <w:lang w:val="es-GT" w:eastAsia="es-GT"/>
              </w:rPr>
              <w:tab/>
            </w:r>
            <w:r w:rsidR="00787935" w:rsidRPr="005A697C">
              <w:rPr>
                <w:rStyle w:val="Hipervnculo"/>
                <w:rFonts w:eastAsiaTheme="majorEastAsia"/>
                <w:noProof/>
              </w:rPr>
              <w:t>PROD-DAF-DA-SC-01-1.3: Procedimiento de compra de baja cuantía.</w:t>
            </w:r>
            <w:r w:rsidR="00787935">
              <w:rPr>
                <w:noProof/>
                <w:webHidden/>
              </w:rPr>
              <w:tab/>
            </w:r>
            <w:r w:rsidR="00787935">
              <w:rPr>
                <w:noProof/>
                <w:webHidden/>
              </w:rPr>
              <w:fldChar w:fldCharType="begin"/>
            </w:r>
            <w:r w:rsidR="00787935">
              <w:rPr>
                <w:noProof/>
                <w:webHidden/>
              </w:rPr>
              <w:instrText xml:space="preserve"> PAGEREF _Toc161219982 \h </w:instrText>
            </w:r>
            <w:r w:rsidR="00787935">
              <w:rPr>
                <w:noProof/>
                <w:webHidden/>
              </w:rPr>
            </w:r>
            <w:r w:rsidR="00787935">
              <w:rPr>
                <w:noProof/>
                <w:webHidden/>
              </w:rPr>
              <w:fldChar w:fldCharType="separate"/>
            </w:r>
            <w:r w:rsidR="00787935">
              <w:rPr>
                <w:noProof/>
                <w:webHidden/>
              </w:rPr>
              <w:t>41</w:t>
            </w:r>
            <w:r w:rsidR="00787935">
              <w:rPr>
                <w:noProof/>
                <w:webHidden/>
              </w:rPr>
              <w:fldChar w:fldCharType="end"/>
            </w:r>
          </w:hyperlink>
        </w:p>
        <w:p w14:paraId="600C2F41" w14:textId="2990ECA8" w:rsidR="00787935" w:rsidRDefault="000D4DE3">
          <w:pPr>
            <w:pStyle w:val="TDC2"/>
            <w:rPr>
              <w:rFonts w:eastAsiaTheme="minorEastAsia" w:cstheme="minorBidi"/>
              <w:bCs w:val="0"/>
              <w:noProof/>
              <w:sz w:val="22"/>
              <w:lang w:val="es-GT" w:eastAsia="es-GT"/>
            </w:rPr>
          </w:pPr>
          <w:hyperlink w:anchor="_Toc161219983" w:history="1">
            <w:r w:rsidR="00787935" w:rsidRPr="005A697C">
              <w:rPr>
                <w:rStyle w:val="Hipervnculo"/>
                <w:rFonts w:eastAsiaTheme="majorEastAsia"/>
                <w:noProof/>
                <w:lang w:val="es-ES_tradnl"/>
              </w:rPr>
              <w:t>E.</w:t>
            </w:r>
            <w:r w:rsidR="00787935">
              <w:rPr>
                <w:rFonts w:eastAsiaTheme="minorEastAsia" w:cstheme="minorBidi"/>
                <w:bCs w:val="0"/>
                <w:noProof/>
                <w:sz w:val="22"/>
                <w:lang w:val="es-GT" w:eastAsia="es-GT"/>
              </w:rPr>
              <w:tab/>
            </w:r>
            <w:r w:rsidR="00787935" w:rsidRPr="005A697C">
              <w:rPr>
                <w:rStyle w:val="Hipervnculo"/>
                <w:rFonts w:eastAsiaTheme="majorEastAsia"/>
                <w:noProof/>
                <w:lang w:val="es-ES_tradnl"/>
              </w:rPr>
              <w:t>PROD-DAF-</w:t>
            </w:r>
            <w:r w:rsidR="00787935" w:rsidRPr="005A697C">
              <w:rPr>
                <w:rStyle w:val="Hipervnculo"/>
                <w:rFonts w:eastAsiaTheme="majorEastAsia"/>
                <w:noProof/>
              </w:rPr>
              <w:t xml:space="preserve">DA-SC-01-1.4: </w:t>
            </w:r>
            <w:r w:rsidR="00787935" w:rsidRPr="005A697C">
              <w:rPr>
                <w:rStyle w:val="Hipervnculo"/>
                <w:rFonts w:eastAsiaTheme="majorEastAsia"/>
                <w:noProof/>
                <w:lang w:val="es-ES_tradnl"/>
              </w:rPr>
              <w:t>Procedimiento de arrendamientos de bienes inmuebles.</w:t>
            </w:r>
            <w:r w:rsidR="00787935">
              <w:rPr>
                <w:noProof/>
                <w:webHidden/>
              </w:rPr>
              <w:tab/>
            </w:r>
            <w:r w:rsidR="00787935">
              <w:rPr>
                <w:noProof/>
                <w:webHidden/>
              </w:rPr>
              <w:fldChar w:fldCharType="begin"/>
            </w:r>
            <w:r w:rsidR="00787935">
              <w:rPr>
                <w:noProof/>
                <w:webHidden/>
              </w:rPr>
              <w:instrText xml:space="preserve"> PAGEREF _Toc161219983 \h </w:instrText>
            </w:r>
            <w:r w:rsidR="00787935">
              <w:rPr>
                <w:noProof/>
                <w:webHidden/>
              </w:rPr>
            </w:r>
            <w:r w:rsidR="00787935">
              <w:rPr>
                <w:noProof/>
                <w:webHidden/>
              </w:rPr>
              <w:fldChar w:fldCharType="separate"/>
            </w:r>
            <w:r w:rsidR="00787935">
              <w:rPr>
                <w:noProof/>
                <w:webHidden/>
              </w:rPr>
              <w:t>52</w:t>
            </w:r>
            <w:r w:rsidR="00787935">
              <w:rPr>
                <w:noProof/>
                <w:webHidden/>
              </w:rPr>
              <w:fldChar w:fldCharType="end"/>
            </w:r>
          </w:hyperlink>
        </w:p>
        <w:p w14:paraId="4E7DC739" w14:textId="4EF0D8D3" w:rsidR="00787935" w:rsidRDefault="000D4DE3">
          <w:pPr>
            <w:pStyle w:val="TDC2"/>
            <w:rPr>
              <w:rFonts w:eastAsiaTheme="minorEastAsia" w:cstheme="minorBidi"/>
              <w:bCs w:val="0"/>
              <w:noProof/>
              <w:sz w:val="22"/>
              <w:lang w:val="es-GT" w:eastAsia="es-GT"/>
            </w:rPr>
          </w:pPr>
          <w:hyperlink w:anchor="_Toc161219984" w:history="1">
            <w:r w:rsidR="00787935" w:rsidRPr="005A697C">
              <w:rPr>
                <w:rStyle w:val="Hipervnculo"/>
                <w:rFonts w:eastAsiaTheme="majorEastAsia"/>
                <w:noProof/>
                <w:lang w:val="es-ES_tradnl"/>
              </w:rPr>
              <w:t>F.</w:t>
            </w:r>
            <w:r w:rsidR="00787935">
              <w:rPr>
                <w:rFonts w:eastAsiaTheme="minorEastAsia" w:cstheme="minorBidi"/>
                <w:bCs w:val="0"/>
                <w:noProof/>
                <w:sz w:val="22"/>
                <w:lang w:val="es-GT" w:eastAsia="es-GT"/>
              </w:rPr>
              <w:tab/>
            </w:r>
            <w:r w:rsidR="00787935" w:rsidRPr="005A697C">
              <w:rPr>
                <w:rStyle w:val="Hipervnculo"/>
                <w:rFonts w:eastAsiaTheme="majorEastAsia"/>
                <w:noProof/>
                <w:lang w:val="es-ES_tradnl"/>
              </w:rPr>
              <w:t>PROD-DAF-DA-SC</w:t>
            </w:r>
            <w:r w:rsidR="00787935" w:rsidRPr="005A697C">
              <w:rPr>
                <w:rStyle w:val="Hipervnculo"/>
                <w:rFonts w:eastAsiaTheme="majorEastAsia"/>
                <w:noProof/>
              </w:rPr>
              <w:t>-01-1.5</w:t>
            </w:r>
            <w:r w:rsidR="00787935" w:rsidRPr="005A697C">
              <w:rPr>
                <w:rStyle w:val="Hipervnculo"/>
                <w:rFonts w:eastAsiaTheme="majorEastAsia"/>
                <w:noProof/>
                <w:lang w:val="es-ES_tradnl"/>
              </w:rPr>
              <w:t>: Procedimiento de cotización.</w:t>
            </w:r>
            <w:r w:rsidR="00787935">
              <w:rPr>
                <w:noProof/>
                <w:webHidden/>
              </w:rPr>
              <w:tab/>
            </w:r>
            <w:r w:rsidR="00787935">
              <w:rPr>
                <w:noProof/>
                <w:webHidden/>
              </w:rPr>
              <w:fldChar w:fldCharType="begin"/>
            </w:r>
            <w:r w:rsidR="00787935">
              <w:rPr>
                <w:noProof/>
                <w:webHidden/>
              </w:rPr>
              <w:instrText xml:space="preserve"> PAGEREF _Toc161219984 \h </w:instrText>
            </w:r>
            <w:r w:rsidR="00787935">
              <w:rPr>
                <w:noProof/>
                <w:webHidden/>
              </w:rPr>
            </w:r>
            <w:r w:rsidR="00787935">
              <w:rPr>
                <w:noProof/>
                <w:webHidden/>
              </w:rPr>
              <w:fldChar w:fldCharType="separate"/>
            </w:r>
            <w:r w:rsidR="00787935">
              <w:rPr>
                <w:noProof/>
                <w:webHidden/>
              </w:rPr>
              <w:t>63</w:t>
            </w:r>
            <w:r w:rsidR="00787935">
              <w:rPr>
                <w:noProof/>
                <w:webHidden/>
              </w:rPr>
              <w:fldChar w:fldCharType="end"/>
            </w:r>
          </w:hyperlink>
        </w:p>
        <w:p w14:paraId="4A50C427" w14:textId="08A88C6E" w:rsidR="00787935" w:rsidRDefault="000D4DE3">
          <w:pPr>
            <w:pStyle w:val="TDC2"/>
            <w:rPr>
              <w:rFonts w:eastAsiaTheme="minorEastAsia" w:cstheme="minorBidi"/>
              <w:bCs w:val="0"/>
              <w:noProof/>
              <w:sz w:val="22"/>
              <w:lang w:val="es-GT" w:eastAsia="es-GT"/>
            </w:rPr>
          </w:pPr>
          <w:hyperlink w:anchor="_Toc161219985" w:history="1">
            <w:r w:rsidR="00787935" w:rsidRPr="005A697C">
              <w:rPr>
                <w:rStyle w:val="Hipervnculo"/>
                <w:rFonts w:eastAsiaTheme="majorEastAsia"/>
                <w:noProof/>
                <w:lang w:val="es-ES_tradnl"/>
              </w:rPr>
              <w:t>G.</w:t>
            </w:r>
            <w:r w:rsidR="00787935">
              <w:rPr>
                <w:rFonts w:eastAsiaTheme="minorEastAsia" w:cstheme="minorBidi"/>
                <w:bCs w:val="0"/>
                <w:noProof/>
                <w:sz w:val="22"/>
                <w:lang w:val="es-GT" w:eastAsia="es-GT"/>
              </w:rPr>
              <w:tab/>
            </w:r>
            <w:r w:rsidR="00787935" w:rsidRPr="005A697C">
              <w:rPr>
                <w:rStyle w:val="Hipervnculo"/>
                <w:rFonts w:eastAsiaTheme="majorEastAsia"/>
                <w:noProof/>
                <w:lang w:val="es-ES_tradnl"/>
              </w:rPr>
              <w:t>PROD-DAF-DA-SC</w:t>
            </w:r>
            <w:r w:rsidR="00787935" w:rsidRPr="005A697C">
              <w:rPr>
                <w:rStyle w:val="Hipervnculo"/>
                <w:rFonts w:eastAsiaTheme="majorEastAsia"/>
                <w:noProof/>
              </w:rPr>
              <w:t xml:space="preserve">-01-1.6: </w:t>
            </w:r>
            <w:r w:rsidR="00787935" w:rsidRPr="005A697C">
              <w:rPr>
                <w:rStyle w:val="Hipervnculo"/>
                <w:rFonts w:eastAsiaTheme="majorEastAsia"/>
                <w:noProof/>
                <w:lang w:val="es-ES_tradnl"/>
              </w:rPr>
              <w:t>Procedimiento de licitación.</w:t>
            </w:r>
            <w:r w:rsidR="00787935">
              <w:rPr>
                <w:noProof/>
                <w:webHidden/>
              </w:rPr>
              <w:tab/>
            </w:r>
            <w:r w:rsidR="00787935">
              <w:rPr>
                <w:noProof/>
                <w:webHidden/>
              </w:rPr>
              <w:fldChar w:fldCharType="begin"/>
            </w:r>
            <w:r w:rsidR="00787935">
              <w:rPr>
                <w:noProof/>
                <w:webHidden/>
              </w:rPr>
              <w:instrText xml:space="preserve"> PAGEREF _Toc161219985 \h </w:instrText>
            </w:r>
            <w:r w:rsidR="00787935">
              <w:rPr>
                <w:noProof/>
                <w:webHidden/>
              </w:rPr>
            </w:r>
            <w:r w:rsidR="00787935">
              <w:rPr>
                <w:noProof/>
                <w:webHidden/>
              </w:rPr>
              <w:fldChar w:fldCharType="separate"/>
            </w:r>
            <w:r w:rsidR="00787935">
              <w:rPr>
                <w:noProof/>
                <w:webHidden/>
              </w:rPr>
              <w:t>81</w:t>
            </w:r>
            <w:r w:rsidR="00787935">
              <w:rPr>
                <w:noProof/>
                <w:webHidden/>
              </w:rPr>
              <w:fldChar w:fldCharType="end"/>
            </w:r>
          </w:hyperlink>
        </w:p>
        <w:p w14:paraId="1781DBF8" w14:textId="78A02226" w:rsidR="00787935" w:rsidRDefault="000D4DE3">
          <w:pPr>
            <w:pStyle w:val="TDC2"/>
            <w:rPr>
              <w:rFonts w:eastAsiaTheme="minorEastAsia" w:cstheme="minorBidi"/>
              <w:bCs w:val="0"/>
              <w:noProof/>
              <w:sz w:val="22"/>
              <w:lang w:val="es-GT" w:eastAsia="es-GT"/>
            </w:rPr>
          </w:pPr>
          <w:hyperlink w:anchor="_Toc161219986" w:history="1">
            <w:r w:rsidR="00787935" w:rsidRPr="005A697C">
              <w:rPr>
                <w:rStyle w:val="Hipervnculo"/>
                <w:rFonts w:eastAsiaTheme="majorEastAsia"/>
                <w:noProof/>
              </w:rPr>
              <w:t>H.</w:t>
            </w:r>
            <w:r w:rsidR="00787935">
              <w:rPr>
                <w:rFonts w:eastAsiaTheme="minorEastAsia" w:cstheme="minorBidi"/>
                <w:bCs w:val="0"/>
                <w:noProof/>
                <w:sz w:val="22"/>
                <w:lang w:val="es-GT" w:eastAsia="es-GT"/>
              </w:rPr>
              <w:tab/>
            </w:r>
            <w:r w:rsidR="00787935" w:rsidRPr="005A697C">
              <w:rPr>
                <w:rStyle w:val="Hipervnculo"/>
                <w:rFonts w:eastAsiaTheme="majorEastAsia"/>
                <w:noProof/>
                <w:lang w:val="es-ES_tradnl"/>
              </w:rPr>
              <w:t>PROD-DAF-DA-SC</w:t>
            </w:r>
            <w:r w:rsidR="00787935" w:rsidRPr="005A697C">
              <w:rPr>
                <w:rStyle w:val="Hipervnculo"/>
                <w:rFonts w:eastAsiaTheme="majorEastAsia"/>
                <w:noProof/>
              </w:rPr>
              <w:t>-01-1.7</w:t>
            </w:r>
            <w:r w:rsidR="00787935" w:rsidRPr="005A697C">
              <w:rPr>
                <w:rStyle w:val="Hipervnculo"/>
                <w:rFonts w:eastAsiaTheme="majorEastAsia"/>
                <w:noProof/>
                <w:lang w:val="es-ES_tradnl"/>
              </w:rPr>
              <w:t>: Procedimiento de negociación entre entidades del sector público.</w:t>
            </w:r>
            <w:r w:rsidR="00787935">
              <w:rPr>
                <w:noProof/>
                <w:webHidden/>
              </w:rPr>
              <w:tab/>
            </w:r>
            <w:r w:rsidR="00787935">
              <w:rPr>
                <w:noProof/>
                <w:webHidden/>
              </w:rPr>
              <w:fldChar w:fldCharType="begin"/>
            </w:r>
            <w:r w:rsidR="00787935">
              <w:rPr>
                <w:noProof/>
                <w:webHidden/>
              </w:rPr>
              <w:instrText xml:space="preserve"> PAGEREF _Toc161219986 \h </w:instrText>
            </w:r>
            <w:r w:rsidR="00787935">
              <w:rPr>
                <w:noProof/>
                <w:webHidden/>
              </w:rPr>
            </w:r>
            <w:r w:rsidR="00787935">
              <w:rPr>
                <w:noProof/>
                <w:webHidden/>
              </w:rPr>
              <w:fldChar w:fldCharType="separate"/>
            </w:r>
            <w:r w:rsidR="00787935">
              <w:rPr>
                <w:noProof/>
                <w:webHidden/>
              </w:rPr>
              <w:t>99</w:t>
            </w:r>
            <w:r w:rsidR="00787935">
              <w:rPr>
                <w:noProof/>
                <w:webHidden/>
              </w:rPr>
              <w:fldChar w:fldCharType="end"/>
            </w:r>
          </w:hyperlink>
        </w:p>
        <w:p w14:paraId="6BE07DBA" w14:textId="05C7A714" w:rsidR="00787935" w:rsidRDefault="000D4DE3">
          <w:pPr>
            <w:pStyle w:val="TDC2"/>
            <w:rPr>
              <w:rFonts w:eastAsiaTheme="minorEastAsia" w:cstheme="minorBidi"/>
              <w:bCs w:val="0"/>
              <w:noProof/>
              <w:sz w:val="22"/>
              <w:lang w:val="es-GT" w:eastAsia="es-GT"/>
            </w:rPr>
          </w:pPr>
          <w:hyperlink w:anchor="_Toc161219987" w:history="1">
            <w:r w:rsidR="00787935" w:rsidRPr="005A697C">
              <w:rPr>
                <w:rStyle w:val="Hipervnculo"/>
                <w:rFonts w:eastAsiaTheme="majorEastAsia"/>
                <w:noProof/>
                <w:lang w:val="es-ES_tradnl"/>
              </w:rPr>
              <w:t>I.</w:t>
            </w:r>
            <w:r w:rsidR="00787935">
              <w:rPr>
                <w:rFonts w:eastAsiaTheme="minorEastAsia" w:cstheme="minorBidi"/>
                <w:bCs w:val="0"/>
                <w:noProof/>
                <w:sz w:val="22"/>
                <w:lang w:val="es-GT" w:eastAsia="es-GT"/>
              </w:rPr>
              <w:tab/>
            </w:r>
            <w:r w:rsidR="00787935" w:rsidRPr="005A697C">
              <w:rPr>
                <w:rStyle w:val="Hipervnculo"/>
                <w:rFonts w:eastAsiaTheme="majorEastAsia"/>
                <w:noProof/>
              </w:rPr>
              <w:t>PROD-DAF-DA-SC-01-1.8: Procedimiento de compra por contrato abierto</w:t>
            </w:r>
            <w:r w:rsidR="00787935" w:rsidRPr="005A697C">
              <w:rPr>
                <w:rStyle w:val="Hipervnculo"/>
                <w:rFonts w:eastAsiaTheme="majorEastAsia"/>
                <w:noProof/>
                <w:lang w:val="es-ES_tradnl"/>
              </w:rPr>
              <w:t>.</w:t>
            </w:r>
            <w:r w:rsidR="00787935">
              <w:rPr>
                <w:noProof/>
                <w:webHidden/>
              </w:rPr>
              <w:tab/>
            </w:r>
            <w:r w:rsidR="00787935">
              <w:rPr>
                <w:noProof/>
                <w:webHidden/>
              </w:rPr>
              <w:fldChar w:fldCharType="begin"/>
            </w:r>
            <w:r w:rsidR="00787935">
              <w:rPr>
                <w:noProof/>
                <w:webHidden/>
              </w:rPr>
              <w:instrText xml:space="preserve"> PAGEREF _Toc161219987 \h </w:instrText>
            </w:r>
            <w:r w:rsidR="00787935">
              <w:rPr>
                <w:noProof/>
                <w:webHidden/>
              </w:rPr>
            </w:r>
            <w:r w:rsidR="00787935">
              <w:rPr>
                <w:noProof/>
                <w:webHidden/>
              </w:rPr>
              <w:fldChar w:fldCharType="separate"/>
            </w:r>
            <w:r w:rsidR="00787935">
              <w:rPr>
                <w:noProof/>
                <w:webHidden/>
              </w:rPr>
              <w:t>106</w:t>
            </w:r>
            <w:r w:rsidR="00787935">
              <w:rPr>
                <w:noProof/>
                <w:webHidden/>
              </w:rPr>
              <w:fldChar w:fldCharType="end"/>
            </w:r>
          </w:hyperlink>
        </w:p>
        <w:p w14:paraId="1E443119" w14:textId="4DA96FF2" w:rsidR="00787935" w:rsidRDefault="000D4DE3">
          <w:pPr>
            <w:pStyle w:val="TDC2"/>
            <w:rPr>
              <w:rFonts w:eastAsiaTheme="minorEastAsia" w:cstheme="minorBidi"/>
              <w:bCs w:val="0"/>
              <w:noProof/>
              <w:sz w:val="22"/>
              <w:lang w:val="es-GT" w:eastAsia="es-GT"/>
            </w:rPr>
          </w:pPr>
          <w:hyperlink w:anchor="_Toc161219988" w:history="1">
            <w:r w:rsidR="00787935" w:rsidRPr="005A697C">
              <w:rPr>
                <w:rStyle w:val="Hipervnculo"/>
                <w:rFonts w:eastAsiaTheme="majorEastAsia"/>
                <w:noProof/>
              </w:rPr>
              <w:t>J.</w:t>
            </w:r>
            <w:r w:rsidR="00787935">
              <w:rPr>
                <w:rFonts w:eastAsiaTheme="minorEastAsia" w:cstheme="minorBidi"/>
                <w:bCs w:val="0"/>
                <w:noProof/>
                <w:sz w:val="22"/>
                <w:lang w:val="es-GT" w:eastAsia="es-GT"/>
              </w:rPr>
              <w:tab/>
            </w:r>
            <w:r w:rsidR="00787935" w:rsidRPr="005A697C">
              <w:rPr>
                <w:rStyle w:val="Hipervnculo"/>
                <w:rFonts w:eastAsiaTheme="majorEastAsia"/>
                <w:noProof/>
              </w:rPr>
              <w:t>PROC-DAF-DA-SC-02: Proceso de gestión de pago de servicios.</w:t>
            </w:r>
            <w:r w:rsidR="00787935">
              <w:rPr>
                <w:noProof/>
                <w:webHidden/>
              </w:rPr>
              <w:tab/>
            </w:r>
            <w:r w:rsidR="00787935">
              <w:rPr>
                <w:noProof/>
                <w:webHidden/>
              </w:rPr>
              <w:fldChar w:fldCharType="begin"/>
            </w:r>
            <w:r w:rsidR="00787935">
              <w:rPr>
                <w:noProof/>
                <w:webHidden/>
              </w:rPr>
              <w:instrText xml:space="preserve"> PAGEREF _Toc161219988 \h </w:instrText>
            </w:r>
            <w:r w:rsidR="00787935">
              <w:rPr>
                <w:noProof/>
                <w:webHidden/>
              </w:rPr>
            </w:r>
            <w:r w:rsidR="00787935">
              <w:rPr>
                <w:noProof/>
                <w:webHidden/>
              </w:rPr>
              <w:fldChar w:fldCharType="separate"/>
            </w:r>
            <w:r w:rsidR="00787935">
              <w:rPr>
                <w:noProof/>
                <w:webHidden/>
              </w:rPr>
              <w:t>114</w:t>
            </w:r>
            <w:r w:rsidR="00787935">
              <w:rPr>
                <w:noProof/>
                <w:webHidden/>
              </w:rPr>
              <w:fldChar w:fldCharType="end"/>
            </w:r>
          </w:hyperlink>
        </w:p>
        <w:p w14:paraId="391C4E8B" w14:textId="278F9631" w:rsidR="00787935" w:rsidRDefault="000D4DE3">
          <w:pPr>
            <w:pStyle w:val="TDC3"/>
            <w:tabs>
              <w:tab w:val="left" w:pos="960"/>
              <w:tab w:val="right" w:leader="dot" w:pos="9062"/>
            </w:tabs>
            <w:rPr>
              <w:rFonts w:eastAsiaTheme="minorEastAsia" w:cstheme="minorBidi"/>
              <w:noProof/>
              <w:sz w:val="22"/>
              <w:szCs w:val="22"/>
              <w:lang w:val="es-GT" w:eastAsia="es-GT"/>
            </w:rPr>
          </w:pPr>
          <w:hyperlink w:anchor="_Toc161219989" w:history="1">
            <w:r w:rsidR="00787935" w:rsidRPr="005A697C">
              <w:rPr>
                <w:rStyle w:val="Hipervnculo"/>
                <w:rFonts w:eastAsiaTheme="majorEastAsia"/>
                <w:b/>
                <w:noProof/>
                <w:lang w:eastAsia="es-GT"/>
              </w:rPr>
              <w:t>1.</w:t>
            </w:r>
            <w:r w:rsidR="00787935">
              <w:rPr>
                <w:rFonts w:eastAsiaTheme="minorEastAsia" w:cstheme="minorBidi"/>
                <w:noProof/>
                <w:sz w:val="22"/>
                <w:szCs w:val="22"/>
                <w:lang w:val="es-GT" w:eastAsia="es-GT"/>
              </w:rPr>
              <w:tab/>
            </w:r>
            <w:r w:rsidR="00787935" w:rsidRPr="005A697C">
              <w:rPr>
                <w:rStyle w:val="Hipervnculo"/>
                <w:rFonts w:eastAsiaTheme="majorEastAsia"/>
                <w:b/>
                <w:noProof/>
                <w:lang w:eastAsia="es-GT"/>
              </w:rPr>
              <w:t>Objetivo del proceso:</w:t>
            </w:r>
            <w:r w:rsidR="00787935">
              <w:rPr>
                <w:noProof/>
                <w:webHidden/>
              </w:rPr>
              <w:tab/>
            </w:r>
            <w:r w:rsidR="00787935">
              <w:rPr>
                <w:noProof/>
                <w:webHidden/>
              </w:rPr>
              <w:fldChar w:fldCharType="begin"/>
            </w:r>
            <w:r w:rsidR="00787935">
              <w:rPr>
                <w:noProof/>
                <w:webHidden/>
              </w:rPr>
              <w:instrText xml:space="preserve"> PAGEREF _Toc161219989 \h </w:instrText>
            </w:r>
            <w:r w:rsidR="00787935">
              <w:rPr>
                <w:noProof/>
                <w:webHidden/>
              </w:rPr>
            </w:r>
            <w:r w:rsidR="00787935">
              <w:rPr>
                <w:noProof/>
                <w:webHidden/>
              </w:rPr>
              <w:fldChar w:fldCharType="separate"/>
            </w:r>
            <w:r w:rsidR="00787935">
              <w:rPr>
                <w:noProof/>
                <w:webHidden/>
              </w:rPr>
              <w:t>114</w:t>
            </w:r>
            <w:r w:rsidR="00787935">
              <w:rPr>
                <w:noProof/>
                <w:webHidden/>
              </w:rPr>
              <w:fldChar w:fldCharType="end"/>
            </w:r>
          </w:hyperlink>
        </w:p>
        <w:p w14:paraId="0DFE08C2" w14:textId="6C13BA0F" w:rsidR="00787935" w:rsidRDefault="000D4DE3">
          <w:pPr>
            <w:pStyle w:val="TDC3"/>
            <w:tabs>
              <w:tab w:val="left" w:pos="960"/>
              <w:tab w:val="right" w:leader="dot" w:pos="9062"/>
            </w:tabs>
            <w:rPr>
              <w:rFonts w:eastAsiaTheme="minorEastAsia" w:cstheme="minorBidi"/>
              <w:noProof/>
              <w:sz w:val="22"/>
              <w:szCs w:val="22"/>
              <w:lang w:val="es-GT" w:eastAsia="es-GT"/>
            </w:rPr>
          </w:pPr>
          <w:hyperlink w:anchor="_Toc161219990" w:history="1">
            <w:r w:rsidR="00787935" w:rsidRPr="005A697C">
              <w:rPr>
                <w:rStyle w:val="Hipervnculo"/>
                <w:rFonts w:eastAsiaTheme="majorEastAsia"/>
                <w:b/>
                <w:noProof/>
                <w:lang w:eastAsia="es-GT"/>
              </w:rPr>
              <w:t>2.</w:t>
            </w:r>
            <w:r w:rsidR="00787935">
              <w:rPr>
                <w:rFonts w:eastAsiaTheme="minorEastAsia" w:cstheme="minorBidi"/>
                <w:noProof/>
                <w:sz w:val="22"/>
                <w:szCs w:val="22"/>
                <w:lang w:val="es-GT" w:eastAsia="es-GT"/>
              </w:rPr>
              <w:tab/>
            </w:r>
            <w:r w:rsidR="00787935" w:rsidRPr="005A697C">
              <w:rPr>
                <w:rStyle w:val="Hipervnculo"/>
                <w:rFonts w:eastAsiaTheme="majorEastAsia"/>
                <w:b/>
                <w:noProof/>
                <w:lang w:eastAsia="es-GT"/>
              </w:rPr>
              <w:t>Alcance del proceso:</w:t>
            </w:r>
            <w:r w:rsidR="00787935">
              <w:rPr>
                <w:noProof/>
                <w:webHidden/>
              </w:rPr>
              <w:tab/>
            </w:r>
            <w:r w:rsidR="00787935">
              <w:rPr>
                <w:noProof/>
                <w:webHidden/>
              </w:rPr>
              <w:fldChar w:fldCharType="begin"/>
            </w:r>
            <w:r w:rsidR="00787935">
              <w:rPr>
                <w:noProof/>
                <w:webHidden/>
              </w:rPr>
              <w:instrText xml:space="preserve"> PAGEREF _Toc161219990 \h </w:instrText>
            </w:r>
            <w:r w:rsidR="00787935">
              <w:rPr>
                <w:noProof/>
                <w:webHidden/>
              </w:rPr>
            </w:r>
            <w:r w:rsidR="00787935">
              <w:rPr>
                <w:noProof/>
                <w:webHidden/>
              </w:rPr>
              <w:fldChar w:fldCharType="separate"/>
            </w:r>
            <w:r w:rsidR="00787935">
              <w:rPr>
                <w:noProof/>
                <w:webHidden/>
              </w:rPr>
              <w:t>114</w:t>
            </w:r>
            <w:r w:rsidR="00787935">
              <w:rPr>
                <w:noProof/>
                <w:webHidden/>
              </w:rPr>
              <w:fldChar w:fldCharType="end"/>
            </w:r>
          </w:hyperlink>
        </w:p>
        <w:p w14:paraId="65A2C148" w14:textId="61ED670A" w:rsidR="00787935" w:rsidRDefault="000D4DE3">
          <w:pPr>
            <w:pStyle w:val="TDC3"/>
            <w:tabs>
              <w:tab w:val="left" w:pos="960"/>
              <w:tab w:val="right" w:leader="dot" w:pos="9062"/>
            </w:tabs>
            <w:rPr>
              <w:rFonts w:eastAsiaTheme="minorEastAsia" w:cstheme="minorBidi"/>
              <w:noProof/>
              <w:sz w:val="22"/>
              <w:szCs w:val="22"/>
              <w:lang w:val="es-GT" w:eastAsia="es-GT"/>
            </w:rPr>
          </w:pPr>
          <w:hyperlink w:anchor="_Toc161219991" w:history="1">
            <w:r w:rsidR="00787935" w:rsidRPr="005A697C">
              <w:rPr>
                <w:rStyle w:val="Hipervnculo"/>
                <w:rFonts w:eastAsiaTheme="majorEastAsia"/>
                <w:b/>
                <w:noProof/>
                <w:lang w:eastAsia="es-GT"/>
              </w:rPr>
              <w:t>3.</w:t>
            </w:r>
            <w:r w:rsidR="00787935">
              <w:rPr>
                <w:rFonts w:eastAsiaTheme="minorEastAsia" w:cstheme="minorBidi"/>
                <w:noProof/>
                <w:sz w:val="22"/>
                <w:szCs w:val="22"/>
                <w:lang w:val="es-GT" w:eastAsia="es-GT"/>
              </w:rPr>
              <w:tab/>
            </w:r>
            <w:r w:rsidR="00787935" w:rsidRPr="005A697C">
              <w:rPr>
                <w:rStyle w:val="Hipervnculo"/>
                <w:rFonts w:eastAsiaTheme="majorEastAsia"/>
                <w:b/>
                <w:noProof/>
                <w:lang w:eastAsia="es-GT"/>
              </w:rPr>
              <w:t>Responsable(s) del proceso:</w:t>
            </w:r>
            <w:r w:rsidR="00787935">
              <w:rPr>
                <w:noProof/>
                <w:webHidden/>
              </w:rPr>
              <w:tab/>
            </w:r>
            <w:r w:rsidR="00787935">
              <w:rPr>
                <w:noProof/>
                <w:webHidden/>
              </w:rPr>
              <w:fldChar w:fldCharType="begin"/>
            </w:r>
            <w:r w:rsidR="00787935">
              <w:rPr>
                <w:noProof/>
                <w:webHidden/>
              </w:rPr>
              <w:instrText xml:space="preserve"> PAGEREF _Toc161219991 \h </w:instrText>
            </w:r>
            <w:r w:rsidR="00787935">
              <w:rPr>
                <w:noProof/>
                <w:webHidden/>
              </w:rPr>
            </w:r>
            <w:r w:rsidR="00787935">
              <w:rPr>
                <w:noProof/>
                <w:webHidden/>
              </w:rPr>
              <w:fldChar w:fldCharType="separate"/>
            </w:r>
            <w:r w:rsidR="00787935">
              <w:rPr>
                <w:noProof/>
                <w:webHidden/>
              </w:rPr>
              <w:t>114</w:t>
            </w:r>
            <w:r w:rsidR="00787935">
              <w:rPr>
                <w:noProof/>
                <w:webHidden/>
              </w:rPr>
              <w:fldChar w:fldCharType="end"/>
            </w:r>
          </w:hyperlink>
        </w:p>
        <w:p w14:paraId="2FDDD9F3" w14:textId="128EC109" w:rsidR="00787935" w:rsidRDefault="000D4DE3">
          <w:pPr>
            <w:pStyle w:val="TDC2"/>
            <w:rPr>
              <w:rFonts w:eastAsiaTheme="minorEastAsia" w:cstheme="minorBidi"/>
              <w:bCs w:val="0"/>
              <w:noProof/>
              <w:sz w:val="22"/>
              <w:lang w:val="es-GT" w:eastAsia="es-GT"/>
            </w:rPr>
          </w:pPr>
          <w:hyperlink w:anchor="_Toc161219992" w:history="1">
            <w:r w:rsidR="00787935" w:rsidRPr="005A697C">
              <w:rPr>
                <w:rStyle w:val="Hipervnculo"/>
                <w:rFonts w:eastAsiaTheme="majorEastAsia"/>
                <w:noProof/>
                <w:lang w:val="es-ES_tradnl"/>
              </w:rPr>
              <w:t>K.</w:t>
            </w:r>
            <w:r w:rsidR="00787935">
              <w:rPr>
                <w:rFonts w:eastAsiaTheme="minorEastAsia" w:cstheme="minorBidi"/>
                <w:bCs w:val="0"/>
                <w:noProof/>
                <w:sz w:val="22"/>
                <w:lang w:val="es-GT" w:eastAsia="es-GT"/>
              </w:rPr>
              <w:tab/>
            </w:r>
            <w:r w:rsidR="00787935" w:rsidRPr="005A697C">
              <w:rPr>
                <w:rStyle w:val="Hipervnculo"/>
                <w:rFonts w:eastAsiaTheme="majorEastAsia"/>
                <w:noProof/>
                <w:lang w:val="es-ES_tradnl"/>
              </w:rPr>
              <w:t>PROD-DAF-DA-SC</w:t>
            </w:r>
            <w:r w:rsidR="00787935" w:rsidRPr="005A697C">
              <w:rPr>
                <w:rStyle w:val="Hipervnculo"/>
                <w:rFonts w:eastAsiaTheme="majorEastAsia"/>
                <w:noProof/>
              </w:rPr>
              <w:t>-02-2.1</w:t>
            </w:r>
            <w:r w:rsidR="00787935" w:rsidRPr="005A697C">
              <w:rPr>
                <w:rStyle w:val="Hipervnculo"/>
                <w:rFonts w:eastAsiaTheme="majorEastAsia"/>
                <w:noProof/>
                <w:lang w:val="es-ES_tradnl"/>
              </w:rPr>
              <w:t>: Procedimiento de gestión de pago para los casos de excepción de servicios básicos.</w:t>
            </w:r>
            <w:r w:rsidR="00787935">
              <w:rPr>
                <w:noProof/>
                <w:webHidden/>
              </w:rPr>
              <w:tab/>
            </w:r>
            <w:r w:rsidR="00787935">
              <w:rPr>
                <w:noProof/>
                <w:webHidden/>
              </w:rPr>
              <w:fldChar w:fldCharType="begin"/>
            </w:r>
            <w:r w:rsidR="00787935">
              <w:rPr>
                <w:noProof/>
                <w:webHidden/>
              </w:rPr>
              <w:instrText xml:space="preserve"> PAGEREF _Toc161219992 \h </w:instrText>
            </w:r>
            <w:r w:rsidR="00787935">
              <w:rPr>
                <w:noProof/>
                <w:webHidden/>
              </w:rPr>
            </w:r>
            <w:r w:rsidR="00787935">
              <w:rPr>
                <w:noProof/>
                <w:webHidden/>
              </w:rPr>
              <w:fldChar w:fldCharType="separate"/>
            </w:r>
            <w:r w:rsidR="00787935">
              <w:rPr>
                <w:noProof/>
                <w:webHidden/>
              </w:rPr>
              <w:t>114</w:t>
            </w:r>
            <w:r w:rsidR="00787935">
              <w:rPr>
                <w:noProof/>
                <w:webHidden/>
              </w:rPr>
              <w:fldChar w:fldCharType="end"/>
            </w:r>
          </w:hyperlink>
        </w:p>
        <w:p w14:paraId="6CFEFD3E" w14:textId="7D8F742C" w:rsidR="00787935" w:rsidRDefault="000D4DE3">
          <w:pPr>
            <w:pStyle w:val="TDC2"/>
            <w:rPr>
              <w:rFonts w:eastAsiaTheme="minorEastAsia" w:cstheme="minorBidi"/>
              <w:bCs w:val="0"/>
              <w:noProof/>
              <w:sz w:val="22"/>
              <w:lang w:val="es-GT" w:eastAsia="es-GT"/>
            </w:rPr>
          </w:pPr>
          <w:hyperlink w:anchor="_Toc161219993" w:history="1">
            <w:r w:rsidR="00787935" w:rsidRPr="005A697C">
              <w:rPr>
                <w:rStyle w:val="Hipervnculo"/>
                <w:rFonts w:eastAsiaTheme="majorEastAsia"/>
                <w:noProof/>
                <w:lang w:val="es-ES_tradnl"/>
              </w:rPr>
              <w:t>L.</w:t>
            </w:r>
            <w:r w:rsidR="00787935">
              <w:rPr>
                <w:rFonts w:eastAsiaTheme="minorEastAsia" w:cstheme="minorBidi"/>
                <w:bCs w:val="0"/>
                <w:noProof/>
                <w:sz w:val="22"/>
                <w:lang w:val="es-GT" w:eastAsia="es-GT"/>
              </w:rPr>
              <w:tab/>
            </w:r>
            <w:r w:rsidR="00787935" w:rsidRPr="005A697C">
              <w:rPr>
                <w:rStyle w:val="Hipervnculo"/>
                <w:rFonts w:eastAsiaTheme="majorEastAsia"/>
                <w:noProof/>
                <w:lang w:val="es-ES_tradnl"/>
              </w:rPr>
              <w:t>PROD-DAF-DA-SC</w:t>
            </w:r>
            <w:r w:rsidR="00787935" w:rsidRPr="005A697C">
              <w:rPr>
                <w:rStyle w:val="Hipervnculo"/>
                <w:rFonts w:eastAsiaTheme="majorEastAsia"/>
                <w:noProof/>
              </w:rPr>
              <w:t>-02-2.2</w:t>
            </w:r>
            <w:r w:rsidR="00787935" w:rsidRPr="005A697C">
              <w:rPr>
                <w:rStyle w:val="Hipervnculo"/>
                <w:rFonts w:eastAsiaTheme="majorEastAsia"/>
                <w:noProof/>
                <w:lang w:val="es-ES_tradnl"/>
              </w:rPr>
              <w:t>: Procedimiento de gestión de pago para servicios de mantenimientos de bienes inmuebles administrados por SENABED.</w:t>
            </w:r>
            <w:r w:rsidR="00787935">
              <w:rPr>
                <w:noProof/>
                <w:webHidden/>
              </w:rPr>
              <w:tab/>
            </w:r>
            <w:r w:rsidR="00787935">
              <w:rPr>
                <w:noProof/>
                <w:webHidden/>
              </w:rPr>
              <w:fldChar w:fldCharType="begin"/>
            </w:r>
            <w:r w:rsidR="00787935">
              <w:rPr>
                <w:noProof/>
                <w:webHidden/>
              </w:rPr>
              <w:instrText xml:space="preserve"> PAGEREF _Toc161219993 \h </w:instrText>
            </w:r>
            <w:r w:rsidR="00787935">
              <w:rPr>
                <w:noProof/>
                <w:webHidden/>
              </w:rPr>
            </w:r>
            <w:r w:rsidR="00787935">
              <w:rPr>
                <w:noProof/>
                <w:webHidden/>
              </w:rPr>
              <w:fldChar w:fldCharType="separate"/>
            </w:r>
            <w:r w:rsidR="00787935">
              <w:rPr>
                <w:noProof/>
                <w:webHidden/>
              </w:rPr>
              <w:t>120</w:t>
            </w:r>
            <w:r w:rsidR="00787935">
              <w:rPr>
                <w:noProof/>
                <w:webHidden/>
              </w:rPr>
              <w:fldChar w:fldCharType="end"/>
            </w:r>
          </w:hyperlink>
        </w:p>
        <w:p w14:paraId="0D4615AF" w14:textId="63225987" w:rsidR="00787935" w:rsidRDefault="000D4DE3">
          <w:pPr>
            <w:pStyle w:val="TDC1"/>
            <w:tabs>
              <w:tab w:val="left" w:pos="480"/>
              <w:tab w:val="right" w:leader="dot" w:pos="9062"/>
            </w:tabs>
            <w:rPr>
              <w:rFonts w:eastAsiaTheme="minorEastAsia" w:cstheme="minorBidi"/>
              <w:bCs w:val="0"/>
              <w:iCs w:val="0"/>
              <w:noProof/>
              <w:sz w:val="22"/>
              <w:szCs w:val="22"/>
              <w:lang w:val="es-GT" w:eastAsia="es-GT"/>
            </w:rPr>
          </w:pPr>
          <w:hyperlink w:anchor="_Toc161219994" w:history="1">
            <w:r w:rsidR="00787935" w:rsidRPr="005A697C">
              <w:rPr>
                <w:rStyle w:val="Hipervnculo"/>
                <w:noProof/>
                <w:lang w:val="es-ES_tradnl"/>
              </w:rPr>
              <w:t>XI.</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lang w:val="es-ES_tradnl"/>
              </w:rPr>
              <w:t>Simbología utilizada:</w:t>
            </w:r>
            <w:r w:rsidR="00787935">
              <w:rPr>
                <w:noProof/>
                <w:webHidden/>
              </w:rPr>
              <w:tab/>
            </w:r>
            <w:r w:rsidR="00787935">
              <w:rPr>
                <w:noProof/>
                <w:webHidden/>
              </w:rPr>
              <w:fldChar w:fldCharType="begin"/>
            </w:r>
            <w:r w:rsidR="00787935">
              <w:rPr>
                <w:noProof/>
                <w:webHidden/>
              </w:rPr>
              <w:instrText xml:space="preserve"> PAGEREF _Toc161219994 \h </w:instrText>
            </w:r>
            <w:r w:rsidR="00787935">
              <w:rPr>
                <w:noProof/>
                <w:webHidden/>
              </w:rPr>
            </w:r>
            <w:r w:rsidR="00787935">
              <w:rPr>
                <w:noProof/>
                <w:webHidden/>
              </w:rPr>
              <w:fldChar w:fldCharType="separate"/>
            </w:r>
            <w:r w:rsidR="00787935">
              <w:rPr>
                <w:noProof/>
                <w:webHidden/>
              </w:rPr>
              <w:t>127</w:t>
            </w:r>
            <w:r w:rsidR="00787935">
              <w:rPr>
                <w:noProof/>
                <w:webHidden/>
              </w:rPr>
              <w:fldChar w:fldCharType="end"/>
            </w:r>
          </w:hyperlink>
        </w:p>
        <w:p w14:paraId="54BA8C40" w14:textId="7C3BC234" w:rsidR="00787935" w:rsidRDefault="000D4DE3">
          <w:pPr>
            <w:pStyle w:val="TDC1"/>
            <w:tabs>
              <w:tab w:val="left" w:pos="720"/>
              <w:tab w:val="right" w:leader="dot" w:pos="9062"/>
            </w:tabs>
            <w:rPr>
              <w:rFonts w:eastAsiaTheme="minorEastAsia" w:cstheme="minorBidi"/>
              <w:bCs w:val="0"/>
              <w:iCs w:val="0"/>
              <w:noProof/>
              <w:sz w:val="22"/>
              <w:szCs w:val="22"/>
              <w:lang w:val="es-GT" w:eastAsia="es-GT"/>
            </w:rPr>
          </w:pPr>
          <w:hyperlink w:anchor="_Toc161219995" w:history="1">
            <w:r w:rsidR="00787935" w:rsidRPr="005A697C">
              <w:rPr>
                <w:rStyle w:val="Hipervnculo"/>
                <w:noProof/>
                <w:lang w:val="es-ES_tradnl"/>
              </w:rPr>
              <w:t>XII.</w:t>
            </w:r>
            <w:r w:rsidR="00787935">
              <w:rPr>
                <w:rFonts w:eastAsiaTheme="minorEastAsia" w:cstheme="minorBidi"/>
                <w:bCs w:val="0"/>
                <w:iCs w:val="0"/>
                <w:noProof/>
                <w:sz w:val="22"/>
                <w:szCs w:val="22"/>
                <w:lang w:val="es-GT" w:eastAsia="es-GT"/>
              </w:rPr>
              <w:tab/>
            </w:r>
            <w:r w:rsidR="00787935" w:rsidRPr="005A697C">
              <w:rPr>
                <w:rStyle w:val="Hipervnculo"/>
                <w:rFonts w:eastAsiaTheme="majorEastAsia"/>
                <w:noProof/>
                <w:lang w:val="es-ES_tradnl"/>
              </w:rPr>
              <w:t>Hoja de elaboración:</w:t>
            </w:r>
            <w:r w:rsidR="00787935">
              <w:rPr>
                <w:noProof/>
                <w:webHidden/>
              </w:rPr>
              <w:tab/>
            </w:r>
            <w:r w:rsidR="00787935">
              <w:rPr>
                <w:noProof/>
                <w:webHidden/>
              </w:rPr>
              <w:fldChar w:fldCharType="begin"/>
            </w:r>
            <w:r w:rsidR="00787935">
              <w:rPr>
                <w:noProof/>
                <w:webHidden/>
              </w:rPr>
              <w:instrText xml:space="preserve"> PAGEREF _Toc161219995 \h </w:instrText>
            </w:r>
            <w:r w:rsidR="00787935">
              <w:rPr>
                <w:noProof/>
                <w:webHidden/>
              </w:rPr>
            </w:r>
            <w:r w:rsidR="00787935">
              <w:rPr>
                <w:noProof/>
                <w:webHidden/>
              </w:rPr>
              <w:fldChar w:fldCharType="separate"/>
            </w:r>
            <w:r w:rsidR="00787935">
              <w:rPr>
                <w:noProof/>
                <w:webHidden/>
              </w:rPr>
              <w:t>128</w:t>
            </w:r>
            <w:r w:rsidR="00787935">
              <w:rPr>
                <w:noProof/>
                <w:webHidden/>
              </w:rPr>
              <w:fldChar w:fldCharType="end"/>
            </w:r>
          </w:hyperlink>
        </w:p>
        <w:p w14:paraId="6FB452C6" w14:textId="5BA2E8B2" w:rsidR="006A59AD" w:rsidRDefault="003B2B09" w:rsidP="00FB28CD">
          <w:pPr>
            <w:jc w:val="both"/>
          </w:pPr>
          <w:r>
            <w:rPr>
              <w:rFonts w:asciiTheme="minorHAnsi" w:hAnsiTheme="minorHAnsi" w:cstheme="minorHAnsi"/>
              <w:bCs/>
              <w:iCs/>
            </w:rPr>
            <w:fldChar w:fldCharType="end"/>
          </w:r>
        </w:p>
      </w:sdtContent>
    </w:sdt>
    <w:p w14:paraId="68D50EF5" w14:textId="77777777" w:rsidR="00156F0F" w:rsidRDefault="00156F0F" w:rsidP="00F37F8F">
      <w:pPr>
        <w:rPr>
          <w:sz w:val="28"/>
          <w:lang w:val="es-ES_tradnl"/>
        </w:rPr>
      </w:pPr>
    </w:p>
    <w:p w14:paraId="78DB0A8F" w14:textId="77777777" w:rsidR="0020140D" w:rsidRDefault="0020140D" w:rsidP="00F37F8F">
      <w:pPr>
        <w:rPr>
          <w:sz w:val="28"/>
          <w:lang w:val="es-ES_tradnl"/>
        </w:rPr>
      </w:pPr>
    </w:p>
    <w:p w14:paraId="54781BBF" w14:textId="77777777" w:rsidR="0020140D" w:rsidRDefault="0020140D" w:rsidP="00F37F8F">
      <w:pPr>
        <w:rPr>
          <w:sz w:val="28"/>
          <w:lang w:val="es-ES_tradnl"/>
        </w:rPr>
      </w:pPr>
    </w:p>
    <w:p w14:paraId="1ECD5591" w14:textId="77777777" w:rsidR="0020140D" w:rsidRDefault="0020140D" w:rsidP="00F37F8F">
      <w:pPr>
        <w:rPr>
          <w:sz w:val="28"/>
          <w:lang w:val="es-ES_tradnl"/>
        </w:rPr>
      </w:pPr>
    </w:p>
    <w:p w14:paraId="465853B9" w14:textId="77777777" w:rsidR="0020140D" w:rsidRDefault="0020140D" w:rsidP="00F37F8F">
      <w:pPr>
        <w:rPr>
          <w:sz w:val="28"/>
          <w:lang w:val="es-ES_tradnl"/>
        </w:rPr>
      </w:pPr>
    </w:p>
    <w:p w14:paraId="4590B4F3" w14:textId="77777777" w:rsidR="0020140D" w:rsidRDefault="0020140D" w:rsidP="00F37F8F">
      <w:pPr>
        <w:rPr>
          <w:sz w:val="28"/>
          <w:lang w:val="es-ES_tradnl"/>
        </w:rPr>
      </w:pPr>
    </w:p>
    <w:p w14:paraId="5B7AB8D3" w14:textId="77777777" w:rsidR="0020140D" w:rsidRDefault="0020140D" w:rsidP="00F37F8F">
      <w:pPr>
        <w:rPr>
          <w:sz w:val="28"/>
          <w:lang w:val="es-ES_tradnl"/>
        </w:rPr>
      </w:pPr>
    </w:p>
    <w:p w14:paraId="0E115BBC" w14:textId="77777777" w:rsidR="0020140D" w:rsidRDefault="0020140D" w:rsidP="00F37F8F">
      <w:pPr>
        <w:rPr>
          <w:sz w:val="28"/>
          <w:lang w:val="es-ES_tradnl"/>
        </w:rPr>
      </w:pPr>
    </w:p>
    <w:p w14:paraId="4AF8F00C" w14:textId="77777777" w:rsidR="0020140D" w:rsidRDefault="0020140D" w:rsidP="00F37F8F">
      <w:pPr>
        <w:rPr>
          <w:sz w:val="28"/>
          <w:lang w:val="es-ES_tradnl"/>
        </w:rPr>
      </w:pPr>
    </w:p>
    <w:p w14:paraId="4B1DD167" w14:textId="77777777" w:rsidR="0020140D" w:rsidRDefault="0020140D" w:rsidP="00F37F8F">
      <w:pPr>
        <w:rPr>
          <w:sz w:val="28"/>
          <w:lang w:val="es-ES_tradnl"/>
        </w:rPr>
      </w:pPr>
    </w:p>
    <w:p w14:paraId="4297E338" w14:textId="77777777" w:rsidR="0020140D" w:rsidRDefault="0020140D" w:rsidP="002E7D0D">
      <w:pPr>
        <w:ind w:left="709" w:hanging="709"/>
        <w:rPr>
          <w:sz w:val="28"/>
          <w:lang w:val="es-ES_tradnl"/>
        </w:rPr>
      </w:pPr>
    </w:p>
    <w:p w14:paraId="7BC2DA22" w14:textId="6261B4D5" w:rsidR="00BD1A06" w:rsidRPr="004C4816" w:rsidRDefault="006264A0" w:rsidP="001A39DF">
      <w:pPr>
        <w:pStyle w:val="Ttulo1"/>
        <w:numPr>
          <w:ilvl w:val="0"/>
          <w:numId w:val="42"/>
        </w:numPr>
        <w:spacing w:before="0"/>
        <w:ind w:left="567" w:hanging="567"/>
        <w:rPr>
          <w:sz w:val="28"/>
        </w:rPr>
      </w:pPr>
      <w:bookmarkStart w:id="146" w:name="_Toc161219958"/>
      <w:r w:rsidRPr="004C4816">
        <w:rPr>
          <w:sz w:val="28"/>
        </w:rPr>
        <w:lastRenderedPageBreak/>
        <w:t>Hoja de a</w:t>
      </w:r>
      <w:bookmarkEnd w:id="145"/>
      <w:r w:rsidR="009F4CD6">
        <w:rPr>
          <w:sz w:val="28"/>
        </w:rPr>
        <w:t>probación</w:t>
      </w:r>
      <w:r w:rsidR="007A5AB7" w:rsidRPr="004C4816">
        <w:rPr>
          <w:sz w:val="28"/>
        </w:rPr>
        <w:t>:</w:t>
      </w:r>
      <w:bookmarkEnd w:id="146"/>
    </w:p>
    <w:tbl>
      <w:tblPr>
        <w:tblStyle w:val="Cuadrculamedia1-nfasis1"/>
        <w:tblpPr w:leftFromText="141" w:rightFromText="141" w:vertAnchor="text" w:horzAnchor="margin" w:tblpXSpec="center" w:tblpY="349"/>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724"/>
        <w:gridCol w:w="2884"/>
        <w:gridCol w:w="1166"/>
        <w:gridCol w:w="1574"/>
      </w:tblGrid>
      <w:tr w:rsidR="00E427FC" w:rsidRPr="00373C88" w14:paraId="797E6500" w14:textId="77777777" w:rsidTr="00CA1495">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334" w:type="dxa"/>
            <w:gridSpan w:val="3"/>
            <w:shd w:val="clear" w:color="auto" w:fill="0F243E" w:themeFill="text2" w:themeFillShade="80"/>
            <w:vAlign w:val="center"/>
          </w:tcPr>
          <w:p w14:paraId="7D373F16" w14:textId="77777777" w:rsidR="00E427FC" w:rsidRPr="00373C88" w:rsidRDefault="006264A0" w:rsidP="003823D2">
            <w:pPr>
              <w:jc w:val="center"/>
              <w:rPr>
                <w:rFonts w:asciiTheme="minorHAnsi" w:hAnsiTheme="minorHAnsi"/>
              </w:rPr>
            </w:pPr>
            <w:r w:rsidRPr="00373C88">
              <w:rPr>
                <w:rFonts w:asciiTheme="minorHAnsi" w:hAnsiTheme="minorHAnsi"/>
              </w:rPr>
              <w:t>Nombre del d</w:t>
            </w:r>
            <w:r w:rsidR="00E427FC" w:rsidRPr="00373C88">
              <w:rPr>
                <w:rFonts w:asciiTheme="minorHAnsi" w:hAnsiTheme="minorHAnsi"/>
              </w:rPr>
              <w:t>ocumento</w:t>
            </w:r>
          </w:p>
        </w:tc>
        <w:tc>
          <w:tcPr>
            <w:tcW w:w="1166" w:type="dxa"/>
            <w:shd w:val="clear" w:color="auto" w:fill="0F243E" w:themeFill="text2" w:themeFillShade="80"/>
            <w:vAlign w:val="center"/>
          </w:tcPr>
          <w:p w14:paraId="4B7C2F32" w14:textId="3B14EB51" w:rsidR="00E427FC" w:rsidRPr="00373C88" w:rsidRDefault="00E21A7A" w:rsidP="003823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73C88">
              <w:rPr>
                <w:rFonts w:asciiTheme="minorHAnsi" w:hAnsiTheme="minorHAnsi"/>
              </w:rPr>
              <w:t>Año</w:t>
            </w:r>
          </w:p>
        </w:tc>
        <w:tc>
          <w:tcPr>
            <w:tcW w:w="1574" w:type="dxa"/>
            <w:shd w:val="clear" w:color="auto" w:fill="auto"/>
            <w:vAlign w:val="center"/>
          </w:tcPr>
          <w:p w14:paraId="762B62E8" w14:textId="00C01C09" w:rsidR="00E427FC" w:rsidRPr="00373C88" w:rsidRDefault="004C4816" w:rsidP="00C20D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73C88">
              <w:rPr>
                <w:rFonts w:asciiTheme="minorHAnsi" w:hAnsiTheme="minorHAnsi"/>
              </w:rPr>
              <w:t>202</w:t>
            </w:r>
            <w:r w:rsidR="00CD645D" w:rsidRPr="00373C88">
              <w:rPr>
                <w:rFonts w:asciiTheme="minorHAnsi" w:hAnsiTheme="minorHAnsi"/>
              </w:rPr>
              <w:t>4</w:t>
            </w:r>
          </w:p>
        </w:tc>
      </w:tr>
      <w:tr w:rsidR="00E427FC" w:rsidRPr="00373C88" w14:paraId="0B8B9CCC" w14:textId="77777777" w:rsidTr="006C7D8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334" w:type="dxa"/>
            <w:gridSpan w:val="3"/>
            <w:shd w:val="clear" w:color="auto" w:fill="auto"/>
            <w:vAlign w:val="center"/>
          </w:tcPr>
          <w:p w14:paraId="00F5A19F" w14:textId="6ADF4357" w:rsidR="00E427FC" w:rsidRPr="00373C88" w:rsidRDefault="0066778D" w:rsidP="00194D82">
            <w:pPr>
              <w:jc w:val="center"/>
              <w:rPr>
                <w:rFonts w:asciiTheme="minorHAnsi" w:hAnsiTheme="minorHAnsi"/>
              </w:rPr>
            </w:pPr>
            <w:r w:rsidRPr="00373C88">
              <w:rPr>
                <w:rFonts w:asciiTheme="minorHAnsi" w:hAnsiTheme="minorHAnsi" w:cstheme="minorHAnsi"/>
              </w:rPr>
              <w:t>Manual de normas</w:t>
            </w:r>
            <w:r w:rsidR="00194D82" w:rsidRPr="00373C88">
              <w:rPr>
                <w:rFonts w:asciiTheme="minorHAnsi" w:hAnsiTheme="minorHAnsi" w:cstheme="minorHAnsi"/>
              </w:rPr>
              <w:t>, procesos y procedimientos de a</w:t>
            </w:r>
            <w:r w:rsidRPr="00373C88">
              <w:rPr>
                <w:rFonts w:asciiTheme="minorHAnsi" w:hAnsiTheme="minorHAnsi" w:cstheme="minorHAnsi"/>
              </w:rPr>
              <w:t xml:space="preserve">dquisiciones y </w:t>
            </w:r>
            <w:r w:rsidR="00194D82" w:rsidRPr="00373C88">
              <w:rPr>
                <w:rFonts w:asciiTheme="minorHAnsi" w:hAnsiTheme="minorHAnsi" w:cstheme="minorHAnsi"/>
              </w:rPr>
              <w:t>c</w:t>
            </w:r>
            <w:r w:rsidRPr="00373C88">
              <w:rPr>
                <w:rFonts w:asciiTheme="minorHAnsi" w:hAnsiTheme="minorHAnsi" w:cstheme="minorHAnsi"/>
              </w:rPr>
              <w:t>ontrataciones de la Sección de Compras</w:t>
            </w:r>
          </w:p>
        </w:tc>
        <w:tc>
          <w:tcPr>
            <w:tcW w:w="1166" w:type="dxa"/>
            <w:shd w:val="clear" w:color="auto" w:fill="auto"/>
            <w:vAlign w:val="center"/>
          </w:tcPr>
          <w:p w14:paraId="6A460489" w14:textId="77777777" w:rsidR="00E427FC" w:rsidRPr="00373C88" w:rsidRDefault="00E427FC" w:rsidP="003823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73C88">
              <w:rPr>
                <w:rFonts w:asciiTheme="minorHAnsi" w:hAnsiTheme="minorHAnsi"/>
                <w:b/>
              </w:rPr>
              <w:t>Número de folios</w:t>
            </w:r>
          </w:p>
        </w:tc>
        <w:tc>
          <w:tcPr>
            <w:tcW w:w="1574" w:type="dxa"/>
            <w:shd w:val="clear" w:color="auto" w:fill="auto"/>
            <w:vAlign w:val="center"/>
          </w:tcPr>
          <w:p w14:paraId="1B28E952" w14:textId="4728ABE1" w:rsidR="00E427FC" w:rsidRPr="00373C88" w:rsidRDefault="00787935" w:rsidP="00A658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73C88">
              <w:rPr>
                <w:rFonts w:asciiTheme="minorHAnsi" w:hAnsiTheme="minorHAnsi"/>
                <w:b/>
              </w:rPr>
              <w:t>128</w:t>
            </w:r>
          </w:p>
        </w:tc>
      </w:tr>
      <w:tr w:rsidR="00E427FC" w:rsidRPr="00373C88" w14:paraId="01DCE9AA" w14:textId="77777777" w:rsidTr="00CA1495">
        <w:trPr>
          <w:trHeight w:val="407"/>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060B05D2" w14:textId="77777777" w:rsidR="00E427FC" w:rsidRPr="00373C88" w:rsidRDefault="00E427FC" w:rsidP="003823D2">
            <w:pPr>
              <w:jc w:val="center"/>
              <w:rPr>
                <w:rFonts w:asciiTheme="minorHAnsi" w:hAnsiTheme="minorHAnsi"/>
                <w:b w:val="0"/>
                <w:bCs w:val="0"/>
              </w:rPr>
            </w:pPr>
          </w:p>
        </w:tc>
        <w:tc>
          <w:tcPr>
            <w:tcW w:w="2724" w:type="dxa"/>
            <w:shd w:val="clear" w:color="auto" w:fill="0F243E" w:themeFill="text2" w:themeFillShade="80"/>
            <w:vAlign w:val="center"/>
          </w:tcPr>
          <w:p w14:paraId="6FEAF63E" w14:textId="77777777" w:rsidR="00E427FC" w:rsidRPr="00373C88"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73C88">
              <w:rPr>
                <w:rFonts w:asciiTheme="minorHAnsi" w:hAnsiTheme="minorHAnsi"/>
                <w:b/>
              </w:rPr>
              <w:t>Elaborado por:</w:t>
            </w:r>
          </w:p>
        </w:tc>
        <w:tc>
          <w:tcPr>
            <w:tcW w:w="2884" w:type="dxa"/>
            <w:shd w:val="clear" w:color="auto" w:fill="0F243E" w:themeFill="text2" w:themeFillShade="80"/>
            <w:vAlign w:val="center"/>
          </w:tcPr>
          <w:p w14:paraId="23F5A821" w14:textId="77777777" w:rsidR="00E427FC" w:rsidRPr="00373C88"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73C88">
              <w:rPr>
                <w:rFonts w:asciiTheme="minorHAnsi" w:hAnsiTheme="minorHAnsi"/>
                <w:b/>
              </w:rPr>
              <w:t>Revisado por:</w:t>
            </w:r>
          </w:p>
        </w:tc>
        <w:tc>
          <w:tcPr>
            <w:tcW w:w="2740" w:type="dxa"/>
            <w:gridSpan w:val="2"/>
            <w:shd w:val="clear" w:color="auto" w:fill="0F243E" w:themeFill="text2" w:themeFillShade="80"/>
            <w:vAlign w:val="center"/>
          </w:tcPr>
          <w:p w14:paraId="223FBA5B" w14:textId="50C30661" w:rsidR="00E427FC" w:rsidRPr="00373C88" w:rsidRDefault="00E427FC" w:rsidP="009F4C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73C88">
              <w:rPr>
                <w:rFonts w:asciiTheme="minorHAnsi" w:hAnsiTheme="minorHAnsi"/>
                <w:b/>
              </w:rPr>
              <w:t>A</w:t>
            </w:r>
            <w:r w:rsidR="009F4CD6" w:rsidRPr="00373C88">
              <w:rPr>
                <w:rFonts w:asciiTheme="minorHAnsi" w:hAnsiTheme="minorHAnsi"/>
                <w:b/>
              </w:rPr>
              <w:t>probado</w:t>
            </w:r>
            <w:r w:rsidRPr="00373C88">
              <w:rPr>
                <w:rFonts w:asciiTheme="minorHAnsi" w:hAnsiTheme="minorHAnsi"/>
                <w:b/>
              </w:rPr>
              <w:t xml:space="preserve"> por:</w:t>
            </w:r>
          </w:p>
        </w:tc>
      </w:tr>
      <w:tr w:rsidR="00E427FC" w:rsidRPr="00373C88" w14:paraId="2430BFDE" w14:textId="77777777" w:rsidTr="00CA149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12FCBF81" w14:textId="77777777" w:rsidR="00E427FC" w:rsidRPr="00373C88" w:rsidRDefault="00E427FC" w:rsidP="003823D2">
            <w:pPr>
              <w:rPr>
                <w:rFonts w:asciiTheme="minorHAnsi" w:hAnsiTheme="minorHAnsi"/>
              </w:rPr>
            </w:pPr>
            <w:r w:rsidRPr="00373C88">
              <w:rPr>
                <w:rFonts w:asciiTheme="minorHAnsi" w:hAnsiTheme="minorHAnsi"/>
              </w:rPr>
              <w:t>Fecha:</w:t>
            </w:r>
          </w:p>
        </w:tc>
        <w:tc>
          <w:tcPr>
            <w:tcW w:w="2724" w:type="dxa"/>
            <w:shd w:val="clear" w:color="auto" w:fill="auto"/>
            <w:vAlign w:val="center"/>
          </w:tcPr>
          <w:p w14:paraId="054B79CE" w14:textId="3121B570" w:rsidR="00E427FC" w:rsidRPr="00373C88" w:rsidRDefault="00377680" w:rsidP="00F8588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73C88">
              <w:rPr>
                <w:rFonts w:asciiTheme="minorHAnsi" w:hAnsiTheme="minorHAnsi"/>
                <w:b/>
              </w:rPr>
              <w:t>Marzo</w:t>
            </w:r>
            <w:r w:rsidR="00506096" w:rsidRPr="00373C88">
              <w:rPr>
                <w:rFonts w:asciiTheme="minorHAnsi" w:hAnsiTheme="minorHAnsi"/>
                <w:b/>
              </w:rPr>
              <w:t xml:space="preserve"> 2024</w:t>
            </w:r>
          </w:p>
        </w:tc>
        <w:tc>
          <w:tcPr>
            <w:tcW w:w="2884" w:type="dxa"/>
            <w:shd w:val="clear" w:color="auto" w:fill="auto"/>
            <w:vAlign w:val="center"/>
          </w:tcPr>
          <w:p w14:paraId="3B8C9852" w14:textId="5AC15275" w:rsidR="00E427FC" w:rsidRPr="00373C88" w:rsidRDefault="00377680" w:rsidP="009319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373C88">
              <w:rPr>
                <w:rFonts w:asciiTheme="minorHAnsi" w:hAnsiTheme="minorHAnsi"/>
                <w:b/>
              </w:rPr>
              <w:t>Marzo</w:t>
            </w:r>
            <w:r w:rsidR="00506096" w:rsidRPr="00373C88">
              <w:rPr>
                <w:rFonts w:asciiTheme="minorHAnsi" w:hAnsiTheme="minorHAnsi"/>
                <w:b/>
              </w:rPr>
              <w:t xml:space="preserve"> 2024</w:t>
            </w:r>
          </w:p>
        </w:tc>
        <w:tc>
          <w:tcPr>
            <w:tcW w:w="2740" w:type="dxa"/>
            <w:gridSpan w:val="2"/>
            <w:shd w:val="clear" w:color="auto" w:fill="auto"/>
            <w:vAlign w:val="center"/>
          </w:tcPr>
          <w:p w14:paraId="1BBC5C61" w14:textId="0900D770" w:rsidR="00E427FC" w:rsidRPr="00373C88" w:rsidRDefault="00C56A12" w:rsidP="003823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C56A12">
              <w:rPr>
                <w:rFonts w:asciiTheme="minorHAnsi" w:hAnsiTheme="minorHAnsi"/>
                <w:b/>
              </w:rPr>
              <w:t xml:space="preserve">Abril </w:t>
            </w:r>
            <w:bookmarkStart w:id="147" w:name="_GoBack"/>
            <w:bookmarkEnd w:id="147"/>
            <w:r w:rsidR="00506096" w:rsidRPr="00373C88">
              <w:rPr>
                <w:rFonts w:asciiTheme="minorHAnsi" w:hAnsiTheme="minorHAnsi"/>
                <w:b/>
              </w:rPr>
              <w:t>2024</w:t>
            </w:r>
          </w:p>
        </w:tc>
      </w:tr>
      <w:tr w:rsidR="0028164D" w:rsidRPr="00373C88" w14:paraId="7DAC204A" w14:textId="77777777" w:rsidTr="0028164D">
        <w:trPr>
          <w:trHeight w:val="707"/>
        </w:trPr>
        <w:tc>
          <w:tcPr>
            <w:cnfStyle w:val="001000000000" w:firstRow="0" w:lastRow="0" w:firstColumn="1" w:lastColumn="0" w:oddVBand="0" w:evenVBand="0" w:oddHBand="0" w:evenHBand="0" w:firstRowFirstColumn="0" w:firstRowLastColumn="0" w:lastRowFirstColumn="0" w:lastRowLastColumn="0"/>
            <w:tcW w:w="1726" w:type="dxa"/>
            <w:vMerge w:val="restart"/>
            <w:tcBorders>
              <w:bottom w:val="single" w:sz="4" w:space="0" w:color="auto"/>
            </w:tcBorders>
            <w:shd w:val="clear" w:color="auto" w:fill="0F243E" w:themeFill="text2" w:themeFillShade="80"/>
            <w:vAlign w:val="center"/>
          </w:tcPr>
          <w:p w14:paraId="7D3D7E30" w14:textId="77777777" w:rsidR="0028164D" w:rsidRPr="00373C88" w:rsidRDefault="0028164D" w:rsidP="004C4816">
            <w:pPr>
              <w:rPr>
                <w:rFonts w:asciiTheme="minorHAnsi" w:hAnsiTheme="minorHAnsi"/>
              </w:rPr>
            </w:pPr>
            <w:r w:rsidRPr="00373C88">
              <w:rPr>
                <w:rFonts w:asciiTheme="minorHAnsi" w:hAnsiTheme="minorHAnsi"/>
              </w:rPr>
              <w:t>Unidad organizacional:</w:t>
            </w:r>
          </w:p>
        </w:tc>
        <w:tc>
          <w:tcPr>
            <w:tcW w:w="2724" w:type="dxa"/>
            <w:vMerge w:val="restart"/>
            <w:tcBorders>
              <w:bottom w:val="single" w:sz="4" w:space="0" w:color="auto"/>
            </w:tcBorders>
            <w:shd w:val="clear" w:color="auto" w:fill="auto"/>
            <w:vAlign w:val="center"/>
          </w:tcPr>
          <w:p w14:paraId="3B1EEFC6" w14:textId="721F5FEB" w:rsidR="0028164D" w:rsidRPr="00373C88" w:rsidRDefault="0028164D" w:rsidP="004C48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73C88">
              <w:rPr>
                <w:rFonts w:asciiTheme="minorHAnsi" w:hAnsiTheme="minorHAnsi" w:cstheme="minorHAnsi"/>
                <w:b/>
              </w:rPr>
              <w:t>Dirección Administrativa Financiera</w:t>
            </w:r>
          </w:p>
        </w:tc>
        <w:tc>
          <w:tcPr>
            <w:tcW w:w="2884" w:type="dxa"/>
            <w:vMerge w:val="restart"/>
            <w:tcBorders>
              <w:bottom w:val="single" w:sz="4" w:space="0" w:color="auto"/>
            </w:tcBorders>
            <w:shd w:val="clear" w:color="auto" w:fill="auto"/>
            <w:vAlign w:val="center"/>
          </w:tcPr>
          <w:p w14:paraId="2CE14DFB" w14:textId="7776D684" w:rsidR="0028164D" w:rsidRPr="00373C88" w:rsidRDefault="0028164D" w:rsidP="004C48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73C88">
              <w:rPr>
                <w:rFonts w:asciiTheme="minorHAnsi" w:hAnsiTheme="minorHAnsi" w:cstheme="minorHAnsi"/>
                <w:b/>
              </w:rPr>
              <w:t>Dirección de Informática y Estadística</w:t>
            </w:r>
            <w:r w:rsidRPr="00373C88">
              <w:rPr>
                <w:rFonts w:asciiTheme="minorHAnsi" w:hAnsiTheme="minorHAnsi" w:cstheme="minorHAnsi"/>
                <w:b/>
                <w:bCs/>
              </w:rPr>
              <w:t xml:space="preserve"> </w:t>
            </w:r>
          </w:p>
        </w:tc>
        <w:tc>
          <w:tcPr>
            <w:tcW w:w="2740" w:type="dxa"/>
            <w:gridSpan w:val="2"/>
            <w:tcBorders>
              <w:bottom w:val="single" w:sz="4" w:space="0" w:color="auto"/>
            </w:tcBorders>
            <w:shd w:val="clear" w:color="auto" w:fill="auto"/>
            <w:vAlign w:val="center"/>
          </w:tcPr>
          <w:p w14:paraId="5A7961DC" w14:textId="129D3BEC" w:rsidR="0028164D" w:rsidRPr="00373C88" w:rsidRDefault="0028164D" w:rsidP="006B39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73C88">
              <w:rPr>
                <w:rFonts w:asciiTheme="minorHAnsi" w:hAnsiTheme="minorHAnsi"/>
                <w:b/>
              </w:rPr>
              <w:t>CONABED</w:t>
            </w:r>
          </w:p>
        </w:tc>
      </w:tr>
      <w:tr w:rsidR="0028164D" w:rsidRPr="00373C88" w14:paraId="512F8CA3" w14:textId="77777777" w:rsidTr="00CA1495">
        <w:trPr>
          <w:cnfStyle w:val="000000100000" w:firstRow="0" w:lastRow="0" w:firstColumn="0" w:lastColumn="0" w:oddVBand="0" w:evenVBand="0" w:oddHBand="1"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1726" w:type="dxa"/>
            <w:vMerge/>
            <w:shd w:val="clear" w:color="auto" w:fill="0F243E" w:themeFill="text2" w:themeFillShade="80"/>
            <w:vAlign w:val="center"/>
          </w:tcPr>
          <w:p w14:paraId="1EF060F9" w14:textId="525A9D1B" w:rsidR="0028164D" w:rsidRPr="00373C88" w:rsidRDefault="0028164D" w:rsidP="00377680">
            <w:pPr>
              <w:rPr>
                <w:rFonts w:asciiTheme="minorHAnsi" w:hAnsiTheme="minorHAnsi"/>
              </w:rPr>
            </w:pPr>
          </w:p>
        </w:tc>
        <w:tc>
          <w:tcPr>
            <w:tcW w:w="2724" w:type="dxa"/>
            <w:vMerge/>
            <w:shd w:val="clear" w:color="auto" w:fill="auto"/>
            <w:vAlign w:val="center"/>
          </w:tcPr>
          <w:p w14:paraId="06C50246" w14:textId="77777777" w:rsidR="0028164D" w:rsidRPr="00373C88" w:rsidRDefault="0028164D" w:rsidP="003776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884" w:type="dxa"/>
            <w:vMerge/>
            <w:shd w:val="clear" w:color="auto" w:fill="auto"/>
            <w:vAlign w:val="center"/>
          </w:tcPr>
          <w:p w14:paraId="4EF4E925" w14:textId="58B80174" w:rsidR="0028164D" w:rsidRPr="00373C88" w:rsidRDefault="0028164D" w:rsidP="00561DA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2740" w:type="dxa"/>
            <w:gridSpan w:val="2"/>
            <w:shd w:val="clear" w:color="auto" w:fill="auto"/>
            <w:vAlign w:val="center"/>
          </w:tcPr>
          <w:p w14:paraId="24A10AFF" w14:textId="15B0EFC5" w:rsidR="0028164D" w:rsidRPr="00373C88" w:rsidRDefault="0028164D" w:rsidP="0028164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73C88">
              <w:rPr>
                <w:rFonts w:asciiTheme="minorHAnsi" w:hAnsiTheme="minorHAnsi"/>
              </w:rPr>
              <w:t>Punto Tercero de Acta Número 4-2024, de la Sesión Extraordinaria Número 1-2024, de fecha 04 de abril de 2024.</w:t>
            </w:r>
          </w:p>
        </w:tc>
      </w:tr>
    </w:tbl>
    <w:p w14:paraId="49E2695D" w14:textId="77777777" w:rsidR="00FB0CA7" w:rsidRDefault="00FB0CA7" w:rsidP="00FB0CA7">
      <w:pPr>
        <w:rPr>
          <w:highlight w:val="yellow"/>
          <w:lang w:val="es-ES_tradnl"/>
        </w:rPr>
      </w:pPr>
      <w:bookmarkStart w:id="148" w:name="_Toc60132366"/>
    </w:p>
    <w:p w14:paraId="03111B85" w14:textId="686DCB84" w:rsidR="0028164D" w:rsidRDefault="0028164D" w:rsidP="0028164D">
      <w:pPr>
        <w:pStyle w:val="Ttulo1"/>
        <w:numPr>
          <w:ilvl w:val="0"/>
          <w:numId w:val="0"/>
        </w:numPr>
        <w:spacing w:before="0"/>
        <w:ind w:left="567"/>
        <w:rPr>
          <w:sz w:val="28"/>
          <w:lang w:val="es-ES_tradnl"/>
        </w:rPr>
      </w:pPr>
      <w:bookmarkStart w:id="149" w:name="_Toc161219959"/>
      <w:bookmarkEnd w:id="148"/>
    </w:p>
    <w:p w14:paraId="572568CF" w14:textId="2492EA90" w:rsidR="0028164D" w:rsidRDefault="0028164D" w:rsidP="0028164D">
      <w:pPr>
        <w:rPr>
          <w:lang w:val="es-ES_tradnl"/>
        </w:rPr>
      </w:pPr>
    </w:p>
    <w:p w14:paraId="333D4D89" w14:textId="71D0DF26" w:rsidR="0028164D" w:rsidRDefault="0028164D" w:rsidP="0028164D">
      <w:pPr>
        <w:rPr>
          <w:lang w:val="es-ES_tradnl"/>
        </w:rPr>
      </w:pPr>
    </w:p>
    <w:p w14:paraId="750DA4AB" w14:textId="6DBE6D00" w:rsidR="0028164D" w:rsidRDefault="0028164D" w:rsidP="0028164D">
      <w:pPr>
        <w:rPr>
          <w:lang w:val="es-ES_tradnl"/>
        </w:rPr>
      </w:pPr>
    </w:p>
    <w:p w14:paraId="3D689814" w14:textId="66E62F82" w:rsidR="0028164D" w:rsidRDefault="0028164D" w:rsidP="0028164D">
      <w:pPr>
        <w:rPr>
          <w:lang w:val="es-ES_tradnl"/>
        </w:rPr>
      </w:pPr>
    </w:p>
    <w:p w14:paraId="27B98A29" w14:textId="34AF8668" w:rsidR="0028164D" w:rsidRDefault="0028164D" w:rsidP="0028164D">
      <w:pPr>
        <w:rPr>
          <w:lang w:val="es-ES_tradnl"/>
        </w:rPr>
      </w:pPr>
    </w:p>
    <w:p w14:paraId="4CC41022" w14:textId="46E0E085" w:rsidR="0028164D" w:rsidRDefault="0028164D" w:rsidP="0028164D">
      <w:pPr>
        <w:rPr>
          <w:lang w:val="es-ES_tradnl"/>
        </w:rPr>
      </w:pPr>
    </w:p>
    <w:p w14:paraId="3C122635" w14:textId="6FD43075" w:rsidR="0028164D" w:rsidRDefault="0028164D" w:rsidP="0028164D">
      <w:pPr>
        <w:rPr>
          <w:lang w:val="es-ES_tradnl"/>
        </w:rPr>
      </w:pPr>
    </w:p>
    <w:p w14:paraId="3A53F7CF" w14:textId="1F4F45A9" w:rsidR="0028164D" w:rsidRDefault="0028164D" w:rsidP="0028164D">
      <w:pPr>
        <w:rPr>
          <w:lang w:val="es-ES_tradnl"/>
        </w:rPr>
      </w:pPr>
    </w:p>
    <w:p w14:paraId="3F3031B9" w14:textId="7257F17F" w:rsidR="0028164D" w:rsidRDefault="0028164D" w:rsidP="0028164D">
      <w:pPr>
        <w:rPr>
          <w:lang w:val="es-ES_tradnl"/>
        </w:rPr>
      </w:pPr>
    </w:p>
    <w:p w14:paraId="32D87C17" w14:textId="05322566" w:rsidR="0028164D" w:rsidRDefault="0028164D" w:rsidP="0028164D">
      <w:pPr>
        <w:rPr>
          <w:lang w:val="es-ES_tradnl"/>
        </w:rPr>
      </w:pPr>
    </w:p>
    <w:p w14:paraId="6FD16CEE" w14:textId="150009CF" w:rsidR="0028164D" w:rsidRDefault="0028164D" w:rsidP="0028164D">
      <w:pPr>
        <w:rPr>
          <w:lang w:val="es-ES_tradnl"/>
        </w:rPr>
      </w:pPr>
    </w:p>
    <w:p w14:paraId="3D850877" w14:textId="5ECBAF65" w:rsidR="0028164D" w:rsidRDefault="0028164D" w:rsidP="0028164D">
      <w:pPr>
        <w:rPr>
          <w:lang w:val="es-ES_tradnl"/>
        </w:rPr>
      </w:pPr>
    </w:p>
    <w:p w14:paraId="471492D4" w14:textId="33DA55C8" w:rsidR="0028164D" w:rsidRDefault="0028164D" w:rsidP="0028164D">
      <w:pPr>
        <w:rPr>
          <w:lang w:val="es-ES_tradnl"/>
        </w:rPr>
      </w:pPr>
    </w:p>
    <w:p w14:paraId="5A19AE2D" w14:textId="37853613" w:rsidR="0028164D" w:rsidRDefault="0028164D" w:rsidP="0028164D">
      <w:pPr>
        <w:rPr>
          <w:lang w:val="es-ES_tradnl"/>
        </w:rPr>
      </w:pPr>
    </w:p>
    <w:p w14:paraId="0C78480E" w14:textId="47487BE0" w:rsidR="0028164D" w:rsidRDefault="0028164D" w:rsidP="0028164D">
      <w:pPr>
        <w:rPr>
          <w:lang w:val="es-ES_tradnl"/>
        </w:rPr>
      </w:pPr>
    </w:p>
    <w:p w14:paraId="42C51678" w14:textId="46818E05" w:rsidR="0028164D" w:rsidRDefault="0028164D" w:rsidP="0028164D">
      <w:pPr>
        <w:rPr>
          <w:lang w:val="es-ES_tradnl"/>
        </w:rPr>
      </w:pPr>
    </w:p>
    <w:p w14:paraId="73323AAB" w14:textId="1303FCE4" w:rsidR="0028164D" w:rsidRDefault="0028164D" w:rsidP="0028164D">
      <w:pPr>
        <w:rPr>
          <w:lang w:val="es-ES_tradnl"/>
        </w:rPr>
      </w:pPr>
    </w:p>
    <w:p w14:paraId="1B095F84" w14:textId="2A351A66" w:rsidR="0028164D" w:rsidRDefault="0028164D" w:rsidP="0028164D">
      <w:pPr>
        <w:rPr>
          <w:lang w:val="es-ES_tradnl"/>
        </w:rPr>
      </w:pPr>
    </w:p>
    <w:p w14:paraId="52427233" w14:textId="220B0166" w:rsidR="0028164D" w:rsidRDefault="0028164D" w:rsidP="0028164D">
      <w:pPr>
        <w:rPr>
          <w:lang w:val="es-ES_tradnl"/>
        </w:rPr>
      </w:pPr>
    </w:p>
    <w:p w14:paraId="1B417CE6" w14:textId="77777777" w:rsidR="0028164D" w:rsidRPr="0028164D" w:rsidRDefault="0028164D" w:rsidP="0028164D">
      <w:pPr>
        <w:rPr>
          <w:lang w:val="es-ES_tradnl"/>
        </w:rPr>
      </w:pPr>
    </w:p>
    <w:p w14:paraId="6FBA1963" w14:textId="088C226B" w:rsidR="0011684A" w:rsidRPr="002F414D" w:rsidRDefault="00E07CDB" w:rsidP="001A39DF">
      <w:pPr>
        <w:pStyle w:val="Ttulo1"/>
        <w:numPr>
          <w:ilvl w:val="0"/>
          <w:numId w:val="42"/>
        </w:numPr>
        <w:spacing w:before="0"/>
        <w:ind w:left="567" w:hanging="567"/>
        <w:rPr>
          <w:sz w:val="28"/>
          <w:lang w:val="es-ES_tradnl"/>
        </w:rPr>
      </w:pPr>
      <w:r>
        <w:rPr>
          <w:sz w:val="28"/>
          <w:lang w:val="es-ES_tradnl"/>
        </w:rPr>
        <w:lastRenderedPageBreak/>
        <w:t>Presentación</w:t>
      </w:r>
      <w:r w:rsidR="007A5AB7" w:rsidRPr="002F414D">
        <w:rPr>
          <w:sz w:val="28"/>
          <w:lang w:val="es-ES_tradnl"/>
        </w:rPr>
        <w:t>:</w:t>
      </w:r>
      <w:bookmarkEnd w:id="149"/>
    </w:p>
    <w:p w14:paraId="15622279" w14:textId="77777777" w:rsidR="002F414D" w:rsidRDefault="002F414D" w:rsidP="00CA1495">
      <w:pPr>
        <w:spacing w:line="360" w:lineRule="auto"/>
        <w:jc w:val="both"/>
        <w:rPr>
          <w:rFonts w:ascii="Arial" w:eastAsia="Arial" w:hAnsi="Arial" w:cs="Arial"/>
          <w:b/>
          <w:color w:val="000000"/>
          <w:sz w:val="28"/>
        </w:rPr>
      </w:pPr>
    </w:p>
    <w:p w14:paraId="71BE9231" w14:textId="1D16789C" w:rsidR="006B3936" w:rsidRPr="00CA1495" w:rsidRDefault="006B3936" w:rsidP="006B3936">
      <w:pPr>
        <w:spacing w:line="360" w:lineRule="auto"/>
        <w:ind w:left="567"/>
        <w:jc w:val="both"/>
        <w:rPr>
          <w:rFonts w:asciiTheme="minorHAnsi" w:eastAsia="Arial" w:hAnsiTheme="minorHAnsi" w:cstheme="minorHAnsi"/>
          <w:szCs w:val="22"/>
        </w:rPr>
      </w:pPr>
      <w:bookmarkStart w:id="150" w:name="_Toc57701944"/>
      <w:r>
        <w:rPr>
          <w:rFonts w:asciiTheme="minorHAnsi" w:eastAsia="Arial" w:hAnsiTheme="minorHAnsi" w:cstheme="minorHAnsi"/>
          <w:szCs w:val="22"/>
        </w:rPr>
        <w:t xml:space="preserve">El presente manual de normas, procesos y </w:t>
      </w:r>
      <w:r w:rsidRPr="00CA1495">
        <w:rPr>
          <w:rFonts w:asciiTheme="minorHAnsi" w:eastAsia="Arial" w:hAnsiTheme="minorHAnsi" w:cstheme="minorHAnsi"/>
          <w:szCs w:val="22"/>
        </w:rPr>
        <w:t xml:space="preserve">procedimientos de </w:t>
      </w:r>
      <w:r>
        <w:rPr>
          <w:rFonts w:asciiTheme="minorHAnsi" w:eastAsia="Arial" w:hAnsiTheme="minorHAnsi" w:cstheme="minorHAnsi"/>
          <w:szCs w:val="22"/>
        </w:rPr>
        <w:t>a</w:t>
      </w:r>
      <w:r w:rsidRPr="00CA1495">
        <w:rPr>
          <w:rFonts w:asciiTheme="minorHAnsi" w:eastAsia="Arial" w:hAnsiTheme="minorHAnsi" w:cstheme="minorHAnsi"/>
          <w:szCs w:val="22"/>
        </w:rPr>
        <w:t xml:space="preserve">dquisiciones y </w:t>
      </w:r>
      <w:r>
        <w:rPr>
          <w:rFonts w:asciiTheme="minorHAnsi" w:eastAsia="Arial" w:hAnsiTheme="minorHAnsi" w:cstheme="minorHAnsi"/>
          <w:szCs w:val="22"/>
        </w:rPr>
        <w:t>c</w:t>
      </w:r>
      <w:r w:rsidRPr="00CA1495">
        <w:rPr>
          <w:rFonts w:asciiTheme="minorHAnsi" w:eastAsia="Arial" w:hAnsiTheme="minorHAnsi" w:cstheme="minorHAnsi"/>
          <w:szCs w:val="22"/>
        </w:rPr>
        <w:t xml:space="preserve">ontrataciones de la Sección de Compras, se elaboró de acuerdo a la estructura organizacional vigente de la Secretaría Nacional de Administración de </w:t>
      </w:r>
      <w:r>
        <w:rPr>
          <w:rFonts w:asciiTheme="minorHAnsi" w:eastAsia="Arial" w:hAnsiTheme="minorHAnsi" w:cstheme="minorHAnsi"/>
          <w:szCs w:val="22"/>
        </w:rPr>
        <w:t>Bienes en Extinción de Dominio -</w:t>
      </w:r>
      <w:r w:rsidRPr="00CA1495">
        <w:rPr>
          <w:rFonts w:asciiTheme="minorHAnsi" w:eastAsia="Arial" w:hAnsiTheme="minorHAnsi" w:cstheme="minorHAnsi"/>
          <w:szCs w:val="22"/>
        </w:rPr>
        <w:t>SENABED- y de conformidad</w:t>
      </w:r>
      <w:r w:rsidR="00D0631F">
        <w:rPr>
          <w:rFonts w:asciiTheme="minorHAnsi" w:eastAsia="Arial" w:hAnsiTheme="minorHAnsi" w:cstheme="minorHAnsi"/>
          <w:szCs w:val="22"/>
        </w:rPr>
        <w:t xml:space="preserve"> con</w:t>
      </w:r>
      <w:r w:rsidRPr="00CA1495">
        <w:rPr>
          <w:rFonts w:asciiTheme="minorHAnsi" w:eastAsia="Arial" w:hAnsiTheme="minorHAnsi" w:cstheme="minorHAnsi"/>
          <w:szCs w:val="22"/>
        </w:rPr>
        <w:t xml:space="preserve"> </w:t>
      </w:r>
      <w:r>
        <w:rPr>
          <w:rFonts w:asciiTheme="minorHAnsi" w:eastAsia="Arial" w:hAnsiTheme="minorHAnsi" w:cstheme="minorHAnsi"/>
          <w:szCs w:val="22"/>
        </w:rPr>
        <w:t xml:space="preserve">la </w:t>
      </w:r>
      <w:r w:rsidRPr="00CA1495">
        <w:rPr>
          <w:rFonts w:asciiTheme="minorHAnsi" w:eastAsia="Arial" w:hAnsiTheme="minorHAnsi" w:cstheme="minorHAnsi"/>
          <w:szCs w:val="22"/>
        </w:rPr>
        <w:t>Ley de Contrataci</w:t>
      </w:r>
      <w:r>
        <w:rPr>
          <w:rFonts w:asciiTheme="minorHAnsi" w:eastAsia="Arial" w:hAnsiTheme="minorHAnsi" w:cstheme="minorHAnsi"/>
          <w:szCs w:val="22"/>
        </w:rPr>
        <w:t>ones del Estado, su Reglamento y las Normas para el u</w:t>
      </w:r>
      <w:r w:rsidRPr="00CA1495">
        <w:rPr>
          <w:rFonts w:asciiTheme="minorHAnsi" w:eastAsia="Arial" w:hAnsiTheme="minorHAnsi" w:cstheme="minorHAnsi"/>
          <w:szCs w:val="22"/>
        </w:rPr>
        <w:t>so del Sistema de Información de Contrataciones y Adquisiciones del Estado</w:t>
      </w:r>
      <w:r>
        <w:rPr>
          <w:rFonts w:asciiTheme="minorHAnsi" w:eastAsia="Arial" w:hAnsiTheme="minorHAnsi" w:cstheme="minorHAnsi"/>
          <w:szCs w:val="22"/>
        </w:rPr>
        <w:t xml:space="preserve"> -</w:t>
      </w:r>
      <w:r w:rsidRPr="00CA1495">
        <w:rPr>
          <w:rFonts w:asciiTheme="minorHAnsi" w:eastAsia="Arial" w:hAnsiTheme="minorHAnsi" w:cstheme="minorHAnsi"/>
          <w:szCs w:val="22"/>
        </w:rPr>
        <w:t>GUATECOMPRAS</w:t>
      </w:r>
      <w:r>
        <w:rPr>
          <w:rFonts w:asciiTheme="minorHAnsi" w:eastAsia="Arial" w:hAnsiTheme="minorHAnsi" w:cstheme="minorHAnsi"/>
          <w:szCs w:val="22"/>
        </w:rPr>
        <w:t>-</w:t>
      </w:r>
      <w:r w:rsidRPr="00CA1495">
        <w:rPr>
          <w:rFonts w:asciiTheme="minorHAnsi" w:eastAsia="Arial" w:hAnsiTheme="minorHAnsi" w:cstheme="minorHAnsi"/>
          <w:szCs w:val="22"/>
        </w:rPr>
        <w:t>.</w:t>
      </w:r>
    </w:p>
    <w:p w14:paraId="36FB653A" w14:textId="77777777" w:rsidR="006B3936" w:rsidRPr="00CA1495" w:rsidRDefault="006B3936" w:rsidP="006B3936">
      <w:pPr>
        <w:spacing w:line="360" w:lineRule="auto"/>
        <w:ind w:left="567"/>
        <w:jc w:val="both"/>
        <w:rPr>
          <w:rFonts w:asciiTheme="minorHAnsi" w:eastAsia="Arial" w:hAnsiTheme="minorHAnsi" w:cstheme="minorHAnsi"/>
          <w:szCs w:val="22"/>
        </w:rPr>
      </w:pPr>
    </w:p>
    <w:p w14:paraId="65672C9F" w14:textId="7391F5CE" w:rsidR="006B3936" w:rsidRDefault="006B3936" w:rsidP="006B3936">
      <w:pPr>
        <w:spacing w:line="360" w:lineRule="auto"/>
        <w:ind w:left="567"/>
        <w:jc w:val="both"/>
        <w:rPr>
          <w:rFonts w:asciiTheme="minorHAnsi" w:eastAsia="Arial" w:hAnsiTheme="minorHAnsi" w:cstheme="minorHAnsi"/>
          <w:szCs w:val="22"/>
        </w:rPr>
      </w:pPr>
      <w:r w:rsidRPr="00635808">
        <w:rPr>
          <w:rFonts w:asciiTheme="minorHAnsi" w:eastAsia="Arial" w:hAnsiTheme="minorHAnsi" w:cstheme="minorHAnsi"/>
          <w:szCs w:val="22"/>
        </w:rPr>
        <w:t xml:space="preserve">Este instrumento </w:t>
      </w:r>
      <w:r w:rsidRPr="00FD7E5D">
        <w:rPr>
          <w:rFonts w:asciiTheme="minorHAnsi" w:eastAsia="Arial" w:hAnsiTheme="minorHAnsi" w:cstheme="minorHAnsi"/>
          <w:szCs w:val="22"/>
        </w:rPr>
        <w:t>es</w:t>
      </w:r>
      <w:r>
        <w:rPr>
          <w:rFonts w:asciiTheme="minorHAnsi" w:eastAsia="Arial" w:hAnsiTheme="minorHAnsi" w:cstheme="minorHAnsi"/>
          <w:szCs w:val="22"/>
        </w:rPr>
        <w:t xml:space="preserve"> </w:t>
      </w:r>
      <w:r w:rsidRPr="00635808">
        <w:rPr>
          <w:rFonts w:asciiTheme="minorHAnsi" w:eastAsia="Arial" w:hAnsiTheme="minorHAnsi" w:cstheme="minorHAnsi"/>
          <w:szCs w:val="22"/>
        </w:rPr>
        <w:t>de observancia general de la Sección de Compras del Departamento  Administrativo</w:t>
      </w:r>
      <w:r>
        <w:rPr>
          <w:rFonts w:asciiTheme="minorHAnsi" w:eastAsia="Arial" w:hAnsiTheme="minorHAnsi" w:cstheme="minorHAnsi"/>
          <w:szCs w:val="22"/>
        </w:rPr>
        <w:t xml:space="preserve"> de la Dirección Administrativa Financiera</w:t>
      </w:r>
      <w:r w:rsidRPr="00635808">
        <w:rPr>
          <w:rFonts w:asciiTheme="minorHAnsi" w:eastAsia="Arial" w:hAnsiTheme="minorHAnsi" w:cstheme="minorHAnsi"/>
          <w:szCs w:val="22"/>
        </w:rPr>
        <w:t>, contiene la descripción de</w:t>
      </w:r>
      <w:r>
        <w:rPr>
          <w:rFonts w:asciiTheme="minorHAnsi" w:eastAsia="Arial" w:hAnsiTheme="minorHAnsi" w:cstheme="minorHAnsi"/>
          <w:szCs w:val="22"/>
        </w:rPr>
        <w:t xml:space="preserve"> </w:t>
      </w:r>
      <w:r w:rsidRPr="00635808">
        <w:rPr>
          <w:rFonts w:asciiTheme="minorHAnsi" w:eastAsia="Arial" w:hAnsiTheme="minorHAnsi" w:cstheme="minorHAnsi"/>
          <w:szCs w:val="22"/>
        </w:rPr>
        <w:t>l</w:t>
      </w:r>
      <w:r>
        <w:rPr>
          <w:rFonts w:asciiTheme="minorHAnsi" w:eastAsia="Arial" w:hAnsiTheme="minorHAnsi" w:cstheme="minorHAnsi"/>
          <w:szCs w:val="22"/>
        </w:rPr>
        <w:t>os</w:t>
      </w:r>
      <w:r w:rsidRPr="00635808">
        <w:rPr>
          <w:rFonts w:asciiTheme="minorHAnsi" w:eastAsia="Arial" w:hAnsiTheme="minorHAnsi" w:cstheme="minorHAnsi"/>
          <w:szCs w:val="22"/>
        </w:rPr>
        <w:t xml:space="preserve"> proceso</w:t>
      </w:r>
      <w:r>
        <w:rPr>
          <w:rFonts w:asciiTheme="minorHAnsi" w:eastAsia="Arial" w:hAnsiTheme="minorHAnsi" w:cstheme="minorHAnsi"/>
          <w:szCs w:val="22"/>
        </w:rPr>
        <w:t>s</w:t>
      </w:r>
      <w:r w:rsidRPr="00635808">
        <w:rPr>
          <w:rFonts w:asciiTheme="minorHAnsi" w:eastAsia="Arial" w:hAnsiTheme="minorHAnsi" w:cstheme="minorHAnsi"/>
          <w:szCs w:val="22"/>
        </w:rPr>
        <w:t xml:space="preserve"> y procedimientos correspondientes a los regímenes de </w:t>
      </w:r>
      <w:r>
        <w:rPr>
          <w:rFonts w:asciiTheme="minorHAnsi" w:eastAsia="Arial" w:hAnsiTheme="minorHAnsi" w:cstheme="minorHAnsi"/>
          <w:szCs w:val="22"/>
        </w:rPr>
        <w:t>adquisiciones y contrataciones</w:t>
      </w:r>
      <w:r w:rsidRPr="00635808">
        <w:rPr>
          <w:rFonts w:asciiTheme="minorHAnsi" w:eastAsia="Arial" w:hAnsiTheme="minorHAnsi" w:cstheme="minorHAnsi"/>
          <w:szCs w:val="22"/>
        </w:rPr>
        <w:t xml:space="preserve"> establecidos</w:t>
      </w:r>
      <w:r>
        <w:rPr>
          <w:rFonts w:asciiTheme="minorHAnsi" w:eastAsia="Arial" w:hAnsiTheme="minorHAnsi" w:cstheme="minorHAnsi"/>
          <w:szCs w:val="22"/>
        </w:rPr>
        <w:t xml:space="preserve"> en</w:t>
      </w:r>
      <w:r w:rsidRPr="00635808">
        <w:rPr>
          <w:rFonts w:asciiTheme="minorHAnsi" w:eastAsia="Arial" w:hAnsiTheme="minorHAnsi" w:cstheme="minorHAnsi"/>
          <w:szCs w:val="22"/>
        </w:rPr>
        <w:t xml:space="preserve"> la Ley de Contrataciones del Estado</w:t>
      </w:r>
      <w:r>
        <w:rPr>
          <w:rFonts w:asciiTheme="minorHAnsi" w:eastAsia="Arial" w:hAnsiTheme="minorHAnsi" w:cstheme="minorHAnsi"/>
          <w:szCs w:val="22"/>
        </w:rPr>
        <w:t xml:space="preserve">, su Reglamento </w:t>
      </w:r>
      <w:r w:rsidRPr="00635808">
        <w:rPr>
          <w:rFonts w:asciiTheme="minorHAnsi" w:eastAsia="Arial" w:hAnsiTheme="minorHAnsi" w:cstheme="minorHAnsi"/>
          <w:szCs w:val="22"/>
        </w:rPr>
        <w:t>y otras leyes relacionadas en la materia; de tal forma que el personal que ejecute</w:t>
      </w:r>
      <w:r w:rsidR="0087524B">
        <w:rPr>
          <w:rFonts w:asciiTheme="minorHAnsi" w:eastAsia="Arial" w:hAnsiTheme="minorHAnsi" w:cstheme="minorHAnsi"/>
          <w:szCs w:val="22"/>
        </w:rPr>
        <w:t xml:space="preserve"> este manual </w:t>
      </w:r>
      <w:r w:rsidRPr="00635808">
        <w:rPr>
          <w:rFonts w:asciiTheme="minorHAnsi" w:eastAsia="Arial" w:hAnsiTheme="minorHAnsi" w:cstheme="minorHAnsi"/>
          <w:szCs w:val="22"/>
        </w:rPr>
        <w:t>cuente con las herramientas</w:t>
      </w:r>
      <w:r w:rsidR="00975750">
        <w:rPr>
          <w:rFonts w:asciiTheme="minorHAnsi" w:eastAsia="Arial" w:hAnsiTheme="minorHAnsi" w:cstheme="minorHAnsi"/>
          <w:szCs w:val="22"/>
        </w:rPr>
        <w:t xml:space="preserve"> y </w:t>
      </w:r>
      <w:r>
        <w:rPr>
          <w:rFonts w:asciiTheme="minorHAnsi" w:eastAsia="Arial" w:hAnsiTheme="minorHAnsi" w:cstheme="minorHAnsi"/>
          <w:szCs w:val="22"/>
        </w:rPr>
        <w:t>mecanismos</w:t>
      </w:r>
      <w:r w:rsidRPr="00635808">
        <w:rPr>
          <w:rFonts w:asciiTheme="minorHAnsi" w:eastAsia="Arial" w:hAnsiTheme="minorHAnsi" w:cstheme="minorHAnsi"/>
          <w:szCs w:val="22"/>
        </w:rPr>
        <w:t xml:space="preserve"> para realizar sus actividades de acuerdo con lo establecido </w:t>
      </w:r>
      <w:r w:rsidR="00975750">
        <w:rPr>
          <w:rFonts w:asciiTheme="minorHAnsi" w:eastAsia="Arial" w:hAnsiTheme="minorHAnsi" w:cstheme="minorHAnsi"/>
          <w:szCs w:val="22"/>
        </w:rPr>
        <w:t xml:space="preserve">en </w:t>
      </w:r>
      <w:r w:rsidRPr="00635808">
        <w:rPr>
          <w:rFonts w:asciiTheme="minorHAnsi" w:eastAsia="Arial" w:hAnsiTheme="minorHAnsi" w:cstheme="minorHAnsi"/>
          <w:szCs w:val="22"/>
        </w:rPr>
        <w:t>la normativa vigente, constituyendo una guía para el desarrollo de sus funciones, determinando los mecanismos de control interno y garantizando la transparencia en las adquisiciones y contrataciones que efectú</w:t>
      </w:r>
      <w:r>
        <w:rPr>
          <w:rFonts w:asciiTheme="minorHAnsi" w:eastAsia="Arial" w:hAnsiTheme="minorHAnsi" w:cstheme="minorHAnsi"/>
          <w:szCs w:val="22"/>
        </w:rPr>
        <w:t>e</w:t>
      </w:r>
      <w:r w:rsidRPr="00635808">
        <w:rPr>
          <w:rFonts w:asciiTheme="minorHAnsi" w:eastAsia="Arial" w:hAnsiTheme="minorHAnsi" w:cstheme="minorHAnsi"/>
          <w:szCs w:val="22"/>
        </w:rPr>
        <w:t xml:space="preserve"> </w:t>
      </w:r>
      <w:r>
        <w:rPr>
          <w:rFonts w:asciiTheme="minorHAnsi" w:eastAsia="Arial" w:hAnsiTheme="minorHAnsi" w:cstheme="minorHAnsi"/>
          <w:szCs w:val="22"/>
        </w:rPr>
        <w:t>la</w:t>
      </w:r>
      <w:r w:rsidRPr="00635808">
        <w:rPr>
          <w:rFonts w:asciiTheme="minorHAnsi" w:eastAsia="Arial" w:hAnsiTheme="minorHAnsi" w:cstheme="minorHAnsi"/>
          <w:szCs w:val="22"/>
        </w:rPr>
        <w:t xml:space="preserve"> Secretaría</w:t>
      </w:r>
      <w:r>
        <w:rPr>
          <w:rFonts w:asciiTheme="minorHAnsi" w:eastAsia="Arial" w:hAnsiTheme="minorHAnsi" w:cstheme="minorHAnsi"/>
          <w:szCs w:val="22"/>
        </w:rPr>
        <w:t xml:space="preserve"> Nacional de Administración de Bienes en Extinción de Dominio.</w:t>
      </w:r>
    </w:p>
    <w:p w14:paraId="4227C5B3" w14:textId="77777777" w:rsidR="006B3936" w:rsidRDefault="006B3936" w:rsidP="006B3936">
      <w:pPr>
        <w:spacing w:line="360" w:lineRule="auto"/>
        <w:ind w:left="567"/>
        <w:jc w:val="both"/>
        <w:rPr>
          <w:rFonts w:asciiTheme="minorHAnsi" w:eastAsia="Arial" w:hAnsiTheme="minorHAnsi" w:cstheme="minorHAnsi"/>
          <w:szCs w:val="22"/>
        </w:rPr>
      </w:pPr>
    </w:p>
    <w:p w14:paraId="0AD83A20" w14:textId="77777777" w:rsidR="006B3936" w:rsidRDefault="006B3936" w:rsidP="006B3936">
      <w:pPr>
        <w:spacing w:line="360" w:lineRule="auto"/>
        <w:ind w:left="567"/>
        <w:jc w:val="both"/>
        <w:rPr>
          <w:rFonts w:asciiTheme="minorHAnsi" w:eastAsia="Arial" w:hAnsiTheme="minorHAnsi" w:cstheme="minorHAnsi"/>
          <w:szCs w:val="22"/>
        </w:rPr>
      </w:pPr>
    </w:p>
    <w:p w14:paraId="243A85CA" w14:textId="77777777" w:rsidR="006B3936" w:rsidRDefault="006B3936" w:rsidP="006B3936">
      <w:pPr>
        <w:spacing w:line="360" w:lineRule="auto"/>
        <w:ind w:left="567"/>
        <w:jc w:val="both"/>
        <w:rPr>
          <w:rFonts w:asciiTheme="minorHAnsi" w:eastAsia="Arial" w:hAnsiTheme="minorHAnsi" w:cstheme="minorHAnsi"/>
          <w:szCs w:val="22"/>
        </w:rPr>
      </w:pPr>
    </w:p>
    <w:p w14:paraId="742B57A4" w14:textId="77777777" w:rsidR="006B3936" w:rsidRDefault="006B3936" w:rsidP="006B3936">
      <w:pPr>
        <w:spacing w:line="360" w:lineRule="auto"/>
        <w:ind w:left="567"/>
        <w:jc w:val="both"/>
        <w:rPr>
          <w:rFonts w:asciiTheme="minorHAnsi" w:eastAsia="Arial" w:hAnsiTheme="minorHAnsi" w:cstheme="minorHAnsi"/>
          <w:szCs w:val="22"/>
        </w:rPr>
      </w:pPr>
    </w:p>
    <w:p w14:paraId="3DCE36CC" w14:textId="77777777" w:rsidR="006B3936" w:rsidRDefault="006B3936" w:rsidP="006B3936">
      <w:pPr>
        <w:spacing w:line="360" w:lineRule="auto"/>
        <w:ind w:left="567"/>
        <w:jc w:val="both"/>
        <w:rPr>
          <w:rFonts w:asciiTheme="minorHAnsi" w:eastAsia="Arial" w:hAnsiTheme="minorHAnsi" w:cstheme="minorHAnsi"/>
          <w:szCs w:val="22"/>
        </w:rPr>
      </w:pPr>
      <w:r w:rsidRPr="00635808">
        <w:rPr>
          <w:rFonts w:asciiTheme="minorHAnsi" w:eastAsia="Arial" w:hAnsiTheme="minorHAnsi" w:cstheme="minorHAnsi"/>
          <w:szCs w:val="22"/>
        </w:rPr>
        <w:t xml:space="preserve">  </w:t>
      </w:r>
    </w:p>
    <w:p w14:paraId="2B1912A4" w14:textId="77777777" w:rsidR="006B3936" w:rsidRDefault="006B3936" w:rsidP="006B3936">
      <w:pPr>
        <w:spacing w:line="360" w:lineRule="auto"/>
        <w:ind w:left="567"/>
        <w:jc w:val="both"/>
        <w:rPr>
          <w:rFonts w:asciiTheme="minorHAnsi" w:eastAsia="Arial" w:hAnsiTheme="minorHAnsi" w:cstheme="minorHAnsi"/>
          <w:szCs w:val="22"/>
        </w:rPr>
      </w:pPr>
    </w:p>
    <w:p w14:paraId="7BECF1F2" w14:textId="77777777" w:rsidR="006B3936" w:rsidRDefault="006B3936" w:rsidP="001A39DF">
      <w:pPr>
        <w:pStyle w:val="Ttulo1"/>
        <w:numPr>
          <w:ilvl w:val="0"/>
          <w:numId w:val="42"/>
        </w:numPr>
        <w:spacing w:before="0"/>
        <w:ind w:left="567" w:hanging="567"/>
        <w:rPr>
          <w:sz w:val="28"/>
          <w:lang w:val="es-ES_tradnl"/>
        </w:rPr>
      </w:pPr>
      <w:bookmarkStart w:id="151" w:name="_Toc57701943"/>
      <w:bookmarkStart w:id="152" w:name="_Toc161219960"/>
      <w:r>
        <w:rPr>
          <w:sz w:val="28"/>
          <w:lang w:val="es-ES_tradnl"/>
        </w:rPr>
        <w:lastRenderedPageBreak/>
        <w:t>Glosario</w:t>
      </w:r>
      <w:r w:rsidRPr="00910A2F">
        <w:rPr>
          <w:sz w:val="28"/>
          <w:lang w:val="es-ES_tradnl"/>
        </w:rPr>
        <w:t>:</w:t>
      </w:r>
      <w:bookmarkEnd w:id="151"/>
      <w:bookmarkEnd w:id="152"/>
    </w:p>
    <w:p w14:paraId="4C0ABEFC" w14:textId="77777777" w:rsidR="006B3936" w:rsidRPr="00F953BE" w:rsidRDefault="006B3936" w:rsidP="006B3936">
      <w:pPr>
        <w:rPr>
          <w:lang w:val="es-ES_tradnl"/>
        </w:rPr>
      </w:pPr>
    </w:p>
    <w:p w14:paraId="534D9CF1" w14:textId="77777777" w:rsidR="006B3936" w:rsidRDefault="006B3936" w:rsidP="006B3936">
      <w:pPr>
        <w:spacing w:line="360" w:lineRule="auto"/>
        <w:ind w:left="1134" w:hanging="567"/>
        <w:jc w:val="both"/>
        <w:rPr>
          <w:rFonts w:asciiTheme="minorHAnsi" w:hAnsiTheme="minorHAnsi" w:cstheme="minorHAnsi"/>
          <w:b/>
          <w:sz w:val="28"/>
          <w:lang w:val="es-ES_tradnl"/>
        </w:rPr>
      </w:pPr>
      <w:r>
        <w:rPr>
          <w:rFonts w:asciiTheme="minorHAnsi" w:hAnsiTheme="minorHAnsi" w:cstheme="minorHAnsi"/>
          <w:b/>
          <w:sz w:val="28"/>
          <w:lang w:val="es-ES_tradnl"/>
        </w:rPr>
        <w:t>A:</w:t>
      </w:r>
    </w:p>
    <w:p w14:paraId="638AA9C2" w14:textId="443CF7DD" w:rsidR="006B3936" w:rsidRPr="0025544B" w:rsidRDefault="006B3936" w:rsidP="001A39DF">
      <w:pPr>
        <w:pStyle w:val="Prrafodelista"/>
        <w:numPr>
          <w:ilvl w:val="0"/>
          <w:numId w:val="33"/>
        </w:numPr>
        <w:spacing w:line="360" w:lineRule="auto"/>
        <w:ind w:left="1134" w:hanging="567"/>
        <w:jc w:val="both"/>
        <w:rPr>
          <w:rFonts w:asciiTheme="minorHAnsi" w:hAnsiTheme="minorHAnsi" w:cstheme="minorHAnsi"/>
          <w:bCs/>
          <w:color w:val="000000" w:themeColor="text1"/>
          <w:lang w:val="es-ES_tradnl"/>
        </w:rPr>
      </w:pPr>
      <w:r w:rsidRPr="00DA6EFE">
        <w:rPr>
          <w:rFonts w:asciiTheme="minorHAnsi" w:hAnsiTheme="minorHAnsi" w:cstheme="minorHAnsi"/>
          <w:b/>
          <w:lang w:val="es-ES_tradnl"/>
        </w:rPr>
        <w:t xml:space="preserve">Adquisiciones: </w:t>
      </w:r>
      <w:r w:rsidRPr="0025544B">
        <w:rPr>
          <w:rFonts w:asciiTheme="minorHAnsi" w:hAnsiTheme="minorHAnsi" w:cstheme="minorHAnsi"/>
          <w:bCs/>
          <w:color w:val="000000" w:themeColor="text1"/>
          <w:shd w:val="clear" w:color="auto" w:fill="FFFFFF"/>
        </w:rPr>
        <w:t>comprenden todos los contratos mediante los </w:t>
      </w:r>
      <w:r w:rsidRPr="0025544B">
        <w:rPr>
          <w:rFonts w:asciiTheme="minorHAnsi" w:hAnsiTheme="minorHAnsi" w:cstheme="minorHAnsi"/>
          <w:bCs/>
          <w:color w:val="000000" w:themeColor="text1"/>
        </w:rPr>
        <w:t>cuales</w:t>
      </w:r>
      <w:r w:rsidRPr="0025544B">
        <w:rPr>
          <w:rFonts w:asciiTheme="minorHAnsi" w:hAnsiTheme="minorHAnsi" w:cstheme="minorHAnsi"/>
          <w:bCs/>
          <w:color w:val="000000" w:themeColor="text1"/>
          <w:shd w:val="clear" w:color="auto" w:fill="FFFFFF"/>
        </w:rPr>
        <w:t> el </w:t>
      </w:r>
      <w:r w:rsidRPr="0025544B">
        <w:rPr>
          <w:rFonts w:asciiTheme="minorHAnsi" w:hAnsiTheme="minorHAnsi" w:cstheme="minorHAnsi"/>
          <w:bCs/>
          <w:color w:val="000000" w:themeColor="text1"/>
        </w:rPr>
        <w:t>Estado</w:t>
      </w:r>
      <w:r w:rsidRPr="0025544B">
        <w:rPr>
          <w:rFonts w:asciiTheme="minorHAnsi" w:hAnsiTheme="minorHAnsi" w:cstheme="minorHAnsi"/>
          <w:bCs/>
          <w:color w:val="000000" w:themeColor="text1"/>
          <w:shd w:val="clear" w:color="auto" w:fill="FFFFFF"/>
        </w:rPr>
        <w:t> requiere ser provisto de bie</w:t>
      </w:r>
      <w:r w:rsidR="00975750">
        <w:rPr>
          <w:rFonts w:asciiTheme="minorHAnsi" w:hAnsiTheme="minorHAnsi" w:cstheme="minorHAnsi"/>
          <w:bCs/>
          <w:color w:val="000000" w:themeColor="text1"/>
          <w:shd w:val="clear" w:color="auto" w:fill="FFFFFF"/>
        </w:rPr>
        <w:t>nes, servicios u obras necesaria</w:t>
      </w:r>
      <w:r w:rsidRPr="0025544B">
        <w:rPr>
          <w:rFonts w:asciiTheme="minorHAnsi" w:hAnsiTheme="minorHAnsi" w:cstheme="minorHAnsi"/>
          <w:bCs/>
          <w:color w:val="000000" w:themeColor="text1"/>
          <w:shd w:val="clear" w:color="auto" w:fill="FFFFFF"/>
        </w:rPr>
        <w:t xml:space="preserve">s para el cumplimiento de sus fines, asumiendo el pago del precio o de la retribución </w:t>
      </w:r>
      <w:r w:rsidRPr="0025544B">
        <w:rPr>
          <w:rFonts w:asciiTheme="minorHAnsi" w:hAnsiTheme="minorHAnsi" w:cstheme="minorHAnsi"/>
          <w:bCs/>
          <w:color w:val="000000" w:themeColor="text1"/>
          <w:lang w:val="es-ES_tradnl"/>
        </w:rPr>
        <w:t>correspondiente.</w:t>
      </w:r>
    </w:p>
    <w:p w14:paraId="599F5A02" w14:textId="77777777" w:rsidR="006B3936" w:rsidRPr="00975750" w:rsidRDefault="006B3936" w:rsidP="001A39DF">
      <w:pPr>
        <w:pStyle w:val="Prrafodelista"/>
        <w:numPr>
          <w:ilvl w:val="0"/>
          <w:numId w:val="33"/>
        </w:numPr>
        <w:spacing w:line="360" w:lineRule="auto"/>
        <w:ind w:left="1134" w:hanging="567"/>
        <w:jc w:val="both"/>
        <w:rPr>
          <w:rFonts w:asciiTheme="minorHAnsi" w:hAnsiTheme="minorHAnsi" w:cstheme="minorHAnsi"/>
          <w:b/>
          <w:lang w:val="es-ES_tradnl"/>
        </w:rPr>
      </w:pPr>
      <w:r w:rsidRPr="00DA6EFE">
        <w:rPr>
          <w:rFonts w:asciiTheme="minorHAnsi" w:hAnsiTheme="minorHAnsi" w:cstheme="minorHAnsi"/>
          <w:b/>
          <w:lang w:val="es-ES_tradnl"/>
        </w:rPr>
        <w:t xml:space="preserve">Arrendamiento: </w:t>
      </w:r>
      <w:r>
        <w:rPr>
          <w:rFonts w:asciiTheme="minorHAnsi" w:hAnsiTheme="minorHAnsi" w:cstheme="minorHAnsi"/>
          <w:color w:val="000000" w:themeColor="text1"/>
          <w:lang w:val="es-ES_tradnl"/>
        </w:rPr>
        <w:t>C</w:t>
      </w:r>
      <w:r w:rsidRPr="009302FF">
        <w:rPr>
          <w:rFonts w:asciiTheme="minorHAnsi" w:hAnsiTheme="minorHAnsi" w:cstheme="minorHAnsi"/>
          <w:color w:val="000000" w:themeColor="text1"/>
          <w:lang w:val="es-ES_tradnl"/>
        </w:rPr>
        <w:t>uando</w:t>
      </w:r>
      <w:r w:rsidRPr="009302FF">
        <w:rPr>
          <w:rFonts w:asciiTheme="minorHAnsi" w:hAnsiTheme="minorHAnsi" w:cstheme="minorHAnsi"/>
          <w:bCs/>
          <w:color w:val="000000" w:themeColor="text1"/>
          <w:lang w:val="es-ES_tradnl"/>
        </w:rPr>
        <w:t xml:space="preserve"> una de </w:t>
      </w:r>
      <w:r w:rsidRPr="00DA6EFE">
        <w:rPr>
          <w:rFonts w:asciiTheme="minorHAnsi" w:hAnsiTheme="minorHAnsi" w:cstheme="minorHAnsi"/>
          <w:bCs/>
          <w:lang w:val="es-ES_tradnl"/>
        </w:rPr>
        <w:t xml:space="preserve">las partes se obliga a dar a la otra el goce o uso de una cosa por </w:t>
      </w:r>
      <w:r>
        <w:rPr>
          <w:rFonts w:asciiTheme="minorHAnsi" w:hAnsiTheme="minorHAnsi" w:cstheme="minorHAnsi"/>
          <w:bCs/>
          <w:lang w:val="es-ES_tradnl"/>
        </w:rPr>
        <w:t xml:space="preserve">un </w:t>
      </w:r>
      <w:r w:rsidRPr="00DA6EFE">
        <w:rPr>
          <w:rFonts w:asciiTheme="minorHAnsi" w:hAnsiTheme="minorHAnsi" w:cstheme="minorHAnsi"/>
          <w:bCs/>
          <w:lang w:val="es-ES_tradnl"/>
        </w:rPr>
        <w:t>precio determinado y cierto; puede tratarse de cosas muebles o inmueble</w:t>
      </w:r>
      <w:r w:rsidRPr="003B2B09">
        <w:rPr>
          <w:rFonts w:asciiTheme="minorHAnsi" w:hAnsiTheme="minorHAnsi" w:cstheme="minorHAnsi"/>
          <w:lang w:val="es-ES_tradnl"/>
        </w:rPr>
        <w:t>s</w:t>
      </w:r>
      <w:r>
        <w:rPr>
          <w:rFonts w:asciiTheme="minorHAnsi" w:hAnsiTheme="minorHAnsi" w:cstheme="minorHAnsi"/>
          <w:lang w:val="es-ES_tradnl"/>
        </w:rPr>
        <w:t>.</w:t>
      </w:r>
    </w:p>
    <w:p w14:paraId="71FDBCF0" w14:textId="0102B1FA" w:rsidR="00975750" w:rsidRDefault="00975750" w:rsidP="00975750">
      <w:pPr>
        <w:spacing w:line="360" w:lineRule="auto"/>
        <w:ind w:left="1134" w:hanging="567"/>
        <w:jc w:val="both"/>
        <w:rPr>
          <w:rFonts w:asciiTheme="minorHAnsi" w:hAnsiTheme="minorHAnsi" w:cstheme="minorHAnsi"/>
          <w:b/>
          <w:sz w:val="28"/>
          <w:lang w:val="es-ES_tradnl"/>
        </w:rPr>
      </w:pPr>
      <w:r w:rsidRPr="00975750">
        <w:rPr>
          <w:rFonts w:asciiTheme="minorHAnsi" w:hAnsiTheme="minorHAnsi" w:cstheme="minorHAnsi"/>
          <w:b/>
          <w:sz w:val="28"/>
          <w:lang w:val="es-ES_tradnl"/>
        </w:rPr>
        <w:t>B:</w:t>
      </w:r>
    </w:p>
    <w:p w14:paraId="6ABBE6DD" w14:textId="655A1165" w:rsidR="00C85E1B" w:rsidRDefault="00C85E1B" w:rsidP="00975750">
      <w:pPr>
        <w:pStyle w:val="Prrafodelista"/>
        <w:numPr>
          <w:ilvl w:val="0"/>
          <w:numId w:val="33"/>
        </w:numPr>
        <w:spacing w:line="360" w:lineRule="auto"/>
        <w:ind w:left="1134" w:hanging="567"/>
        <w:jc w:val="both"/>
        <w:rPr>
          <w:rFonts w:asciiTheme="minorHAnsi" w:hAnsiTheme="minorHAnsi" w:cstheme="minorHAnsi"/>
          <w:b/>
          <w:lang w:val="es-ES_tradnl"/>
        </w:rPr>
      </w:pPr>
      <w:r>
        <w:rPr>
          <w:rFonts w:asciiTheme="minorHAnsi" w:hAnsiTheme="minorHAnsi" w:cstheme="minorHAnsi"/>
          <w:b/>
          <w:lang w:val="es-ES_tradnl"/>
        </w:rPr>
        <w:t xml:space="preserve">Bases: </w:t>
      </w:r>
      <w:r w:rsidRPr="00C85E1B">
        <w:rPr>
          <w:rFonts w:asciiTheme="minorHAnsi" w:hAnsiTheme="minorHAnsi" w:cstheme="minorHAnsi"/>
          <w:lang w:val="es-ES_tradnl"/>
        </w:rPr>
        <w:t>Es el documento mediante el cual se establecen los requisitos técnicos, financieros, legales y demás condiciones de la negoci</w:t>
      </w:r>
      <w:r>
        <w:rPr>
          <w:rFonts w:asciiTheme="minorHAnsi" w:hAnsiTheme="minorHAnsi" w:cstheme="minorHAnsi"/>
          <w:lang w:val="es-ES_tradnl"/>
        </w:rPr>
        <w:t>aci</w:t>
      </w:r>
      <w:r w:rsidRPr="00C85E1B">
        <w:rPr>
          <w:rFonts w:asciiTheme="minorHAnsi" w:hAnsiTheme="minorHAnsi" w:cstheme="minorHAnsi"/>
          <w:lang w:val="es-ES_tradnl"/>
        </w:rPr>
        <w:t>ón que conforme a la ley deben cumplir los oferentes para presentar sus ofertas en los procesos de contratación pública.</w:t>
      </w:r>
    </w:p>
    <w:p w14:paraId="484325F7" w14:textId="2EC93446" w:rsidR="00975750" w:rsidRPr="00975750" w:rsidRDefault="00975750" w:rsidP="00975750">
      <w:pPr>
        <w:pStyle w:val="Prrafodelista"/>
        <w:numPr>
          <w:ilvl w:val="0"/>
          <w:numId w:val="33"/>
        </w:numPr>
        <w:spacing w:line="360" w:lineRule="auto"/>
        <w:ind w:left="1134" w:hanging="567"/>
        <w:jc w:val="both"/>
        <w:rPr>
          <w:rFonts w:asciiTheme="minorHAnsi" w:hAnsiTheme="minorHAnsi" w:cstheme="minorHAnsi"/>
          <w:b/>
          <w:lang w:val="es-ES_tradnl"/>
        </w:rPr>
      </w:pPr>
      <w:r w:rsidRPr="00975750">
        <w:rPr>
          <w:rFonts w:asciiTheme="minorHAnsi" w:hAnsiTheme="minorHAnsi" w:cstheme="minorHAnsi"/>
          <w:b/>
          <w:lang w:val="es-ES_tradnl"/>
        </w:rPr>
        <w:t>Bienes</w:t>
      </w:r>
      <w:r w:rsidR="00C85E1B">
        <w:rPr>
          <w:rFonts w:asciiTheme="minorHAnsi" w:hAnsiTheme="minorHAnsi" w:cstheme="minorHAnsi"/>
          <w:b/>
          <w:lang w:val="es-ES_tradnl"/>
        </w:rPr>
        <w:t xml:space="preserve"> o servicios estandarizados u homologados</w:t>
      </w:r>
      <w:r w:rsidRPr="00975750">
        <w:rPr>
          <w:rFonts w:asciiTheme="minorHAnsi" w:hAnsiTheme="minorHAnsi" w:cstheme="minorHAnsi"/>
          <w:b/>
          <w:lang w:val="es-ES_tradnl"/>
        </w:rPr>
        <w:t>:</w:t>
      </w:r>
      <w:r w:rsidR="00C85E1B">
        <w:rPr>
          <w:rFonts w:asciiTheme="minorHAnsi" w:hAnsiTheme="minorHAnsi" w:cstheme="minorHAnsi"/>
          <w:b/>
          <w:lang w:val="es-ES_tradnl"/>
        </w:rPr>
        <w:t xml:space="preserve"> </w:t>
      </w:r>
      <w:r w:rsidR="00C85E1B" w:rsidRPr="00C85E1B">
        <w:rPr>
          <w:rFonts w:asciiTheme="minorHAnsi" w:hAnsiTheme="minorHAnsi" w:cstheme="minorHAnsi"/>
          <w:lang w:val="es-ES_tradnl"/>
        </w:rPr>
        <w:t>Son aquellos bienes y servicios que son sustituibles para el mismo fin o uso que permiten uniformizar sus requisitos básicos y esenciales.</w:t>
      </w:r>
      <w:r w:rsidR="00C85E1B">
        <w:rPr>
          <w:rFonts w:asciiTheme="minorHAnsi" w:hAnsiTheme="minorHAnsi" w:cstheme="minorHAnsi"/>
          <w:b/>
          <w:lang w:val="es-ES_tradnl"/>
        </w:rPr>
        <w:t xml:space="preserve"> </w:t>
      </w:r>
    </w:p>
    <w:p w14:paraId="514CD318" w14:textId="77777777" w:rsidR="006B3936" w:rsidRPr="00555222" w:rsidRDefault="006B3936" w:rsidP="006B3936">
      <w:pPr>
        <w:spacing w:line="360" w:lineRule="auto"/>
        <w:ind w:left="567"/>
        <w:jc w:val="both"/>
        <w:rPr>
          <w:rFonts w:asciiTheme="minorHAnsi" w:hAnsiTheme="minorHAnsi" w:cstheme="minorHAnsi"/>
          <w:b/>
          <w:sz w:val="28"/>
          <w:lang w:val="es-ES_tradnl"/>
        </w:rPr>
      </w:pPr>
      <w:r w:rsidRPr="00555222">
        <w:rPr>
          <w:rFonts w:asciiTheme="minorHAnsi" w:hAnsiTheme="minorHAnsi" w:cstheme="minorHAnsi"/>
          <w:b/>
          <w:sz w:val="28"/>
          <w:lang w:val="es-ES_tradnl"/>
        </w:rPr>
        <w:t>C:</w:t>
      </w:r>
    </w:p>
    <w:p w14:paraId="0B4B2DCB" w14:textId="77777777" w:rsidR="006B3936" w:rsidRPr="003B2B09" w:rsidRDefault="006B3936" w:rsidP="001A39DF">
      <w:pPr>
        <w:pStyle w:val="Prrafodelista"/>
        <w:numPr>
          <w:ilvl w:val="0"/>
          <w:numId w:val="33"/>
        </w:numPr>
        <w:spacing w:line="360" w:lineRule="auto"/>
        <w:ind w:left="1134" w:hanging="567"/>
        <w:jc w:val="both"/>
        <w:rPr>
          <w:rFonts w:asciiTheme="minorHAnsi" w:hAnsiTheme="minorHAnsi" w:cstheme="minorHAnsi"/>
        </w:rPr>
      </w:pPr>
      <w:r w:rsidRPr="003B2B09">
        <w:rPr>
          <w:rFonts w:asciiTheme="minorHAnsi" w:hAnsiTheme="minorHAnsi" w:cstheme="minorHAnsi"/>
          <w:b/>
        </w:rPr>
        <w:t xml:space="preserve">CGC: </w:t>
      </w:r>
      <w:r w:rsidRPr="003B2B09">
        <w:rPr>
          <w:rFonts w:asciiTheme="minorHAnsi" w:hAnsiTheme="minorHAnsi" w:cstheme="minorHAnsi"/>
        </w:rPr>
        <w:t>Contraloría General de Cuentas.</w:t>
      </w:r>
    </w:p>
    <w:p w14:paraId="5E2871B4" w14:textId="77777777" w:rsidR="006B3936" w:rsidRPr="003B2B09" w:rsidRDefault="006B3936" w:rsidP="001A39DF">
      <w:pPr>
        <w:pStyle w:val="Prrafodelista"/>
        <w:numPr>
          <w:ilvl w:val="0"/>
          <w:numId w:val="33"/>
        </w:numPr>
        <w:spacing w:line="360" w:lineRule="auto"/>
        <w:ind w:left="1134" w:hanging="567"/>
        <w:jc w:val="both"/>
        <w:rPr>
          <w:rFonts w:asciiTheme="minorHAnsi" w:hAnsiTheme="minorHAnsi" w:cstheme="minorHAnsi"/>
          <w:b/>
        </w:rPr>
      </w:pPr>
      <w:r w:rsidRPr="003B2B09">
        <w:rPr>
          <w:rFonts w:asciiTheme="minorHAnsi" w:hAnsiTheme="minorHAnsi" w:cstheme="minorHAnsi"/>
          <w:b/>
        </w:rPr>
        <w:t xml:space="preserve">Compra directa a través de oferta electrónica: </w:t>
      </w:r>
      <w:r w:rsidRPr="005B5E15">
        <w:rPr>
          <w:rFonts w:asciiTheme="minorHAnsi" w:hAnsiTheme="minorHAnsi" w:cstheme="minorHAnsi"/>
          <w:color w:val="000000" w:themeColor="text1"/>
        </w:rPr>
        <w:t xml:space="preserve">Consiste en </w:t>
      </w:r>
      <w:r w:rsidRPr="003B2B09">
        <w:rPr>
          <w:rFonts w:asciiTheme="minorHAnsi" w:hAnsiTheme="minorHAnsi" w:cstheme="minorHAnsi"/>
        </w:rPr>
        <w:t>la adquisición de bienes, suministros, obras y servicios a través de una oferta electrónica en el sistema de GUATECOMPRAS.</w:t>
      </w:r>
    </w:p>
    <w:p w14:paraId="509EDFA1" w14:textId="77777777" w:rsidR="006B3936" w:rsidRPr="003B2B09" w:rsidRDefault="006B3936" w:rsidP="001A39DF">
      <w:pPr>
        <w:pStyle w:val="Prrafodelista"/>
        <w:numPr>
          <w:ilvl w:val="0"/>
          <w:numId w:val="33"/>
        </w:numPr>
        <w:spacing w:line="360" w:lineRule="auto"/>
        <w:ind w:left="1134" w:hanging="567"/>
        <w:jc w:val="both"/>
        <w:rPr>
          <w:rFonts w:asciiTheme="minorHAnsi" w:hAnsiTheme="minorHAnsi" w:cstheme="minorHAnsi"/>
          <w:b/>
        </w:rPr>
      </w:pPr>
      <w:r w:rsidRPr="003B2B09">
        <w:rPr>
          <w:rFonts w:asciiTheme="minorHAnsi" w:hAnsiTheme="minorHAnsi" w:cstheme="minorHAnsi"/>
          <w:b/>
        </w:rPr>
        <w:t>Compra por baja cuantía:</w:t>
      </w:r>
      <w:r w:rsidRPr="003B2B09">
        <w:rPr>
          <w:rFonts w:asciiTheme="minorHAnsi" w:hAnsiTheme="minorHAnsi" w:cstheme="minorHAnsi"/>
          <w:color w:val="FF0000"/>
        </w:rPr>
        <w:t xml:space="preserve"> </w:t>
      </w:r>
      <w:r w:rsidRPr="003B2B09">
        <w:rPr>
          <w:rFonts w:asciiTheme="minorHAnsi" w:hAnsiTheme="minorHAnsi" w:cstheme="minorHAnsi"/>
        </w:rPr>
        <w:t>Co</w:t>
      </w:r>
      <w:r>
        <w:rPr>
          <w:rFonts w:asciiTheme="minorHAnsi" w:hAnsiTheme="minorHAnsi" w:cstheme="minorHAnsi"/>
        </w:rPr>
        <w:t>n</w:t>
      </w:r>
      <w:r w:rsidRPr="003B2B09">
        <w:rPr>
          <w:rFonts w:asciiTheme="minorHAnsi" w:hAnsiTheme="minorHAnsi" w:cstheme="minorHAnsi"/>
        </w:rPr>
        <w:t xml:space="preserve">siste en la adquisición directa de bienes, suministros, obras y servicios, exceptuada de los requerimientos de los procesos competitivos de las demás modalidades. </w:t>
      </w:r>
    </w:p>
    <w:p w14:paraId="79F60A23" w14:textId="77777777" w:rsidR="006B3936" w:rsidRPr="003B2B09" w:rsidRDefault="006B3936" w:rsidP="001A39DF">
      <w:pPr>
        <w:pStyle w:val="Prrafodelista"/>
        <w:numPr>
          <w:ilvl w:val="0"/>
          <w:numId w:val="33"/>
        </w:numPr>
        <w:spacing w:line="360" w:lineRule="auto"/>
        <w:ind w:left="1134" w:hanging="567"/>
        <w:jc w:val="both"/>
        <w:rPr>
          <w:rFonts w:asciiTheme="minorHAnsi" w:hAnsiTheme="minorHAnsi" w:cstheme="minorHAnsi"/>
          <w:b/>
        </w:rPr>
      </w:pPr>
      <w:r w:rsidRPr="003B2B09">
        <w:rPr>
          <w:rFonts w:asciiTheme="minorHAnsi" w:hAnsiTheme="minorHAnsi" w:cstheme="minorHAnsi"/>
          <w:b/>
        </w:rPr>
        <w:lastRenderedPageBreak/>
        <w:t>Compra por Cotización:</w:t>
      </w:r>
      <w:r w:rsidRPr="003B2B09">
        <w:rPr>
          <w:rFonts w:asciiTheme="minorHAnsi" w:hAnsiTheme="minorHAnsi" w:cstheme="minorHAnsi"/>
          <w:color w:val="FF0000"/>
        </w:rPr>
        <w:t xml:space="preserve"> </w:t>
      </w:r>
      <w:r w:rsidRPr="003B2B09">
        <w:rPr>
          <w:rFonts w:asciiTheme="minorHAnsi" w:hAnsiTheme="minorHAnsi" w:cstheme="minorHAnsi"/>
        </w:rPr>
        <w:t>Consiste en solicitar, mediante concurso público a través de GUATECOMPRAS</w:t>
      </w:r>
      <w:r>
        <w:rPr>
          <w:rFonts w:asciiTheme="minorHAnsi" w:hAnsiTheme="minorHAnsi" w:cstheme="minorHAnsi"/>
        </w:rPr>
        <w:t>,</w:t>
      </w:r>
      <w:r w:rsidRPr="003B2B09">
        <w:rPr>
          <w:rFonts w:asciiTheme="minorHAnsi" w:hAnsiTheme="minorHAnsi" w:cstheme="minorHAnsi"/>
        </w:rPr>
        <w:t xml:space="preserve"> ofertas firmes a proveedores establecidos para el efecto y que estén en condiciones de vender o contratar los bienes, suministros, obras o servicios requeridos</w:t>
      </w:r>
      <w:r>
        <w:rPr>
          <w:rFonts w:asciiTheme="minorHAnsi" w:hAnsiTheme="minorHAnsi" w:cstheme="minorHAnsi"/>
        </w:rPr>
        <w:t xml:space="preserve"> excedan los noventa mil quetzales y que no sobrepase los novecientos mil quetzales</w:t>
      </w:r>
      <w:r w:rsidRPr="003B2B09">
        <w:rPr>
          <w:rFonts w:asciiTheme="minorHAnsi" w:hAnsiTheme="minorHAnsi" w:cstheme="minorHAnsi"/>
        </w:rPr>
        <w:t>.</w:t>
      </w:r>
    </w:p>
    <w:p w14:paraId="6EEFDB12" w14:textId="77777777" w:rsidR="006B3936" w:rsidRPr="003B2B09" w:rsidRDefault="006B3936" w:rsidP="001A39DF">
      <w:pPr>
        <w:pStyle w:val="Prrafodelista"/>
        <w:numPr>
          <w:ilvl w:val="0"/>
          <w:numId w:val="33"/>
        </w:numPr>
        <w:spacing w:line="360" w:lineRule="auto"/>
        <w:ind w:left="1134" w:hanging="567"/>
        <w:jc w:val="both"/>
        <w:rPr>
          <w:rFonts w:asciiTheme="minorHAnsi" w:hAnsiTheme="minorHAnsi" w:cstheme="minorHAnsi"/>
          <w:b/>
        </w:rPr>
      </w:pPr>
      <w:r w:rsidRPr="003B2B09">
        <w:rPr>
          <w:rFonts w:asciiTheme="minorHAnsi" w:hAnsiTheme="minorHAnsi" w:cstheme="minorHAnsi"/>
          <w:b/>
        </w:rPr>
        <w:t>Compra por Licitación:</w:t>
      </w:r>
      <w:r w:rsidRPr="003B2B09">
        <w:rPr>
          <w:rFonts w:asciiTheme="minorHAnsi" w:hAnsiTheme="minorHAnsi" w:cstheme="minorHAnsi"/>
          <w:color w:val="FF0000"/>
        </w:rPr>
        <w:t xml:space="preserve"> </w:t>
      </w:r>
      <w:r w:rsidRPr="003B2B09">
        <w:rPr>
          <w:rFonts w:asciiTheme="minorHAnsi" w:hAnsiTheme="minorHAnsi" w:cstheme="minorHAnsi"/>
        </w:rPr>
        <w:t>Consiste en solicitar, mediante concurso público a través de GUATECOMPRAS</w:t>
      </w:r>
      <w:r>
        <w:rPr>
          <w:rFonts w:asciiTheme="minorHAnsi" w:hAnsiTheme="minorHAnsi" w:cstheme="minorHAnsi"/>
        </w:rPr>
        <w:t>,</w:t>
      </w:r>
      <w:r w:rsidRPr="003B2B09">
        <w:rPr>
          <w:rFonts w:asciiTheme="minorHAnsi" w:hAnsiTheme="minorHAnsi" w:cstheme="minorHAnsi"/>
        </w:rPr>
        <w:t xml:space="preserve"> ofertas firmes a proveedores establecidos para el efecto y que estén en condiciones de vender o contratar los bienes, suministros, obras o servicios requeridos</w:t>
      </w:r>
      <w:r>
        <w:rPr>
          <w:rFonts w:asciiTheme="minorHAnsi" w:hAnsiTheme="minorHAnsi" w:cstheme="minorHAnsi"/>
        </w:rPr>
        <w:t>, que exceda las cantidades establecidas para la cotización.</w:t>
      </w:r>
    </w:p>
    <w:p w14:paraId="561D40DC" w14:textId="77777777" w:rsidR="006B3936" w:rsidRPr="00BD050B" w:rsidRDefault="006B3936" w:rsidP="006B3936">
      <w:pPr>
        <w:spacing w:line="360" w:lineRule="auto"/>
        <w:ind w:left="1134" w:hanging="567"/>
        <w:jc w:val="both"/>
        <w:rPr>
          <w:rFonts w:asciiTheme="minorHAnsi" w:hAnsiTheme="minorHAnsi" w:cstheme="minorHAnsi"/>
          <w:b/>
          <w:sz w:val="28"/>
          <w:lang w:val="es-ES_tradnl"/>
        </w:rPr>
      </w:pPr>
      <w:r w:rsidRPr="00BD050B">
        <w:rPr>
          <w:rFonts w:asciiTheme="minorHAnsi" w:hAnsiTheme="minorHAnsi" w:cstheme="minorHAnsi"/>
          <w:b/>
          <w:sz w:val="28"/>
          <w:lang w:val="es-ES_tradnl"/>
        </w:rPr>
        <w:t>D:</w:t>
      </w:r>
    </w:p>
    <w:p w14:paraId="3B4E1223" w14:textId="77777777" w:rsidR="006B3936" w:rsidRPr="00E675EA" w:rsidRDefault="006B3936" w:rsidP="001A39DF">
      <w:pPr>
        <w:pStyle w:val="Prrafodelista"/>
        <w:numPr>
          <w:ilvl w:val="0"/>
          <w:numId w:val="33"/>
        </w:numPr>
        <w:spacing w:line="360" w:lineRule="auto"/>
        <w:ind w:left="1134" w:hanging="567"/>
        <w:jc w:val="both"/>
        <w:rPr>
          <w:rFonts w:asciiTheme="minorHAnsi" w:hAnsiTheme="minorHAnsi" w:cstheme="minorHAnsi"/>
        </w:rPr>
      </w:pPr>
      <w:r w:rsidRPr="00E675EA">
        <w:rPr>
          <w:rFonts w:asciiTheme="minorHAnsi" w:hAnsiTheme="minorHAnsi" w:cstheme="minorHAnsi"/>
          <w:b/>
        </w:rPr>
        <w:t>DAF:</w:t>
      </w:r>
      <w:r>
        <w:rPr>
          <w:rFonts w:asciiTheme="minorHAnsi" w:hAnsiTheme="minorHAnsi" w:cstheme="minorHAnsi"/>
        </w:rPr>
        <w:t xml:space="preserve"> Dirección Administrativa Financiera.</w:t>
      </w:r>
    </w:p>
    <w:p w14:paraId="3D1AADDE" w14:textId="77777777" w:rsidR="006B3936" w:rsidRDefault="006B3936" w:rsidP="001A39DF">
      <w:pPr>
        <w:pStyle w:val="Prrafodelista"/>
        <w:numPr>
          <w:ilvl w:val="0"/>
          <w:numId w:val="33"/>
        </w:numPr>
        <w:spacing w:line="360" w:lineRule="auto"/>
        <w:ind w:left="1134" w:hanging="567"/>
        <w:jc w:val="both"/>
        <w:rPr>
          <w:rFonts w:asciiTheme="minorHAnsi" w:hAnsiTheme="minorHAnsi" w:cstheme="minorHAnsi"/>
        </w:rPr>
      </w:pPr>
      <w:r>
        <w:rPr>
          <w:rFonts w:asciiTheme="minorHAnsi" w:hAnsiTheme="minorHAnsi" w:cstheme="minorHAnsi"/>
          <w:b/>
        </w:rPr>
        <w:t>DA:</w:t>
      </w:r>
      <w:r>
        <w:rPr>
          <w:rFonts w:asciiTheme="minorHAnsi" w:hAnsiTheme="minorHAnsi" w:cstheme="minorHAnsi"/>
        </w:rPr>
        <w:t xml:space="preserve"> Departamento Administrativo.</w:t>
      </w:r>
    </w:p>
    <w:p w14:paraId="7D06D4B5" w14:textId="6C9E9C12" w:rsidR="001419E2" w:rsidRDefault="001419E2" w:rsidP="001A39DF">
      <w:pPr>
        <w:pStyle w:val="Prrafodelista"/>
        <w:numPr>
          <w:ilvl w:val="0"/>
          <w:numId w:val="33"/>
        </w:numPr>
        <w:spacing w:line="360" w:lineRule="auto"/>
        <w:ind w:left="1134" w:hanging="567"/>
        <w:jc w:val="both"/>
        <w:rPr>
          <w:rFonts w:asciiTheme="minorHAnsi" w:hAnsiTheme="minorHAnsi" w:cstheme="minorHAnsi"/>
        </w:rPr>
      </w:pPr>
      <w:r>
        <w:rPr>
          <w:rFonts w:asciiTheme="minorHAnsi" w:hAnsiTheme="minorHAnsi" w:cstheme="minorHAnsi"/>
          <w:b/>
        </w:rPr>
        <w:t>DPI:</w:t>
      </w:r>
      <w:r>
        <w:rPr>
          <w:rFonts w:asciiTheme="minorHAnsi" w:hAnsiTheme="minorHAnsi" w:cstheme="minorHAnsi"/>
        </w:rPr>
        <w:t xml:space="preserve"> </w:t>
      </w:r>
      <w:r w:rsidRPr="00BB66C9">
        <w:rPr>
          <w:rFonts w:asciiTheme="minorHAnsi" w:hAnsiTheme="minorHAnsi" w:cstheme="minorHAnsi"/>
          <w:color w:val="000000" w:themeColor="text1"/>
          <w:lang w:val="es-ES_tradnl"/>
        </w:rPr>
        <w:t>Documento Personal de Identificación</w:t>
      </w:r>
      <w:r>
        <w:rPr>
          <w:rFonts w:asciiTheme="minorHAnsi" w:hAnsiTheme="minorHAnsi" w:cstheme="minorHAnsi"/>
          <w:color w:val="000000" w:themeColor="text1"/>
          <w:lang w:val="es-ES_tradnl"/>
        </w:rPr>
        <w:t>.</w:t>
      </w:r>
    </w:p>
    <w:p w14:paraId="438CFFBB" w14:textId="77777777" w:rsidR="006B3936" w:rsidRPr="00642E73" w:rsidRDefault="006B3936" w:rsidP="006B3936">
      <w:pPr>
        <w:spacing w:line="360" w:lineRule="auto"/>
        <w:ind w:left="567"/>
        <w:jc w:val="both"/>
        <w:rPr>
          <w:rFonts w:asciiTheme="minorHAnsi" w:hAnsiTheme="minorHAnsi" w:cstheme="minorHAnsi"/>
          <w:b/>
          <w:sz w:val="28"/>
        </w:rPr>
      </w:pPr>
      <w:r w:rsidRPr="00642E73">
        <w:rPr>
          <w:rFonts w:asciiTheme="minorHAnsi" w:hAnsiTheme="minorHAnsi" w:cstheme="minorHAnsi"/>
          <w:b/>
          <w:sz w:val="28"/>
        </w:rPr>
        <w:t xml:space="preserve">E: </w:t>
      </w:r>
    </w:p>
    <w:p w14:paraId="133B79DC" w14:textId="77777777" w:rsidR="006B3936" w:rsidRPr="00DA6EFE" w:rsidRDefault="006B3936" w:rsidP="001A39DF">
      <w:pPr>
        <w:pStyle w:val="Prrafodelista"/>
        <w:numPr>
          <w:ilvl w:val="0"/>
          <w:numId w:val="33"/>
        </w:numPr>
        <w:spacing w:line="360" w:lineRule="auto"/>
        <w:ind w:left="1134" w:hanging="567"/>
        <w:jc w:val="both"/>
        <w:rPr>
          <w:rFonts w:asciiTheme="minorHAnsi" w:hAnsiTheme="minorHAnsi" w:cstheme="minorHAnsi"/>
          <w:b/>
          <w:color w:val="000000" w:themeColor="text1"/>
        </w:rPr>
      </w:pPr>
      <w:r w:rsidRPr="00642E73">
        <w:rPr>
          <w:rFonts w:asciiTheme="minorHAnsi" w:hAnsiTheme="minorHAnsi" w:cstheme="minorHAnsi"/>
          <w:b/>
        </w:rPr>
        <w:t>Especificaciones técnicas</w:t>
      </w:r>
      <w:r>
        <w:rPr>
          <w:rFonts w:asciiTheme="minorHAnsi" w:hAnsiTheme="minorHAnsi" w:cstheme="minorHAnsi"/>
          <w:b/>
        </w:rPr>
        <w:t xml:space="preserve">: </w:t>
      </w:r>
      <w:r w:rsidRPr="00DA6EFE">
        <w:rPr>
          <w:rFonts w:asciiTheme="minorHAnsi" w:hAnsiTheme="minorHAnsi" w:cstheme="minorHAnsi"/>
          <w:color w:val="000000" w:themeColor="text1"/>
        </w:rPr>
        <w:t>Es el documento en el que se establecen las características, requisitos, normas, exigencias o procedimiento de tipo técnico que debe reunir un producto, servicio o sistema requeridos en los procesos de contratación.</w:t>
      </w:r>
    </w:p>
    <w:p w14:paraId="6BBEA6FD" w14:textId="77777777" w:rsidR="006B3936" w:rsidRPr="003B2B09" w:rsidRDefault="006B3936" w:rsidP="006B3936">
      <w:pPr>
        <w:spacing w:line="360" w:lineRule="auto"/>
        <w:ind w:left="567"/>
        <w:jc w:val="both"/>
        <w:rPr>
          <w:rFonts w:asciiTheme="minorHAnsi" w:hAnsiTheme="minorHAnsi" w:cstheme="minorHAnsi"/>
          <w:b/>
          <w:sz w:val="28"/>
        </w:rPr>
      </w:pPr>
      <w:r w:rsidRPr="003B2B09">
        <w:rPr>
          <w:rFonts w:asciiTheme="minorHAnsi" w:hAnsiTheme="minorHAnsi" w:cstheme="minorHAnsi"/>
          <w:b/>
          <w:sz w:val="28"/>
        </w:rPr>
        <w:t xml:space="preserve">G:    </w:t>
      </w:r>
    </w:p>
    <w:p w14:paraId="0C192F59" w14:textId="77777777" w:rsidR="006B3936" w:rsidRPr="00E705E4" w:rsidRDefault="006B3936" w:rsidP="001A39DF">
      <w:pPr>
        <w:pStyle w:val="Prrafodelista"/>
        <w:numPr>
          <w:ilvl w:val="0"/>
          <w:numId w:val="33"/>
        </w:numPr>
        <w:spacing w:line="360" w:lineRule="auto"/>
        <w:ind w:left="1134" w:hanging="567"/>
        <w:jc w:val="both"/>
        <w:rPr>
          <w:rFonts w:asciiTheme="minorHAnsi" w:hAnsiTheme="minorHAnsi" w:cstheme="minorHAnsi"/>
          <w:b/>
        </w:rPr>
      </w:pPr>
      <w:r w:rsidRPr="000667AA">
        <w:rPr>
          <w:rFonts w:asciiTheme="minorHAnsi" w:hAnsiTheme="minorHAnsi" w:cstheme="minorHAnsi"/>
          <w:b/>
        </w:rPr>
        <w:t xml:space="preserve">GUATECOMPRAS: </w:t>
      </w:r>
      <w:r w:rsidRPr="000667AA">
        <w:rPr>
          <w:rFonts w:asciiTheme="minorHAnsi" w:hAnsiTheme="minorHAnsi" w:cstheme="minorHAnsi"/>
          <w:bCs/>
        </w:rPr>
        <w:t xml:space="preserve">Sistema de </w:t>
      </w:r>
      <w:r>
        <w:rPr>
          <w:rFonts w:asciiTheme="minorHAnsi" w:hAnsiTheme="minorHAnsi" w:cstheme="minorHAnsi"/>
          <w:bCs/>
        </w:rPr>
        <w:t>I</w:t>
      </w:r>
      <w:r w:rsidRPr="000667AA">
        <w:rPr>
          <w:rFonts w:asciiTheme="minorHAnsi" w:hAnsiTheme="minorHAnsi" w:cstheme="minorHAnsi"/>
          <w:bCs/>
        </w:rPr>
        <w:t>nformación de Contrataciones y Adquisiciones</w:t>
      </w:r>
      <w:r w:rsidRPr="000667AA">
        <w:rPr>
          <w:rFonts w:asciiTheme="minorHAnsi" w:hAnsiTheme="minorHAnsi" w:cstheme="minorHAnsi"/>
          <w:b/>
        </w:rPr>
        <w:t xml:space="preserve"> </w:t>
      </w:r>
      <w:r w:rsidRPr="000667AA">
        <w:rPr>
          <w:rFonts w:asciiTheme="minorHAnsi" w:hAnsiTheme="minorHAnsi" w:cstheme="minorHAnsi"/>
          <w:bCs/>
        </w:rPr>
        <w:t>del</w:t>
      </w:r>
      <w:r w:rsidRPr="000667AA">
        <w:rPr>
          <w:rFonts w:asciiTheme="minorHAnsi" w:hAnsiTheme="minorHAnsi" w:cstheme="minorHAnsi"/>
          <w:b/>
        </w:rPr>
        <w:t xml:space="preserve"> </w:t>
      </w:r>
      <w:r w:rsidRPr="000667AA">
        <w:rPr>
          <w:rFonts w:asciiTheme="minorHAnsi" w:hAnsiTheme="minorHAnsi" w:cstheme="minorHAnsi"/>
          <w:bCs/>
        </w:rPr>
        <w:t>Estado</w:t>
      </w:r>
      <w:r>
        <w:rPr>
          <w:rFonts w:asciiTheme="minorHAnsi" w:hAnsiTheme="minorHAnsi" w:cstheme="minorHAnsi"/>
          <w:bCs/>
        </w:rPr>
        <w:t>.</w:t>
      </w:r>
    </w:p>
    <w:p w14:paraId="211DA54D" w14:textId="7A98A712" w:rsidR="00E705E4" w:rsidRPr="00E705E4" w:rsidRDefault="00E705E4" w:rsidP="00E705E4">
      <w:pPr>
        <w:spacing w:line="360" w:lineRule="auto"/>
        <w:ind w:left="567"/>
        <w:jc w:val="both"/>
        <w:rPr>
          <w:rFonts w:asciiTheme="minorHAnsi" w:hAnsiTheme="minorHAnsi" w:cstheme="minorHAnsi"/>
          <w:b/>
          <w:sz w:val="28"/>
        </w:rPr>
      </w:pPr>
      <w:r w:rsidRPr="00E705E4">
        <w:rPr>
          <w:rFonts w:asciiTheme="minorHAnsi" w:hAnsiTheme="minorHAnsi" w:cstheme="minorHAnsi"/>
          <w:b/>
          <w:sz w:val="28"/>
        </w:rPr>
        <w:t>I:</w:t>
      </w:r>
    </w:p>
    <w:p w14:paraId="4D4E62C3" w14:textId="48BA8EC0" w:rsidR="00E705E4" w:rsidRPr="00E705E4" w:rsidRDefault="00E705E4" w:rsidP="00E705E4">
      <w:pPr>
        <w:pStyle w:val="Prrafodelista"/>
        <w:numPr>
          <w:ilvl w:val="0"/>
          <w:numId w:val="33"/>
        </w:numPr>
        <w:spacing w:line="360" w:lineRule="auto"/>
        <w:ind w:left="1134" w:hanging="567"/>
        <w:jc w:val="both"/>
        <w:rPr>
          <w:rFonts w:asciiTheme="minorHAnsi" w:hAnsiTheme="minorHAnsi" w:cstheme="minorHAnsi"/>
          <w:b/>
        </w:rPr>
      </w:pPr>
      <w:r>
        <w:rPr>
          <w:rFonts w:asciiTheme="minorHAnsi" w:hAnsiTheme="minorHAnsi" w:cstheme="minorHAnsi"/>
          <w:b/>
        </w:rPr>
        <w:t xml:space="preserve">IVA: </w:t>
      </w:r>
      <w:r w:rsidRPr="004B769E">
        <w:rPr>
          <w:rFonts w:asciiTheme="minorHAnsi" w:hAnsiTheme="minorHAnsi" w:cstheme="minorHAnsi"/>
          <w:color w:val="000000" w:themeColor="text1"/>
          <w:lang w:val="es-ES_tradnl"/>
        </w:rPr>
        <w:t>I</w:t>
      </w:r>
      <w:r>
        <w:rPr>
          <w:rFonts w:asciiTheme="minorHAnsi" w:hAnsiTheme="minorHAnsi" w:cstheme="minorHAnsi"/>
          <w:color w:val="000000" w:themeColor="text1"/>
          <w:lang w:val="es-ES_tradnl"/>
        </w:rPr>
        <w:t>mpuesto al Valor Agregado.</w:t>
      </w:r>
    </w:p>
    <w:p w14:paraId="3D3A317D" w14:textId="77777777" w:rsidR="006B3936" w:rsidRPr="00BD050B" w:rsidRDefault="006B3936" w:rsidP="006B3936">
      <w:pPr>
        <w:pStyle w:val="Prrafodelista"/>
        <w:spacing w:line="360" w:lineRule="auto"/>
        <w:ind w:left="1134" w:hanging="567"/>
        <w:jc w:val="both"/>
        <w:rPr>
          <w:rFonts w:asciiTheme="minorHAnsi" w:hAnsiTheme="minorHAnsi" w:cstheme="minorHAnsi"/>
          <w:b/>
          <w:sz w:val="28"/>
        </w:rPr>
      </w:pPr>
      <w:r w:rsidRPr="00BD050B">
        <w:rPr>
          <w:rFonts w:asciiTheme="minorHAnsi" w:hAnsiTheme="minorHAnsi" w:cstheme="minorHAnsi"/>
          <w:b/>
          <w:color w:val="000000"/>
          <w:sz w:val="28"/>
        </w:rPr>
        <w:t>N:</w:t>
      </w:r>
    </w:p>
    <w:p w14:paraId="4E2258D1" w14:textId="7EDE399E" w:rsidR="00170FC9" w:rsidRPr="00170FC9" w:rsidRDefault="00170FC9" w:rsidP="00170FC9">
      <w:pPr>
        <w:pStyle w:val="Prrafodelista"/>
        <w:numPr>
          <w:ilvl w:val="0"/>
          <w:numId w:val="33"/>
        </w:numPr>
        <w:spacing w:line="360" w:lineRule="auto"/>
        <w:ind w:left="1134" w:hanging="567"/>
        <w:jc w:val="both"/>
        <w:rPr>
          <w:rFonts w:asciiTheme="minorHAnsi" w:hAnsiTheme="minorHAnsi" w:cstheme="minorHAnsi"/>
          <w:b/>
        </w:rPr>
      </w:pPr>
      <w:r>
        <w:rPr>
          <w:rFonts w:asciiTheme="minorHAnsi" w:hAnsiTheme="minorHAnsi" w:cstheme="minorHAnsi"/>
          <w:b/>
        </w:rPr>
        <w:t>NIT:</w:t>
      </w:r>
      <w:r w:rsidRPr="00170FC9">
        <w:t xml:space="preserve"> </w:t>
      </w:r>
      <w:r w:rsidRPr="00170FC9">
        <w:rPr>
          <w:rFonts w:asciiTheme="minorHAnsi" w:hAnsiTheme="minorHAnsi" w:cstheme="minorHAnsi"/>
        </w:rPr>
        <w:t>Número de Identificación Tributaria</w:t>
      </w:r>
      <w:r>
        <w:rPr>
          <w:rFonts w:asciiTheme="minorHAnsi" w:hAnsiTheme="minorHAnsi" w:cstheme="minorHAnsi"/>
        </w:rPr>
        <w:t>.</w:t>
      </w:r>
    </w:p>
    <w:p w14:paraId="7C895F2C" w14:textId="77777777" w:rsidR="006B3936" w:rsidRPr="00D813E7" w:rsidRDefault="006B3936" w:rsidP="001A39DF">
      <w:pPr>
        <w:pStyle w:val="Prrafodelista"/>
        <w:numPr>
          <w:ilvl w:val="0"/>
          <w:numId w:val="33"/>
        </w:numPr>
        <w:spacing w:line="360" w:lineRule="auto"/>
        <w:ind w:left="1134" w:hanging="567"/>
        <w:jc w:val="both"/>
        <w:rPr>
          <w:rFonts w:asciiTheme="minorHAnsi" w:hAnsiTheme="minorHAnsi" w:cstheme="minorHAnsi"/>
          <w:b/>
        </w:rPr>
      </w:pPr>
      <w:r w:rsidRPr="00BD050B">
        <w:rPr>
          <w:rFonts w:asciiTheme="minorHAnsi" w:hAnsiTheme="minorHAnsi" w:cstheme="minorHAnsi"/>
          <w:b/>
          <w:color w:val="000000"/>
        </w:rPr>
        <w:lastRenderedPageBreak/>
        <w:t>NPG:</w:t>
      </w:r>
      <w:r>
        <w:rPr>
          <w:rFonts w:asciiTheme="minorHAnsi" w:hAnsiTheme="minorHAnsi" w:cstheme="minorHAnsi"/>
          <w:color w:val="000000"/>
        </w:rPr>
        <w:t xml:space="preserve"> </w:t>
      </w:r>
      <w:r w:rsidRPr="0065142F">
        <w:rPr>
          <w:rFonts w:asciiTheme="minorHAnsi" w:hAnsiTheme="minorHAnsi" w:cstheme="minorHAnsi"/>
          <w:color w:val="000000"/>
        </w:rPr>
        <w:t xml:space="preserve">Número de </w:t>
      </w:r>
      <w:r>
        <w:rPr>
          <w:rFonts w:asciiTheme="minorHAnsi" w:hAnsiTheme="minorHAnsi" w:cstheme="minorHAnsi"/>
          <w:color w:val="000000"/>
        </w:rPr>
        <w:t>Publicación de Guatecompras.</w:t>
      </w:r>
    </w:p>
    <w:p w14:paraId="3D15283A" w14:textId="77777777" w:rsidR="006B3936" w:rsidRPr="00642E73" w:rsidRDefault="006B3936" w:rsidP="001A39DF">
      <w:pPr>
        <w:pStyle w:val="Prrafodelista"/>
        <w:numPr>
          <w:ilvl w:val="0"/>
          <w:numId w:val="33"/>
        </w:numPr>
        <w:spacing w:line="360" w:lineRule="auto"/>
        <w:ind w:left="1134" w:hanging="567"/>
        <w:jc w:val="both"/>
        <w:rPr>
          <w:rFonts w:asciiTheme="minorHAnsi" w:hAnsiTheme="minorHAnsi" w:cstheme="minorHAnsi"/>
          <w:b/>
        </w:rPr>
      </w:pPr>
      <w:r w:rsidRPr="00D813E7">
        <w:rPr>
          <w:rFonts w:asciiTheme="minorHAnsi" w:hAnsiTheme="minorHAnsi" w:cstheme="minorHAnsi"/>
          <w:b/>
        </w:rPr>
        <w:t>NOG:</w:t>
      </w:r>
      <w:r>
        <w:rPr>
          <w:rFonts w:asciiTheme="minorHAnsi" w:hAnsiTheme="minorHAnsi" w:cstheme="minorHAnsi"/>
        </w:rPr>
        <w:t xml:space="preserve"> </w:t>
      </w:r>
      <w:r w:rsidRPr="00D813E7">
        <w:rPr>
          <w:rFonts w:asciiTheme="minorHAnsi" w:hAnsiTheme="minorHAnsi" w:cstheme="minorHAnsi"/>
        </w:rPr>
        <w:t>Número de Operación Guatecompras</w:t>
      </w:r>
      <w:r>
        <w:rPr>
          <w:rFonts w:asciiTheme="minorHAnsi" w:hAnsiTheme="minorHAnsi" w:cstheme="minorHAnsi"/>
        </w:rPr>
        <w:t>.</w:t>
      </w:r>
    </w:p>
    <w:p w14:paraId="6FB4FBAE" w14:textId="77777777" w:rsidR="006B3936" w:rsidRDefault="006B3936" w:rsidP="006B3936">
      <w:pPr>
        <w:spacing w:line="360" w:lineRule="auto"/>
        <w:ind w:left="567"/>
        <w:jc w:val="both"/>
        <w:rPr>
          <w:rFonts w:asciiTheme="minorHAnsi" w:hAnsiTheme="minorHAnsi" w:cstheme="minorHAnsi"/>
          <w:b/>
          <w:sz w:val="28"/>
        </w:rPr>
      </w:pPr>
      <w:r w:rsidRPr="00642E73">
        <w:rPr>
          <w:rFonts w:asciiTheme="minorHAnsi" w:hAnsiTheme="minorHAnsi" w:cstheme="minorHAnsi"/>
          <w:b/>
          <w:sz w:val="28"/>
        </w:rPr>
        <w:t>O:</w:t>
      </w:r>
    </w:p>
    <w:p w14:paraId="2E5552A4" w14:textId="1462FEB3" w:rsidR="00170FC9" w:rsidRPr="00FF365B" w:rsidRDefault="006B3936" w:rsidP="00170FC9">
      <w:pPr>
        <w:pStyle w:val="Prrafodelista"/>
        <w:numPr>
          <w:ilvl w:val="0"/>
          <w:numId w:val="33"/>
        </w:numPr>
        <w:spacing w:line="360" w:lineRule="auto"/>
        <w:ind w:left="1134" w:hanging="567"/>
        <w:jc w:val="both"/>
        <w:rPr>
          <w:rFonts w:asciiTheme="minorHAnsi" w:hAnsiTheme="minorHAnsi" w:cstheme="minorHAnsi"/>
          <w:b/>
          <w:sz w:val="28"/>
        </w:rPr>
      </w:pPr>
      <w:bookmarkStart w:id="153" w:name="_Hlk151999661"/>
      <w:r w:rsidRPr="003E5CEA">
        <w:rPr>
          <w:rFonts w:asciiTheme="minorHAnsi" w:hAnsiTheme="minorHAnsi" w:cstheme="minorHAnsi"/>
          <w:b/>
        </w:rPr>
        <w:t>Orden de compra</w:t>
      </w:r>
      <w:bookmarkEnd w:id="153"/>
      <w:r w:rsidRPr="003E5CEA">
        <w:rPr>
          <w:rFonts w:asciiTheme="minorHAnsi" w:hAnsiTheme="minorHAnsi" w:cstheme="minorHAnsi"/>
          <w:b/>
        </w:rPr>
        <w:t xml:space="preserve"> en SIGES</w:t>
      </w:r>
      <w:r w:rsidR="001419E2" w:rsidRPr="003E5CEA">
        <w:rPr>
          <w:rFonts w:asciiTheme="minorHAnsi" w:hAnsiTheme="minorHAnsi" w:cstheme="minorHAnsi"/>
          <w:b/>
        </w:rPr>
        <w:t xml:space="preserve">: </w:t>
      </w:r>
      <w:r w:rsidR="001419E2" w:rsidRPr="003E5CEA">
        <w:rPr>
          <w:rFonts w:asciiTheme="minorHAnsi" w:hAnsiTheme="minorHAnsi" w:cstheme="minorHAnsi"/>
          <w:bCs/>
        </w:rPr>
        <w:t>Es</w:t>
      </w:r>
      <w:r w:rsidRPr="003E5CEA">
        <w:rPr>
          <w:rFonts w:asciiTheme="minorHAnsi" w:hAnsiTheme="minorHAnsi" w:cstheme="minorHAnsi"/>
          <w:bCs/>
        </w:rPr>
        <w:t xml:space="preserve"> el documento</w:t>
      </w:r>
      <w:r>
        <w:rPr>
          <w:rFonts w:asciiTheme="minorHAnsi" w:hAnsiTheme="minorHAnsi" w:cstheme="minorHAnsi"/>
          <w:bCs/>
        </w:rPr>
        <w:t xml:space="preserve"> que genera el Sistema Informático de Gestión -SIGES-</w:t>
      </w:r>
      <w:r w:rsidRPr="003E5CEA">
        <w:rPr>
          <w:rFonts w:asciiTheme="minorHAnsi" w:hAnsiTheme="minorHAnsi" w:cstheme="minorHAnsi"/>
          <w:bCs/>
        </w:rPr>
        <w:t>, en el cual se registran los datos del proveedor y datos necesarios para el trámite de compromiso de pago.</w:t>
      </w:r>
    </w:p>
    <w:p w14:paraId="598930B5" w14:textId="77777777" w:rsidR="006B3936" w:rsidRPr="003E5CEA" w:rsidRDefault="006B3936" w:rsidP="006B3936">
      <w:pPr>
        <w:pStyle w:val="Prrafodelista"/>
        <w:spacing w:line="360" w:lineRule="auto"/>
        <w:ind w:left="567"/>
        <w:jc w:val="both"/>
        <w:rPr>
          <w:rFonts w:asciiTheme="minorHAnsi" w:hAnsiTheme="minorHAnsi" w:cstheme="minorHAnsi"/>
          <w:b/>
          <w:sz w:val="28"/>
        </w:rPr>
      </w:pPr>
      <w:r w:rsidRPr="003E5CEA">
        <w:rPr>
          <w:rFonts w:asciiTheme="minorHAnsi" w:hAnsiTheme="minorHAnsi" w:cstheme="minorHAnsi"/>
          <w:b/>
          <w:sz w:val="28"/>
        </w:rPr>
        <w:t>P:</w:t>
      </w:r>
    </w:p>
    <w:p w14:paraId="7F1E834A" w14:textId="77777777" w:rsidR="006B3936" w:rsidRPr="00501FCF" w:rsidRDefault="006B3936" w:rsidP="001A39DF">
      <w:pPr>
        <w:pStyle w:val="Prrafodelista"/>
        <w:numPr>
          <w:ilvl w:val="0"/>
          <w:numId w:val="33"/>
        </w:numPr>
        <w:spacing w:line="360" w:lineRule="auto"/>
        <w:ind w:left="1134" w:hanging="567"/>
        <w:jc w:val="both"/>
        <w:rPr>
          <w:rFonts w:asciiTheme="minorHAnsi" w:hAnsiTheme="minorHAnsi" w:cstheme="minorHAnsi"/>
          <w:b/>
          <w:sz w:val="28"/>
        </w:rPr>
      </w:pPr>
      <w:r w:rsidRPr="003B2B09">
        <w:rPr>
          <w:rFonts w:asciiTheme="minorHAnsi" w:hAnsiTheme="minorHAnsi" w:cstheme="minorHAnsi"/>
          <w:b/>
        </w:rPr>
        <w:t>PAC</w:t>
      </w:r>
      <w:r>
        <w:rPr>
          <w:rFonts w:asciiTheme="minorHAnsi" w:hAnsiTheme="minorHAnsi" w:cstheme="minorHAnsi"/>
          <w:b/>
          <w:sz w:val="28"/>
        </w:rPr>
        <w:t xml:space="preserve">: </w:t>
      </w:r>
      <w:r w:rsidRPr="003B2B09">
        <w:rPr>
          <w:rFonts w:asciiTheme="minorHAnsi" w:hAnsiTheme="minorHAnsi" w:cstheme="minorHAnsi"/>
          <w:bCs/>
        </w:rPr>
        <w:t>Plan Anual de Compras</w:t>
      </w:r>
      <w:r>
        <w:rPr>
          <w:rFonts w:asciiTheme="minorHAnsi" w:hAnsiTheme="minorHAnsi" w:cstheme="minorHAnsi"/>
          <w:bCs/>
        </w:rPr>
        <w:t>.</w:t>
      </w:r>
    </w:p>
    <w:p w14:paraId="509FB188" w14:textId="021DCAB9" w:rsidR="006B3936" w:rsidRPr="00642E73" w:rsidRDefault="006B3936" w:rsidP="001A39DF">
      <w:pPr>
        <w:pStyle w:val="Prrafodelista"/>
        <w:numPr>
          <w:ilvl w:val="0"/>
          <w:numId w:val="33"/>
        </w:numPr>
        <w:spacing w:line="360" w:lineRule="auto"/>
        <w:ind w:left="1134" w:hanging="567"/>
        <w:jc w:val="both"/>
        <w:rPr>
          <w:rFonts w:asciiTheme="minorHAnsi" w:hAnsiTheme="minorHAnsi" w:cstheme="minorHAnsi"/>
          <w:b/>
        </w:rPr>
      </w:pPr>
      <w:r w:rsidRPr="00642E73">
        <w:rPr>
          <w:rFonts w:asciiTheme="minorHAnsi" w:hAnsiTheme="minorHAnsi" w:cstheme="minorHAnsi"/>
          <w:b/>
        </w:rPr>
        <w:t>Preorden de compra</w:t>
      </w:r>
      <w:r>
        <w:rPr>
          <w:rFonts w:asciiTheme="minorHAnsi" w:hAnsiTheme="minorHAnsi" w:cstheme="minorHAnsi"/>
          <w:b/>
        </w:rPr>
        <w:t xml:space="preserve">: </w:t>
      </w:r>
      <w:r w:rsidRPr="00DA6EFE">
        <w:rPr>
          <w:rFonts w:asciiTheme="minorHAnsi" w:hAnsiTheme="minorHAnsi" w:cstheme="minorHAnsi"/>
          <w:color w:val="000000" w:themeColor="text1"/>
        </w:rPr>
        <w:t>Es un instrumento dentro</w:t>
      </w:r>
      <w:r w:rsidR="00D0631F">
        <w:rPr>
          <w:rFonts w:asciiTheme="minorHAnsi" w:hAnsiTheme="minorHAnsi" w:cstheme="minorHAnsi"/>
          <w:color w:val="000000" w:themeColor="text1"/>
        </w:rPr>
        <w:t xml:space="preserve"> del</w:t>
      </w:r>
      <w:r w:rsidRPr="00DA6EFE">
        <w:rPr>
          <w:rFonts w:asciiTheme="minorHAnsi" w:hAnsiTheme="minorHAnsi" w:cstheme="minorHAnsi"/>
          <w:color w:val="000000" w:themeColor="text1"/>
        </w:rPr>
        <w:t xml:space="preserve"> </w:t>
      </w:r>
      <w:r>
        <w:rPr>
          <w:rFonts w:asciiTheme="minorHAnsi" w:hAnsiTheme="minorHAnsi" w:cstheme="minorHAnsi"/>
          <w:bCs/>
        </w:rPr>
        <w:t xml:space="preserve">Sistema Informático de Gestión -SIGES-, </w:t>
      </w:r>
      <w:r w:rsidRPr="00DA6EFE">
        <w:rPr>
          <w:rFonts w:asciiTheme="minorHAnsi" w:hAnsiTheme="minorHAnsi" w:cstheme="minorHAnsi"/>
          <w:color w:val="000000" w:themeColor="text1"/>
        </w:rPr>
        <w:t>que permite registrar los insumos o servicios autorizados para la compra en los centros de costos</w:t>
      </w:r>
      <w:r>
        <w:rPr>
          <w:rFonts w:asciiTheme="minorHAnsi" w:hAnsiTheme="minorHAnsi" w:cstheme="minorHAnsi"/>
          <w:color w:val="FF0000"/>
        </w:rPr>
        <w:t>.</w:t>
      </w:r>
    </w:p>
    <w:p w14:paraId="196A8DCB" w14:textId="77777777" w:rsidR="006B3936" w:rsidRPr="008C4813" w:rsidRDefault="006B3936" w:rsidP="006B3936">
      <w:pPr>
        <w:spacing w:line="360" w:lineRule="auto"/>
        <w:ind w:left="567"/>
        <w:jc w:val="both"/>
        <w:rPr>
          <w:rFonts w:asciiTheme="minorHAnsi" w:hAnsiTheme="minorHAnsi" w:cstheme="minorHAnsi"/>
          <w:b/>
          <w:sz w:val="28"/>
        </w:rPr>
      </w:pPr>
      <w:r w:rsidRPr="008C4813">
        <w:rPr>
          <w:rFonts w:asciiTheme="minorHAnsi" w:hAnsiTheme="minorHAnsi" w:cstheme="minorHAnsi"/>
          <w:b/>
          <w:sz w:val="28"/>
        </w:rPr>
        <w:t>S:</w:t>
      </w:r>
    </w:p>
    <w:p w14:paraId="27CE60FE" w14:textId="77777777" w:rsidR="006B3936" w:rsidRPr="00642E73" w:rsidRDefault="006B3936" w:rsidP="001A39DF">
      <w:pPr>
        <w:pStyle w:val="Prrafodelista"/>
        <w:numPr>
          <w:ilvl w:val="0"/>
          <w:numId w:val="33"/>
        </w:numPr>
        <w:spacing w:line="360" w:lineRule="auto"/>
        <w:ind w:left="1134" w:hanging="567"/>
        <w:jc w:val="both"/>
        <w:rPr>
          <w:rFonts w:asciiTheme="minorHAnsi" w:hAnsiTheme="minorHAnsi" w:cstheme="minorHAnsi"/>
          <w:b/>
        </w:rPr>
      </w:pPr>
      <w:r w:rsidRPr="008C4813">
        <w:rPr>
          <w:rFonts w:asciiTheme="minorHAnsi" w:hAnsiTheme="minorHAnsi" w:cstheme="minorHAnsi"/>
          <w:b/>
        </w:rPr>
        <w:t>SC</w:t>
      </w:r>
      <w:r>
        <w:rPr>
          <w:rFonts w:asciiTheme="minorHAnsi" w:hAnsiTheme="minorHAnsi" w:cstheme="minorHAnsi"/>
          <w:b/>
        </w:rPr>
        <w:t>:</w:t>
      </w:r>
      <w:r>
        <w:rPr>
          <w:rFonts w:asciiTheme="minorHAnsi" w:hAnsiTheme="minorHAnsi" w:cstheme="minorHAnsi"/>
        </w:rPr>
        <w:t xml:space="preserve"> Sección de Compras.</w:t>
      </w:r>
    </w:p>
    <w:p w14:paraId="336BA540" w14:textId="77777777" w:rsidR="006B3936" w:rsidRDefault="006B3936" w:rsidP="001A39DF">
      <w:pPr>
        <w:pStyle w:val="Prrafodelista"/>
        <w:numPr>
          <w:ilvl w:val="0"/>
          <w:numId w:val="33"/>
        </w:numPr>
        <w:spacing w:line="360" w:lineRule="auto"/>
        <w:ind w:left="1134" w:hanging="567"/>
        <w:jc w:val="both"/>
        <w:rPr>
          <w:rFonts w:asciiTheme="minorHAnsi" w:hAnsiTheme="minorHAnsi" w:cstheme="minorHAnsi"/>
          <w:b/>
        </w:rPr>
      </w:pPr>
      <w:r>
        <w:rPr>
          <w:rFonts w:asciiTheme="minorHAnsi" w:hAnsiTheme="minorHAnsi" w:cstheme="minorHAnsi"/>
          <w:b/>
        </w:rPr>
        <w:t xml:space="preserve">Solicitud de compra: </w:t>
      </w:r>
      <w:r w:rsidRPr="003D1E9A">
        <w:rPr>
          <w:rFonts w:asciiTheme="minorHAnsi" w:hAnsiTheme="minorHAnsi" w:cstheme="minorHAnsi"/>
          <w:color w:val="000000" w:themeColor="text1"/>
        </w:rPr>
        <w:t xml:space="preserve">Formulario por el cual se debe de solicitar las adquisiciones de </w:t>
      </w:r>
      <w:r>
        <w:rPr>
          <w:rFonts w:asciiTheme="minorHAnsi" w:hAnsiTheme="minorHAnsi" w:cstheme="minorHAnsi"/>
          <w:color w:val="000000" w:themeColor="text1"/>
        </w:rPr>
        <w:t>b</w:t>
      </w:r>
      <w:r w:rsidRPr="003D1E9A">
        <w:rPr>
          <w:rFonts w:asciiTheme="minorHAnsi" w:hAnsiTheme="minorHAnsi" w:cstheme="minorHAnsi"/>
          <w:color w:val="000000" w:themeColor="text1"/>
        </w:rPr>
        <w:t>ienes, servicios o suministros correspondiente</w:t>
      </w:r>
      <w:r w:rsidRPr="00CA4628">
        <w:rPr>
          <w:rFonts w:asciiTheme="minorHAnsi" w:hAnsiTheme="minorHAnsi" w:cstheme="minorHAnsi"/>
        </w:rPr>
        <w:t>s.</w:t>
      </w:r>
    </w:p>
    <w:p w14:paraId="43AF4BD6" w14:textId="77777777" w:rsidR="006B3936" w:rsidRPr="00B93CBC" w:rsidRDefault="006B3936" w:rsidP="001A39DF">
      <w:pPr>
        <w:pStyle w:val="Prrafodelista"/>
        <w:numPr>
          <w:ilvl w:val="0"/>
          <w:numId w:val="33"/>
        </w:numPr>
        <w:spacing w:line="360" w:lineRule="auto"/>
        <w:ind w:left="1134" w:hanging="567"/>
        <w:jc w:val="both"/>
        <w:rPr>
          <w:rFonts w:asciiTheme="minorHAnsi" w:hAnsiTheme="minorHAnsi" w:cstheme="minorHAnsi"/>
          <w:b/>
        </w:rPr>
      </w:pPr>
      <w:r>
        <w:rPr>
          <w:rFonts w:asciiTheme="minorHAnsi" w:hAnsiTheme="minorHAnsi" w:cstheme="minorHAnsi"/>
          <w:b/>
        </w:rPr>
        <w:t xml:space="preserve">Solicitud de Pago: </w:t>
      </w:r>
      <w:r w:rsidRPr="003D1E9A">
        <w:rPr>
          <w:rFonts w:asciiTheme="minorHAnsi" w:hAnsiTheme="minorHAnsi" w:cstheme="minorHAnsi"/>
          <w:color w:val="000000" w:themeColor="text1"/>
        </w:rPr>
        <w:t xml:space="preserve">Formulario por el cual se debe de solicitar el inicio de la gestión de pago dentro del </w:t>
      </w:r>
      <w:r w:rsidRPr="003D1E9A">
        <w:rPr>
          <w:rFonts w:asciiTheme="minorHAnsi" w:hAnsiTheme="minorHAnsi" w:cstheme="minorHAnsi"/>
          <w:bCs/>
          <w:color w:val="000000" w:themeColor="text1"/>
        </w:rPr>
        <w:t>Sistema Informático de Gestión</w:t>
      </w:r>
      <w:r>
        <w:rPr>
          <w:rFonts w:asciiTheme="minorHAnsi" w:hAnsiTheme="minorHAnsi" w:cstheme="minorHAnsi"/>
          <w:bCs/>
          <w:color w:val="000000" w:themeColor="text1"/>
        </w:rPr>
        <w:t xml:space="preserve"> -SIGES-.</w:t>
      </w:r>
    </w:p>
    <w:p w14:paraId="36FD2470" w14:textId="77777777" w:rsidR="006B3936" w:rsidRPr="00B93CBC" w:rsidRDefault="006B3936" w:rsidP="001A39DF">
      <w:pPr>
        <w:pStyle w:val="Prrafodelista"/>
        <w:numPr>
          <w:ilvl w:val="0"/>
          <w:numId w:val="33"/>
        </w:numPr>
        <w:spacing w:line="360" w:lineRule="auto"/>
        <w:ind w:left="1134" w:hanging="567"/>
        <w:jc w:val="both"/>
        <w:rPr>
          <w:rFonts w:asciiTheme="minorHAnsi" w:hAnsiTheme="minorHAnsi" w:cstheme="minorHAnsi"/>
          <w:bCs/>
        </w:rPr>
      </w:pPr>
      <w:r>
        <w:rPr>
          <w:rFonts w:asciiTheme="minorHAnsi" w:hAnsiTheme="minorHAnsi" w:cstheme="minorHAnsi"/>
          <w:b/>
        </w:rPr>
        <w:t xml:space="preserve">SIGES: </w:t>
      </w:r>
      <w:r w:rsidRPr="00B93CBC">
        <w:rPr>
          <w:rFonts w:asciiTheme="minorHAnsi" w:hAnsiTheme="minorHAnsi" w:cstheme="minorHAnsi"/>
          <w:bCs/>
        </w:rPr>
        <w:t xml:space="preserve">Sistema </w:t>
      </w:r>
      <w:r>
        <w:rPr>
          <w:rFonts w:asciiTheme="minorHAnsi" w:hAnsiTheme="minorHAnsi" w:cstheme="minorHAnsi"/>
          <w:bCs/>
        </w:rPr>
        <w:t>Informático de Gestión.</w:t>
      </w:r>
    </w:p>
    <w:p w14:paraId="286BB268" w14:textId="77777777" w:rsidR="006B3936" w:rsidRDefault="006B3936" w:rsidP="006B3936">
      <w:pPr>
        <w:spacing w:line="360" w:lineRule="auto"/>
        <w:ind w:left="567"/>
        <w:jc w:val="both"/>
        <w:rPr>
          <w:rFonts w:asciiTheme="minorHAnsi" w:hAnsiTheme="minorHAnsi"/>
        </w:rPr>
      </w:pPr>
    </w:p>
    <w:p w14:paraId="46A811D4" w14:textId="77777777" w:rsidR="006B3936" w:rsidRDefault="006B3936" w:rsidP="006B3936">
      <w:pPr>
        <w:spacing w:line="360" w:lineRule="auto"/>
        <w:ind w:left="567"/>
        <w:jc w:val="both"/>
        <w:rPr>
          <w:rFonts w:asciiTheme="minorHAnsi" w:hAnsiTheme="minorHAnsi"/>
        </w:rPr>
      </w:pPr>
    </w:p>
    <w:p w14:paraId="38C0C7E2" w14:textId="77777777" w:rsidR="006B3936" w:rsidRDefault="006B3936" w:rsidP="006B3936">
      <w:pPr>
        <w:spacing w:line="360" w:lineRule="auto"/>
        <w:ind w:left="567"/>
        <w:jc w:val="both"/>
        <w:rPr>
          <w:rFonts w:asciiTheme="minorHAnsi" w:hAnsiTheme="minorHAnsi"/>
        </w:rPr>
      </w:pPr>
    </w:p>
    <w:p w14:paraId="56C10915" w14:textId="77777777" w:rsidR="006B3936" w:rsidRDefault="006B3936" w:rsidP="006B3936">
      <w:pPr>
        <w:spacing w:line="360" w:lineRule="auto"/>
        <w:ind w:left="567"/>
        <w:jc w:val="both"/>
        <w:rPr>
          <w:rFonts w:asciiTheme="minorHAnsi" w:hAnsiTheme="minorHAnsi"/>
        </w:rPr>
      </w:pPr>
    </w:p>
    <w:p w14:paraId="46865E9E" w14:textId="77777777" w:rsidR="006B3936" w:rsidRDefault="006B3936" w:rsidP="006B3936">
      <w:pPr>
        <w:spacing w:line="360" w:lineRule="auto"/>
        <w:ind w:left="567"/>
        <w:jc w:val="both"/>
        <w:rPr>
          <w:rFonts w:asciiTheme="minorHAnsi" w:hAnsiTheme="minorHAnsi"/>
        </w:rPr>
      </w:pPr>
    </w:p>
    <w:p w14:paraId="2BE8B422" w14:textId="77777777" w:rsidR="006B3936" w:rsidRDefault="006B3936" w:rsidP="006B3936">
      <w:pPr>
        <w:spacing w:line="360" w:lineRule="auto"/>
        <w:ind w:left="567"/>
        <w:jc w:val="both"/>
        <w:rPr>
          <w:rFonts w:asciiTheme="minorHAnsi" w:hAnsiTheme="minorHAnsi"/>
        </w:rPr>
      </w:pPr>
    </w:p>
    <w:p w14:paraId="238C3F9B" w14:textId="1CA4B67F" w:rsidR="006B3936" w:rsidRDefault="006B3936" w:rsidP="00FF365B">
      <w:pPr>
        <w:spacing w:line="360" w:lineRule="auto"/>
        <w:jc w:val="both"/>
        <w:rPr>
          <w:rFonts w:asciiTheme="minorHAnsi" w:hAnsiTheme="minorHAnsi"/>
        </w:rPr>
      </w:pPr>
    </w:p>
    <w:p w14:paraId="34179EE7" w14:textId="77777777" w:rsidR="006B3936" w:rsidRPr="00E60066" w:rsidRDefault="006B3936" w:rsidP="001A39DF">
      <w:pPr>
        <w:pStyle w:val="Ttulo1"/>
        <w:numPr>
          <w:ilvl w:val="0"/>
          <w:numId w:val="42"/>
        </w:numPr>
        <w:spacing w:before="0"/>
        <w:ind w:left="567" w:hanging="567"/>
        <w:rPr>
          <w:sz w:val="28"/>
        </w:rPr>
      </w:pPr>
      <w:bookmarkStart w:id="154" w:name="_Toc54774741"/>
      <w:bookmarkStart w:id="155" w:name="_Toc54774844"/>
      <w:bookmarkStart w:id="156" w:name="_Toc54774931"/>
      <w:bookmarkStart w:id="157" w:name="_Toc54775082"/>
      <w:bookmarkStart w:id="158" w:name="_Toc54775162"/>
      <w:bookmarkStart w:id="159" w:name="_Toc54774742"/>
      <w:bookmarkStart w:id="160" w:name="_Toc54774845"/>
      <w:bookmarkStart w:id="161" w:name="_Toc54774932"/>
      <w:bookmarkStart w:id="162" w:name="_Toc54775083"/>
      <w:bookmarkStart w:id="163" w:name="_Toc54775163"/>
      <w:bookmarkStart w:id="164" w:name="_Toc54774743"/>
      <w:bookmarkStart w:id="165" w:name="_Toc54774846"/>
      <w:bookmarkStart w:id="166" w:name="_Toc54774933"/>
      <w:bookmarkStart w:id="167" w:name="_Toc54775084"/>
      <w:bookmarkStart w:id="168" w:name="_Toc54775164"/>
      <w:bookmarkStart w:id="169" w:name="_Toc161219961"/>
      <w:bookmarkStart w:id="170" w:name="_Toc60132367"/>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E60066">
        <w:rPr>
          <w:sz w:val="28"/>
        </w:rPr>
        <w:lastRenderedPageBreak/>
        <w:t>Antecedentes históricos del manual:</w:t>
      </w:r>
      <w:bookmarkEnd w:id="169"/>
    </w:p>
    <w:p w14:paraId="0937C3B0" w14:textId="77777777" w:rsidR="006B3936" w:rsidRDefault="006B3936" w:rsidP="006B3936">
      <w:pPr>
        <w:spacing w:line="360" w:lineRule="auto"/>
        <w:jc w:val="both"/>
        <w:rPr>
          <w:lang w:val="es-ES_tradnl"/>
        </w:rPr>
      </w:pPr>
    </w:p>
    <w:p w14:paraId="3B5ADA28" w14:textId="77777777" w:rsidR="006B3936" w:rsidRDefault="006B3936" w:rsidP="006B3936">
      <w:pPr>
        <w:spacing w:line="360" w:lineRule="auto"/>
        <w:ind w:left="567"/>
        <w:jc w:val="both"/>
        <w:rPr>
          <w:rFonts w:asciiTheme="minorHAnsi" w:hAnsiTheme="minorHAnsi" w:cstheme="minorHAnsi"/>
          <w:lang w:val="es-ES_tradnl"/>
        </w:rPr>
      </w:pPr>
      <w:r>
        <w:rPr>
          <w:rFonts w:asciiTheme="minorHAnsi" w:hAnsiTheme="minorHAnsi" w:cstheme="minorHAnsi"/>
          <w:lang w:val="es-ES_tradnl"/>
        </w:rPr>
        <w:t>A continuación, se detallan los documentos vigentes que regulan las actividades institucionales de la Sección de Compras:</w:t>
      </w:r>
    </w:p>
    <w:p w14:paraId="276FF23F" w14:textId="77777777" w:rsidR="006B3936" w:rsidRDefault="006B3936" w:rsidP="006B3936">
      <w:pPr>
        <w:spacing w:line="360" w:lineRule="auto"/>
        <w:jc w:val="both"/>
        <w:rPr>
          <w:lang w:val="es-ES_tradnl"/>
        </w:rPr>
      </w:pPr>
    </w:p>
    <w:p w14:paraId="0CAD19D4" w14:textId="77777777" w:rsidR="006B3936" w:rsidRDefault="006B3936" w:rsidP="006B3936">
      <w:pPr>
        <w:pStyle w:val="Prrafodelista"/>
        <w:numPr>
          <w:ilvl w:val="0"/>
          <w:numId w:val="7"/>
        </w:numPr>
        <w:spacing w:line="360" w:lineRule="auto"/>
        <w:ind w:left="1134" w:hanging="567"/>
        <w:jc w:val="both"/>
        <w:rPr>
          <w:rFonts w:asciiTheme="minorHAnsi" w:hAnsiTheme="minorHAnsi" w:cstheme="minorHAnsi"/>
          <w:lang w:val="es-ES_tradnl"/>
        </w:rPr>
      </w:pPr>
      <w:r w:rsidRPr="008677C1">
        <w:rPr>
          <w:rFonts w:asciiTheme="minorHAnsi" w:hAnsiTheme="minorHAnsi" w:cstheme="minorHAnsi"/>
          <w:lang w:val="es-ES_tradnl"/>
        </w:rPr>
        <w:t>Resolución de Secretaría General SENABED/SG 086-2016 de fecha 05 de septiembre de 2016</w:t>
      </w:r>
      <w:r>
        <w:rPr>
          <w:rFonts w:asciiTheme="minorHAnsi" w:hAnsiTheme="minorHAnsi" w:cstheme="minorHAnsi"/>
          <w:lang w:val="es-ES_tradnl"/>
        </w:rPr>
        <w:t>, M</w:t>
      </w:r>
      <w:r w:rsidRPr="008677C1">
        <w:rPr>
          <w:rFonts w:asciiTheme="minorHAnsi" w:hAnsiTheme="minorHAnsi" w:cstheme="minorHAnsi"/>
          <w:lang w:val="es-ES_tradnl"/>
        </w:rPr>
        <w:t>anual de Normas y Procedimientos de la Sección de Compras</w:t>
      </w:r>
      <w:r>
        <w:rPr>
          <w:rFonts w:asciiTheme="minorHAnsi" w:hAnsiTheme="minorHAnsi" w:cstheme="minorHAnsi"/>
          <w:lang w:val="es-ES_tradnl"/>
        </w:rPr>
        <w:t>.</w:t>
      </w:r>
    </w:p>
    <w:p w14:paraId="67C4A3AB" w14:textId="77777777" w:rsidR="006B3936" w:rsidRPr="002F414D" w:rsidRDefault="006B3936" w:rsidP="006B3936">
      <w:pPr>
        <w:pStyle w:val="Prrafodelista"/>
        <w:spacing w:line="360" w:lineRule="auto"/>
        <w:rPr>
          <w:rFonts w:asciiTheme="minorHAnsi" w:hAnsiTheme="minorHAnsi" w:cstheme="minorHAnsi"/>
          <w:lang w:val="es-ES_tradnl"/>
        </w:rPr>
      </w:pPr>
    </w:p>
    <w:p w14:paraId="7DC7C629" w14:textId="77777777" w:rsidR="006B3936" w:rsidRPr="0082233B" w:rsidRDefault="006B3936" w:rsidP="001A39DF">
      <w:pPr>
        <w:pStyle w:val="Ttulo1"/>
        <w:numPr>
          <w:ilvl w:val="0"/>
          <w:numId w:val="42"/>
        </w:numPr>
        <w:spacing w:before="0"/>
        <w:ind w:left="567" w:hanging="567"/>
        <w:rPr>
          <w:sz w:val="28"/>
          <w:lang w:val="es-ES_tradnl"/>
        </w:rPr>
      </w:pPr>
      <w:bookmarkStart w:id="171" w:name="_Toc161219962"/>
      <w:r w:rsidRPr="0082233B">
        <w:rPr>
          <w:sz w:val="28"/>
          <w:lang w:val="es-ES_tradnl"/>
        </w:rPr>
        <w:t>Objetivos del manual</w:t>
      </w:r>
      <w:bookmarkEnd w:id="170"/>
      <w:r w:rsidRPr="0082233B">
        <w:rPr>
          <w:sz w:val="28"/>
          <w:lang w:val="es-ES_tradnl"/>
        </w:rPr>
        <w:t>:</w:t>
      </w:r>
      <w:bookmarkEnd w:id="171"/>
    </w:p>
    <w:p w14:paraId="740A1A70" w14:textId="77777777" w:rsidR="006B3936" w:rsidRPr="0082233B" w:rsidRDefault="006B3936" w:rsidP="006B3936">
      <w:pPr>
        <w:spacing w:line="360" w:lineRule="auto"/>
        <w:rPr>
          <w:rFonts w:asciiTheme="minorHAnsi" w:hAnsiTheme="minorHAnsi" w:cstheme="minorHAnsi"/>
          <w:lang w:val="es-ES_tradnl"/>
        </w:rPr>
      </w:pPr>
    </w:p>
    <w:p w14:paraId="42A52B28" w14:textId="77777777" w:rsidR="006B3936" w:rsidRPr="0082233B" w:rsidRDefault="006B3936" w:rsidP="006B3936">
      <w:pPr>
        <w:pStyle w:val="Ttulo2"/>
        <w:numPr>
          <w:ilvl w:val="0"/>
          <w:numId w:val="11"/>
        </w:numPr>
        <w:spacing w:before="0"/>
        <w:ind w:left="1134" w:hanging="567"/>
        <w:rPr>
          <w:sz w:val="28"/>
        </w:rPr>
      </w:pPr>
      <w:bookmarkStart w:id="172" w:name="_Toc60132368"/>
      <w:bookmarkStart w:id="173" w:name="_Toc161219963"/>
      <w:r w:rsidRPr="0082233B">
        <w:rPr>
          <w:sz w:val="28"/>
        </w:rPr>
        <w:t>Objetivo general:</w:t>
      </w:r>
      <w:bookmarkEnd w:id="172"/>
      <w:bookmarkEnd w:id="173"/>
    </w:p>
    <w:p w14:paraId="557569BB" w14:textId="77777777" w:rsidR="006B3936" w:rsidRDefault="006B3936" w:rsidP="006B3936">
      <w:pPr>
        <w:spacing w:line="360" w:lineRule="auto"/>
        <w:ind w:left="1134"/>
        <w:jc w:val="both"/>
        <w:rPr>
          <w:rFonts w:asciiTheme="minorHAnsi" w:hAnsiTheme="minorHAnsi"/>
          <w:szCs w:val="32"/>
        </w:rPr>
      </w:pPr>
    </w:p>
    <w:p w14:paraId="146620B9" w14:textId="77777777" w:rsidR="006B3936" w:rsidRDefault="006B3936" w:rsidP="006B3936">
      <w:pPr>
        <w:spacing w:line="360" w:lineRule="auto"/>
        <w:ind w:left="1134"/>
        <w:jc w:val="both"/>
        <w:rPr>
          <w:rFonts w:asciiTheme="minorHAnsi" w:hAnsiTheme="minorHAnsi"/>
          <w:szCs w:val="32"/>
        </w:rPr>
      </w:pPr>
      <w:r w:rsidRPr="00294D70">
        <w:rPr>
          <w:rFonts w:asciiTheme="minorHAnsi" w:hAnsiTheme="minorHAnsi"/>
          <w:szCs w:val="32"/>
        </w:rPr>
        <w:t xml:space="preserve">Disponer de un documento técnico-administrativo que </w:t>
      </w:r>
      <w:r>
        <w:rPr>
          <w:rFonts w:asciiTheme="minorHAnsi" w:hAnsiTheme="minorHAnsi"/>
          <w:szCs w:val="32"/>
        </w:rPr>
        <w:t>describa</w:t>
      </w:r>
      <w:r w:rsidRPr="00294D70">
        <w:rPr>
          <w:rFonts w:asciiTheme="minorHAnsi" w:hAnsiTheme="minorHAnsi"/>
          <w:szCs w:val="32"/>
        </w:rPr>
        <w:t xml:space="preserve"> de forma ordenada, secuencia</w:t>
      </w:r>
      <w:r>
        <w:rPr>
          <w:rFonts w:asciiTheme="minorHAnsi" w:hAnsiTheme="minorHAnsi"/>
          <w:szCs w:val="32"/>
        </w:rPr>
        <w:t>l</w:t>
      </w:r>
      <w:r w:rsidRPr="00294D70">
        <w:rPr>
          <w:rFonts w:asciiTheme="minorHAnsi" w:hAnsiTheme="minorHAnsi"/>
          <w:szCs w:val="32"/>
        </w:rPr>
        <w:t xml:space="preserve"> y detallada las normas, procesos y procedimientos</w:t>
      </w:r>
      <w:r>
        <w:rPr>
          <w:rFonts w:asciiTheme="minorHAnsi" w:hAnsiTheme="minorHAnsi"/>
          <w:szCs w:val="32"/>
        </w:rPr>
        <w:t xml:space="preserve"> establecidos para el desarrollo de las funciones de la Sección de Compras del Departamento Administrativo de la Dirección Administrativa Financiera para las adquisiciones y contrataciones de la Secretaría Nacional de Administración de Bienes en Extinción de Dominio.</w:t>
      </w:r>
    </w:p>
    <w:p w14:paraId="2D02215D" w14:textId="77777777" w:rsidR="006B3936" w:rsidRDefault="006B3936" w:rsidP="006B3936">
      <w:pPr>
        <w:spacing w:line="360" w:lineRule="auto"/>
        <w:ind w:left="1134"/>
        <w:jc w:val="both"/>
        <w:rPr>
          <w:rFonts w:asciiTheme="minorHAnsi" w:hAnsiTheme="minorHAnsi"/>
          <w:szCs w:val="32"/>
        </w:rPr>
      </w:pPr>
    </w:p>
    <w:p w14:paraId="45C6C38D" w14:textId="77777777" w:rsidR="006B3936" w:rsidRPr="0082233B" w:rsidRDefault="006B3936" w:rsidP="006B3936">
      <w:pPr>
        <w:pStyle w:val="Ttulo2"/>
        <w:numPr>
          <w:ilvl w:val="0"/>
          <w:numId w:val="11"/>
        </w:numPr>
        <w:spacing w:before="0" w:line="360" w:lineRule="auto"/>
        <w:ind w:left="1134" w:hanging="567"/>
        <w:rPr>
          <w:sz w:val="28"/>
        </w:rPr>
      </w:pPr>
      <w:bookmarkStart w:id="174" w:name="_Toc60132369"/>
      <w:bookmarkStart w:id="175" w:name="_Toc161219964"/>
      <w:r w:rsidRPr="0082233B">
        <w:rPr>
          <w:sz w:val="28"/>
        </w:rPr>
        <w:t>Objetivo</w:t>
      </w:r>
      <w:r>
        <w:rPr>
          <w:sz w:val="28"/>
        </w:rPr>
        <w:t>s</w:t>
      </w:r>
      <w:r w:rsidRPr="0082233B">
        <w:rPr>
          <w:sz w:val="28"/>
        </w:rPr>
        <w:t xml:space="preserve"> e</w:t>
      </w:r>
      <w:r>
        <w:rPr>
          <w:sz w:val="28"/>
        </w:rPr>
        <w:t>specíficos</w:t>
      </w:r>
      <w:r w:rsidRPr="0082233B">
        <w:rPr>
          <w:sz w:val="28"/>
        </w:rPr>
        <w:t>:</w:t>
      </w:r>
      <w:bookmarkEnd w:id="174"/>
      <w:bookmarkEnd w:id="175"/>
    </w:p>
    <w:p w14:paraId="7548DF19" w14:textId="77777777" w:rsidR="006B3936" w:rsidRPr="00104644" w:rsidRDefault="006B3936" w:rsidP="006B3936">
      <w:pPr>
        <w:pStyle w:val="Prrafodelista"/>
        <w:shd w:val="clear" w:color="auto" w:fill="FFFFFF" w:themeFill="background1"/>
        <w:spacing w:line="360" w:lineRule="auto"/>
        <w:ind w:left="1701"/>
        <w:jc w:val="both"/>
        <w:rPr>
          <w:rFonts w:asciiTheme="minorHAnsi" w:hAnsiTheme="minorHAnsi" w:cs="Arial"/>
          <w:bCs/>
          <w:szCs w:val="32"/>
          <w:lang w:val="es-ES_tradnl"/>
        </w:rPr>
      </w:pPr>
    </w:p>
    <w:p w14:paraId="07A3AAFC" w14:textId="40243EFA" w:rsidR="006B3936" w:rsidRPr="003E072D" w:rsidRDefault="0076222F" w:rsidP="006B3936">
      <w:pPr>
        <w:pStyle w:val="Prrafodelista"/>
        <w:numPr>
          <w:ilvl w:val="0"/>
          <w:numId w:val="2"/>
        </w:numPr>
        <w:shd w:val="clear" w:color="auto" w:fill="FFFFFF" w:themeFill="background1"/>
        <w:spacing w:line="360" w:lineRule="auto"/>
        <w:ind w:left="1701" w:hanging="567"/>
        <w:jc w:val="both"/>
        <w:rPr>
          <w:rFonts w:asciiTheme="minorHAnsi" w:hAnsiTheme="minorHAnsi"/>
          <w:lang w:val="es-ES_tradnl"/>
        </w:rPr>
      </w:pPr>
      <w:r>
        <w:rPr>
          <w:rFonts w:asciiTheme="minorHAnsi" w:hAnsiTheme="minorHAnsi"/>
          <w:lang w:val="es-ES_tradnl"/>
        </w:rPr>
        <w:t>Disponer</w:t>
      </w:r>
      <w:r w:rsidR="006B3936" w:rsidRPr="003E072D">
        <w:rPr>
          <w:rFonts w:asciiTheme="minorHAnsi" w:hAnsiTheme="minorHAnsi"/>
          <w:lang w:val="es-ES_tradnl"/>
        </w:rPr>
        <w:t xml:space="preserve"> con una norma actualizada a fin de darle cumplimiento a lo establecido en la Ley de Contrataciones del Estado</w:t>
      </w:r>
      <w:r w:rsidR="006B3936">
        <w:rPr>
          <w:rFonts w:asciiTheme="minorHAnsi" w:hAnsiTheme="minorHAnsi"/>
          <w:lang w:val="es-ES_tradnl"/>
        </w:rPr>
        <w:t xml:space="preserve"> y</w:t>
      </w:r>
      <w:r w:rsidR="006B3936" w:rsidRPr="003E072D">
        <w:rPr>
          <w:rFonts w:asciiTheme="minorHAnsi" w:hAnsiTheme="minorHAnsi"/>
          <w:lang w:val="es-ES_tradnl"/>
        </w:rPr>
        <w:t xml:space="preserve"> su Reglamento,</w:t>
      </w:r>
      <w:r w:rsidR="006B3936">
        <w:rPr>
          <w:rFonts w:asciiTheme="minorHAnsi" w:hAnsiTheme="minorHAnsi"/>
          <w:lang w:val="es-ES_tradnl"/>
        </w:rPr>
        <w:t xml:space="preserve"> </w:t>
      </w:r>
      <w:r w:rsidR="006B3936" w:rsidRPr="003E072D">
        <w:rPr>
          <w:rFonts w:asciiTheme="minorHAnsi" w:hAnsiTheme="minorHAnsi"/>
          <w:lang w:val="es-ES_tradnl"/>
        </w:rPr>
        <w:t xml:space="preserve">para que las gestiones de </w:t>
      </w:r>
      <w:r w:rsidR="006B3936">
        <w:rPr>
          <w:rFonts w:asciiTheme="minorHAnsi" w:hAnsiTheme="minorHAnsi"/>
          <w:lang w:val="es-ES_tradnl"/>
        </w:rPr>
        <w:t>la S</w:t>
      </w:r>
      <w:r w:rsidR="006B3936" w:rsidRPr="003E072D">
        <w:rPr>
          <w:rFonts w:asciiTheme="minorHAnsi" w:hAnsiTheme="minorHAnsi"/>
          <w:lang w:val="es-ES_tradnl"/>
        </w:rPr>
        <w:t>ección</w:t>
      </w:r>
      <w:r w:rsidR="006B3936">
        <w:rPr>
          <w:rFonts w:asciiTheme="minorHAnsi" w:hAnsiTheme="minorHAnsi"/>
          <w:lang w:val="es-ES_tradnl"/>
        </w:rPr>
        <w:t xml:space="preserve"> de Compras</w:t>
      </w:r>
      <w:r w:rsidR="006B3936" w:rsidRPr="003E072D">
        <w:rPr>
          <w:rFonts w:asciiTheme="minorHAnsi" w:hAnsiTheme="minorHAnsi"/>
          <w:lang w:val="es-ES_tradnl"/>
        </w:rPr>
        <w:t xml:space="preserve">, pueda proceder de forma </w:t>
      </w:r>
      <w:r w:rsidR="006B3936" w:rsidRPr="003E072D">
        <w:rPr>
          <w:rFonts w:asciiTheme="minorHAnsi" w:hAnsiTheme="minorHAnsi"/>
          <w:lang w:val="es-ES_tradnl"/>
        </w:rPr>
        <w:lastRenderedPageBreak/>
        <w:t>transparente, ordenada, eficiente y eficaz, dándole cumplimiento a los valores institucionales.</w:t>
      </w:r>
    </w:p>
    <w:p w14:paraId="2CE3446A" w14:textId="77777777" w:rsidR="006B3936" w:rsidRPr="003E072D" w:rsidRDefault="006B3936" w:rsidP="006B3936">
      <w:pPr>
        <w:pStyle w:val="Prrafodelista"/>
        <w:numPr>
          <w:ilvl w:val="0"/>
          <w:numId w:val="2"/>
        </w:numPr>
        <w:spacing w:line="360" w:lineRule="auto"/>
        <w:ind w:left="1701" w:hanging="567"/>
        <w:jc w:val="both"/>
        <w:rPr>
          <w:rFonts w:asciiTheme="minorHAnsi" w:hAnsiTheme="minorHAnsi" w:cs="Arial"/>
          <w:bCs/>
          <w:szCs w:val="32"/>
          <w:lang w:val="es-ES_tradnl"/>
        </w:rPr>
      </w:pPr>
      <w:r w:rsidRPr="003E072D">
        <w:rPr>
          <w:rFonts w:asciiTheme="minorHAnsi" w:hAnsiTheme="minorHAnsi"/>
          <w:szCs w:val="32"/>
        </w:rPr>
        <w:t xml:space="preserve">Delimitar las atribuciones y funcionamiento a nivel interno y externo de </w:t>
      </w:r>
      <w:r>
        <w:rPr>
          <w:rFonts w:asciiTheme="minorHAnsi" w:hAnsiTheme="minorHAnsi"/>
          <w:szCs w:val="32"/>
        </w:rPr>
        <w:t>la S</w:t>
      </w:r>
      <w:r w:rsidRPr="003E072D">
        <w:rPr>
          <w:rFonts w:asciiTheme="minorHAnsi" w:hAnsiTheme="minorHAnsi"/>
          <w:szCs w:val="32"/>
        </w:rPr>
        <w:t>ección</w:t>
      </w:r>
      <w:r>
        <w:rPr>
          <w:rFonts w:asciiTheme="minorHAnsi" w:hAnsiTheme="minorHAnsi"/>
          <w:szCs w:val="32"/>
        </w:rPr>
        <w:t xml:space="preserve"> de Compras,</w:t>
      </w:r>
      <w:r w:rsidRPr="003E072D">
        <w:rPr>
          <w:rFonts w:asciiTheme="minorHAnsi" w:hAnsiTheme="minorHAnsi"/>
          <w:szCs w:val="32"/>
        </w:rPr>
        <w:t xml:space="preserve"> a través</w:t>
      </w:r>
      <w:r>
        <w:rPr>
          <w:rFonts w:asciiTheme="minorHAnsi" w:hAnsiTheme="minorHAnsi"/>
          <w:szCs w:val="32"/>
        </w:rPr>
        <w:t xml:space="preserve"> de la descripción de normas</w:t>
      </w:r>
      <w:r w:rsidRPr="003E072D">
        <w:rPr>
          <w:rFonts w:asciiTheme="minorHAnsi" w:hAnsiTheme="minorHAnsi"/>
          <w:szCs w:val="32"/>
        </w:rPr>
        <w:t xml:space="preserve"> específica</w:t>
      </w:r>
      <w:r>
        <w:rPr>
          <w:rFonts w:asciiTheme="minorHAnsi" w:hAnsiTheme="minorHAnsi"/>
          <w:szCs w:val="32"/>
        </w:rPr>
        <w:t>s</w:t>
      </w:r>
      <w:r w:rsidRPr="003E072D">
        <w:rPr>
          <w:rFonts w:asciiTheme="minorHAnsi" w:hAnsiTheme="minorHAnsi"/>
          <w:szCs w:val="32"/>
        </w:rPr>
        <w:t>.</w:t>
      </w:r>
    </w:p>
    <w:p w14:paraId="25C45932" w14:textId="5587F3A3" w:rsidR="006B3936" w:rsidRPr="002F414D" w:rsidRDefault="008B4A38" w:rsidP="006B3936">
      <w:pPr>
        <w:pStyle w:val="Prrafodelista"/>
        <w:numPr>
          <w:ilvl w:val="0"/>
          <w:numId w:val="2"/>
        </w:numPr>
        <w:spacing w:line="360" w:lineRule="auto"/>
        <w:ind w:left="1701" w:hanging="567"/>
        <w:jc w:val="both"/>
        <w:rPr>
          <w:rFonts w:asciiTheme="minorHAnsi" w:hAnsiTheme="minorHAnsi" w:cs="Arial"/>
          <w:bCs/>
          <w:szCs w:val="32"/>
          <w:lang w:val="es-ES_tradnl"/>
        </w:rPr>
      </w:pPr>
      <w:r>
        <w:rPr>
          <w:rFonts w:asciiTheme="minorHAnsi" w:hAnsiTheme="minorHAnsi"/>
          <w:szCs w:val="32"/>
          <w:lang w:val="es-ES_tradnl"/>
        </w:rPr>
        <w:t>Disponer de</w:t>
      </w:r>
      <w:r w:rsidR="006B3936" w:rsidRPr="003E072D">
        <w:rPr>
          <w:rFonts w:asciiTheme="minorHAnsi" w:hAnsiTheme="minorHAnsi"/>
          <w:szCs w:val="32"/>
          <w:lang w:val="es-ES_tradnl"/>
        </w:rPr>
        <w:t xml:space="preserve"> normas de aplicación general en temas de adquisiciones y contrataciones del </w:t>
      </w:r>
      <w:r w:rsidR="006B3936">
        <w:rPr>
          <w:rFonts w:asciiTheme="minorHAnsi" w:hAnsiTheme="minorHAnsi"/>
          <w:szCs w:val="32"/>
          <w:lang w:val="es-ES_tradnl"/>
        </w:rPr>
        <w:t>E</w:t>
      </w:r>
      <w:r w:rsidR="006B3936" w:rsidRPr="003E072D">
        <w:rPr>
          <w:rFonts w:asciiTheme="minorHAnsi" w:hAnsiTheme="minorHAnsi"/>
          <w:szCs w:val="32"/>
          <w:lang w:val="es-ES_tradnl"/>
        </w:rPr>
        <w:t>stado, a las cuales deberá regirse el personal de SENABED.</w:t>
      </w:r>
    </w:p>
    <w:p w14:paraId="7D3BF6A1" w14:textId="77777777" w:rsidR="00DF3748" w:rsidRPr="00B04E59" w:rsidRDefault="00DF3748" w:rsidP="00DF3748">
      <w:pPr>
        <w:pStyle w:val="Prrafodelista"/>
        <w:spacing w:line="360" w:lineRule="auto"/>
        <w:ind w:left="1701"/>
        <w:jc w:val="both"/>
        <w:rPr>
          <w:rFonts w:asciiTheme="minorHAnsi" w:hAnsiTheme="minorHAnsi" w:cstheme="minorHAnsi"/>
          <w:lang w:val="es-ES_tradnl"/>
        </w:rPr>
      </w:pPr>
      <w:bookmarkStart w:id="176" w:name="_Toc60132377"/>
    </w:p>
    <w:p w14:paraId="007178DA" w14:textId="77777777" w:rsidR="00DF3748" w:rsidRPr="007D2BBD" w:rsidRDefault="00DF3748" w:rsidP="0020140D">
      <w:pPr>
        <w:pStyle w:val="Ttulo1"/>
        <w:numPr>
          <w:ilvl w:val="0"/>
          <w:numId w:val="42"/>
        </w:numPr>
        <w:spacing w:before="0"/>
        <w:ind w:left="567" w:hanging="567"/>
        <w:rPr>
          <w:rFonts w:cstheme="minorHAnsi"/>
          <w:b w:val="0"/>
          <w:sz w:val="28"/>
          <w:lang w:val="es-ES_tradnl"/>
        </w:rPr>
      </w:pPr>
      <w:bookmarkStart w:id="177" w:name="_Toc60132370"/>
      <w:bookmarkStart w:id="178" w:name="_Toc144803747"/>
      <w:bookmarkStart w:id="179" w:name="_Toc147401289"/>
      <w:bookmarkStart w:id="180" w:name="_Toc147915883"/>
      <w:bookmarkStart w:id="181" w:name="_Toc148349097"/>
      <w:bookmarkStart w:id="182" w:name="_Toc157082535"/>
      <w:bookmarkStart w:id="183" w:name="_Toc161219965"/>
      <w:r w:rsidRPr="007D2BBD">
        <w:rPr>
          <w:rFonts w:cstheme="minorHAnsi"/>
          <w:sz w:val="28"/>
          <w:lang w:val="es-ES_tradnl"/>
        </w:rPr>
        <w:t>Filosofía institucional:</w:t>
      </w:r>
      <w:bookmarkEnd w:id="177"/>
      <w:r w:rsidRPr="007D2BBD">
        <w:rPr>
          <w:rStyle w:val="Refdenotaalpie"/>
          <w:rFonts w:cstheme="minorHAnsi"/>
          <w:sz w:val="28"/>
          <w:lang w:val="es-ES_tradnl"/>
        </w:rPr>
        <w:footnoteReference w:id="1"/>
      </w:r>
      <w:bookmarkEnd w:id="178"/>
      <w:bookmarkEnd w:id="179"/>
      <w:bookmarkEnd w:id="180"/>
      <w:bookmarkEnd w:id="181"/>
      <w:bookmarkEnd w:id="182"/>
      <w:bookmarkEnd w:id="183"/>
    </w:p>
    <w:p w14:paraId="1C35E823" w14:textId="77777777" w:rsidR="00DF3748" w:rsidRPr="007D2BBD" w:rsidRDefault="00DF3748" w:rsidP="00DF3748">
      <w:pPr>
        <w:spacing w:line="360" w:lineRule="auto"/>
        <w:rPr>
          <w:rFonts w:asciiTheme="minorHAnsi" w:hAnsiTheme="minorHAnsi" w:cstheme="minorHAnsi"/>
          <w:lang w:val="es-ES_tradnl"/>
        </w:rPr>
      </w:pPr>
    </w:p>
    <w:p w14:paraId="5B174F3F" w14:textId="77777777" w:rsidR="00DF3748" w:rsidRPr="007D2BBD" w:rsidRDefault="00DF3748" w:rsidP="00DF3748">
      <w:pPr>
        <w:pStyle w:val="Ttulo2"/>
        <w:numPr>
          <w:ilvl w:val="0"/>
          <w:numId w:val="4"/>
        </w:numPr>
        <w:spacing w:before="0" w:line="360" w:lineRule="auto"/>
        <w:ind w:left="1134" w:hanging="567"/>
        <w:rPr>
          <w:rFonts w:cstheme="minorHAnsi"/>
          <w:i/>
          <w:sz w:val="28"/>
        </w:rPr>
      </w:pPr>
      <w:bookmarkStart w:id="184" w:name="_Toc54774748"/>
      <w:bookmarkStart w:id="185" w:name="_Toc54774851"/>
      <w:bookmarkStart w:id="186" w:name="_Toc54774938"/>
      <w:bookmarkStart w:id="187" w:name="_Toc54775089"/>
      <w:bookmarkStart w:id="188" w:name="_Toc54775169"/>
      <w:bookmarkStart w:id="189" w:name="_Toc60132371"/>
      <w:bookmarkStart w:id="190" w:name="_Toc144803748"/>
      <w:bookmarkStart w:id="191" w:name="_Toc147401290"/>
      <w:bookmarkStart w:id="192" w:name="_Toc147915884"/>
      <w:bookmarkStart w:id="193" w:name="_Toc148349098"/>
      <w:bookmarkStart w:id="194" w:name="_Toc157082536"/>
      <w:bookmarkStart w:id="195" w:name="_Toc161219966"/>
      <w:bookmarkEnd w:id="184"/>
      <w:bookmarkEnd w:id="185"/>
      <w:bookmarkEnd w:id="186"/>
      <w:bookmarkEnd w:id="187"/>
      <w:bookmarkEnd w:id="188"/>
      <w:r w:rsidRPr="007D2BBD">
        <w:rPr>
          <w:rFonts w:cstheme="minorHAnsi"/>
          <w:sz w:val="28"/>
        </w:rPr>
        <w:t>Misión.</w:t>
      </w:r>
      <w:bookmarkEnd w:id="189"/>
      <w:bookmarkEnd w:id="190"/>
      <w:bookmarkEnd w:id="191"/>
      <w:bookmarkEnd w:id="192"/>
      <w:bookmarkEnd w:id="193"/>
      <w:bookmarkEnd w:id="194"/>
      <w:bookmarkEnd w:id="195"/>
    </w:p>
    <w:p w14:paraId="284802A3" w14:textId="77777777" w:rsidR="00DF3748" w:rsidRDefault="00DF3748" w:rsidP="00DF3748">
      <w:pPr>
        <w:tabs>
          <w:tab w:val="left" w:pos="1633"/>
        </w:tabs>
        <w:spacing w:line="360" w:lineRule="auto"/>
        <w:ind w:left="1134"/>
        <w:jc w:val="both"/>
        <w:rPr>
          <w:rFonts w:asciiTheme="minorHAnsi" w:hAnsiTheme="minorHAnsi" w:cstheme="minorHAnsi"/>
          <w:lang w:val="es-MX"/>
        </w:rPr>
      </w:pPr>
      <w:r w:rsidRPr="007D2BBD">
        <w:rPr>
          <w:rFonts w:asciiTheme="minorHAnsi" w:hAnsiTheme="minorHAnsi" w:cstheme="minorHAnsi"/>
          <w:color w:val="000000"/>
          <w:lang w:val="es-MX"/>
        </w:rPr>
        <w:t>Somos</w:t>
      </w:r>
      <w:r w:rsidRPr="007D2BBD">
        <w:rPr>
          <w:rFonts w:asciiTheme="minorHAnsi" w:hAnsiTheme="minorHAnsi" w:cstheme="minorHAnsi"/>
          <w:lang w:val="es-MX"/>
        </w:rPr>
        <w:t xml:space="preserve">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6D99E1CE" w14:textId="77777777" w:rsidR="00DF3748" w:rsidRPr="007D2BBD" w:rsidRDefault="00DF3748" w:rsidP="00DF3748">
      <w:pPr>
        <w:tabs>
          <w:tab w:val="left" w:pos="1633"/>
        </w:tabs>
        <w:spacing w:line="360" w:lineRule="auto"/>
        <w:ind w:left="1134"/>
        <w:jc w:val="both"/>
        <w:rPr>
          <w:rFonts w:asciiTheme="minorHAnsi" w:hAnsiTheme="minorHAnsi" w:cstheme="minorHAnsi"/>
          <w:lang w:val="es-MX"/>
        </w:rPr>
      </w:pPr>
    </w:p>
    <w:p w14:paraId="43789DB0" w14:textId="77777777" w:rsidR="00DF3748" w:rsidRPr="007D2BBD" w:rsidRDefault="00DF3748" w:rsidP="00DF3748">
      <w:pPr>
        <w:pStyle w:val="Ttulo2"/>
        <w:numPr>
          <w:ilvl w:val="0"/>
          <w:numId w:val="4"/>
        </w:numPr>
        <w:spacing w:before="0" w:line="360" w:lineRule="auto"/>
        <w:ind w:left="1134" w:hanging="567"/>
        <w:rPr>
          <w:rFonts w:cstheme="minorHAnsi"/>
          <w:b w:val="0"/>
          <w:i/>
          <w:sz w:val="28"/>
        </w:rPr>
      </w:pPr>
      <w:bookmarkStart w:id="196" w:name="_Toc60132372"/>
      <w:bookmarkStart w:id="197" w:name="_Toc144803750"/>
      <w:bookmarkStart w:id="198" w:name="_Toc147401292"/>
      <w:bookmarkStart w:id="199" w:name="_Toc147915886"/>
      <w:bookmarkStart w:id="200" w:name="_Toc148349100"/>
      <w:bookmarkStart w:id="201" w:name="_Toc157082537"/>
      <w:bookmarkStart w:id="202" w:name="_Toc161219967"/>
      <w:r w:rsidRPr="007D2BBD">
        <w:rPr>
          <w:rFonts w:cstheme="minorHAnsi"/>
          <w:sz w:val="28"/>
        </w:rPr>
        <w:t>Visión.</w:t>
      </w:r>
      <w:bookmarkEnd w:id="196"/>
      <w:bookmarkEnd w:id="197"/>
      <w:bookmarkEnd w:id="198"/>
      <w:bookmarkEnd w:id="199"/>
      <w:bookmarkEnd w:id="200"/>
      <w:bookmarkEnd w:id="201"/>
      <w:bookmarkEnd w:id="202"/>
    </w:p>
    <w:p w14:paraId="05463A8A" w14:textId="77777777" w:rsidR="00DF3748" w:rsidRDefault="00DF3748" w:rsidP="00DF3748">
      <w:pPr>
        <w:autoSpaceDE w:val="0"/>
        <w:autoSpaceDN w:val="0"/>
        <w:adjustRightInd w:val="0"/>
        <w:spacing w:line="360" w:lineRule="auto"/>
        <w:ind w:left="1134"/>
        <w:jc w:val="both"/>
        <w:rPr>
          <w:rFonts w:asciiTheme="minorHAnsi" w:hAnsiTheme="minorHAnsi" w:cstheme="minorHAnsi"/>
          <w:color w:val="000000"/>
          <w:lang w:val="es-MX"/>
        </w:rPr>
      </w:pPr>
      <w:r w:rsidRPr="007D2BBD">
        <w:rPr>
          <w:rFonts w:asciiTheme="minorHAnsi" w:hAnsiTheme="minorHAnsi" w:cstheme="minorHAnsi"/>
          <w:color w:val="000000"/>
          <w:lang w:val="es-MX"/>
        </w:rPr>
        <w:t>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72406C30" w14:textId="4EC5EF53" w:rsidR="00DF3748" w:rsidRDefault="00DF3748" w:rsidP="00DF3748">
      <w:pPr>
        <w:autoSpaceDE w:val="0"/>
        <w:autoSpaceDN w:val="0"/>
        <w:adjustRightInd w:val="0"/>
        <w:spacing w:line="360" w:lineRule="auto"/>
        <w:ind w:left="1134"/>
        <w:jc w:val="both"/>
        <w:rPr>
          <w:rFonts w:asciiTheme="minorHAnsi" w:hAnsiTheme="minorHAnsi" w:cstheme="minorHAnsi"/>
          <w:color w:val="000000"/>
          <w:lang w:val="es-MX"/>
        </w:rPr>
      </w:pPr>
    </w:p>
    <w:p w14:paraId="2C836626" w14:textId="77777777" w:rsidR="00DF3748" w:rsidRPr="007D2BBD" w:rsidRDefault="00DF3748" w:rsidP="00DF3748">
      <w:pPr>
        <w:pStyle w:val="Ttulo2"/>
        <w:numPr>
          <w:ilvl w:val="0"/>
          <w:numId w:val="4"/>
        </w:numPr>
        <w:spacing w:before="0" w:line="360" w:lineRule="auto"/>
        <w:ind w:left="1134" w:hanging="567"/>
        <w:rPr>
          <w:rFonts w:cstheme="minorHAnsi"/>
          <w:i/>
          <w:sz w:val="28"/>
        </w:rPr>
      </w:pPr>
      <w:bookmarkStart w:id="203" w:name="_Toc144803749"/>
      <w:bookmarkStart w:id="204" w:name="_Toc147401291"/>
      <w:bookmarkStart w:id="205" w:name="_Toc147915885"/>
      <w:bookmarkStart w:id="206" w:name="_Toc148349099"/>
      <w:bookmarkStart w:id="207" w:name="_Toc157082538"/>
      <w:bookmarkStart w:id="208" w:name="_Toc161219968"/>
      <w:r w:rsidRPr="007D2BBD">
        <w:rPr>
          <w:rFonts w:cstheme="minorHAnsi"/>
          <w:sz w:val="28"/>
        </w:rPr>
        <w:lastRenderedPageBreak/>
        <w:t>Objetivo Institucional.</w:t>
      </w:r>
      <w:bookmarkEnd w:id="203"/>
      <w:bookmarkEnd w:id="204"/>
      <w:bookmarkEnd w:id="205"/>
      <w:bookmarkEnd w:id="206"/>
      <w:bookmarkEnd w:id="207"/>
      <w:bookmarkEnd w:id="208"/>
    </w:p>
    <w:p w14:paraId="47F28B42" w14:textId="77777777" w:rsidR="00DF3748" w:rsidRPr="007D2BBD" w:rsidRDefault="00DF3748" w:rsidP="00DF3748">
      <w:pPr>
        <w:spacing w:line="360" w:lineRule="auto"/>
        <w:ind w:left="1134"/>
        <w:jc w:val="both"/>
        <w:rPr>
          <w:rFonts w:asciiTheme="minorHAnsi" w:hAnsiTheme="minorHAnsi" w:cstheme="minorHAnsi"/>
        </w:rPr>
      </w:pPr>
      <w:r w:rsidRPr="007D2BBD">
        <w:rPr>
          <w:rFonts w:asciiTheme="minorHAnsi" w:hAnsiTheme="minorHAnsi" w:cstheme="minorHAnsi"/>
        </w:rPr>
        <w:t>Fortalecimiento de las capacidades institucionales para la administración eficiente de los bienes.</w:t>
      </w:r>
    </w:p>
    <w:p w14:paraId="5FA32BF6" w14:textId="77777777" w:rsidR="00DF3748" w:rsidRDefault="00DF3748" w:rsidP="00DF3748">
      <w:pPr>
        <w:autoSpaceDE w:val="0"/>
        <w:autoSpaceDN w:val="0"/>
        <w:adjustRightInd w:val="0"/>
        <w:spacing w:line="360" w:lineRule="auto"/>
        <w:ind w:left="1134"/>
        <w:jc w:val="both"/>
        <w:rPr>
          <w:rFonts w:asciiTheme="minorHAnsi" w:hAnsiTheme="minorHAnsi" w:cstheme="minorHAnsi"/>
          <w:color w:val="000000"/>
          <w:lang w:val="es-MX"/>
        </w:rPr>
      </w:pPr>
    </w:p>
    <w:p w14:paraId="1509956C" w14:textId="6FFA15FC" w:rsidR="00DF3748" w:rsidRPr="007D2BBD" w:rsidRDefault="0076222F" w:rsidP="00DF3748">
      <w:pPr>
        <w:pStyle w:val="Ttulo2"/>
        <w:numPr>
          <w:ilvl w:val="0"/>
          <w:numId w:val="4"/>
        </w:numPr>
        <w:spacing w:before="0" w:line="360" w:lineRule="auto"/>
        <w:ind w:left="1134" w:hanging="567"/>
        <w:rPr>
          <w:rFonts w:cstheme="minorHAnsi"/>
          <w:i/>
        </w:rPr>
      </w:pPr>
      <w:bookmarkStart w:id="209" w:name="_Toc60132373"/>
      <w:bookmarkStart w:id="210" w:name="_Toc144803751"/>
      <w:bookmarkStart w:id="211" w:name="_Toc147401293"/>
      <w:bookmarkStart w:id="212" w:name="_Toc147915887"/>
      <w:bookmarkStart w:id="213" w:name="_Toc148349101"/>
      <w:bookmarkStart w:id="214" w:name="_Toc157082539"/>
      <w:bookmarkStart w:id="215" w:name="_Toc161219969"/>
      <w:r w:rsidRPr="007D2BBD">
        <w:rPr>
          <w:rFonts w:cstheme="minorHAnsi"/>
          <w:noProof/>
          <w:lang w:val="es-GT" w:eastAsia="es-GT"/>
        </w:rPr>
        <w:drawing>
          <wp:anchor distT="0" distB="0" distL="114300" distR="114300" simplePos="0" relativeHeight="251967488" behindDoc="0" locked="0" layoutInCell="1" allowOverlap="1" wp14:anchorId="27C3E7E0" wp14:editId="07CCC0FE">
            <wp:simplePos x="0" y="0"/>
            <wp:positionH relativeFrom="margin">
              <wp:posOffset>-163830</wp:posOffset>
            </wp:positionH>
            <wp:positionV relativeFrom="paragraph">
              <wp:posOffset>312098</wp:posOffset>
            </wp:positionV>
            <wp:extent cx="5923280" cy="2811145"/>
            <wp:effectExtent l="0" t="0" r="0" b="0"/>
            <wp:wrapNone/>
            <wp:docPr id="38" name="Imagen 38"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470" b="22135"/>
                    <a:stretch/>
                  </pic:blipFill>
                  <pic:spPr bwMode="auto">
                    <a:xfrm>
                      <a:off x="0" y="0"/>
                      <a:ext cx="5923280" cy="281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748">
        <w:rPr>
          <w:rFonts w:cstheme="minorHAnsi"/>
          <w:sz w:val="28"/>
        </w:rPr>
        <w:t>Código de É</w:t>
      </w:r>
      <w:r w:rsidR="00DF3748" w:rsidRPr="007D2BBD">
        <w:rPr>
          <w:rFonts w:cstheme="minorHAnsi"/>
          <w:sz w:val="28"/>
        </w:rPr>
        <w:t>tica</w:t>
      </w:r>
      <w:bookmarkEnd w:id="209"/>
      <w:r w:rsidR="00DF3748" w:rsidRPr="007D2BBD">
        <w:rPr>
          <w:rFonts w:cstheme="minorHAnsi"/>
          <w:sz w:val="28"/>
        </w:rPr>
        <w:t>.</w:t>
      </w:r>
      <w:r w:rsidR="00DF3748" w:rsidRPr="007D2BBD">
        <w:rPr>
          <w:rStyle w:val="Refdenotaalpie"/>
          <w:rFonts w:cstheme="minorHAnsi"/>
        </w:rPr>
        <w:footnoteReference w:id="2"/>
      </w:r>
      <w:bookmarkEnd w:id="210"/>
      <w:bookmarkEnd w:id="211"/>
      <w:bookmarkEnd w:id="212"/>
      <w:bookmarkEnd w:id="213"/>
      <w:bookmarkEnd w:id="214"/>
      <w:bookmarkEnd w:id="215"/>
    </w:p>
    <w:p w14:paraId="2BB5FCE5" w14:textId="586D30E8" w:rsidR="00DF3748" w:rsidRPr="007D2BBD" w:rsidRDefault="00DF3748" w:rsidP="00DF3748">
      <w:pPr>
        <w:ind w:left="426" w:firstLine="708"/>
        <w:rPr>
          <w:rFonts w:asciiTheme="minorHAnsi" w:hAnsiTheme="minorHAnsi" w:cstheme="minorHAnsi"/>
          <w:b/>
          <w:bCs/>
        </w:rPr>
      </w:pPr>
    </w:p>
    <w:p w14:paraId="7FB39A8E" w14:textId="5605318C" w:rsidR="00DF3748" w:rsidRPr="007D2BBD" w:rsidRDefault="00DF3748" w:rsidP="00DF3748">
      <w:pPr>
        <w:ind w:left="426" w:firstLine="708"/>
        <w:rPr>
          <w:rFonts w:asciiTheme="minorHAnsi" w:hAnsiTheme="minorHAnsi" w:cstheme="minorHAnsi"/>
          <w:b/>
          <w:bCs/>
        </w:rPr>
      </w:pPr>
    </w:p>
    <w:p w14:paraId="283D30B9" w14:textId="77777777" w:rsidR="00DF3748" w:rsidRPr="007D2BBD" w:rsidRDefault="00DF3748" w:rsidP="00DF3748">
      <w:pPr>
        <w:ind w:left="426" w:firstLine="708"/>
        <w:rPr>
          <w:rFonts w:asciiTheme="minorHAnsi" w:hAnsiTheme="minorHAnsi" w:cstheme="minorHAnsi"/>
          <w:b/>
          <w:bCs/>
        </w:rPr>
      </w:pPr>
    </w:p>
    <w:p w14:paraId="4E82FBDA" w14:textId="77777777" w:rsidR="00DF3748" w:rsidRPr="007D2BBD" w:rsidRDefault="00DF3748" w:rsidP="00DF3748">
      <w:pPr>
        <w:ind w:left="426" w:firstLine="708"/>
        <w:rPr>
          <w:rFonts w:asciiTheme="minorHAnsi" w:hAnsiTheme="minorHAnsi" w:cstheme="minorHAnsi"/>
          <w:b/>
          <w:bCs/>
        </w:rPr>
      </w:pPr>
    </w:p>
    <w:p w14:paraId="1204C173" w14:textId="77777777" w:rsidR="00DF3748" w:rsidRPr="007D2BBD" w:rsidRDefault="00DF3748" w:rsidP="00DF3748">
      <w:pPr>
        <w:ind w:left="426" w:firstLine="708"/>
        <w:rPr>
          <w:rFonts w:asciiTheme="minorHAnsi" w:hAnsiTheme="minorHAnsi" w:cstheme="minorHAnsi"/>
          <w:b/>
          <w:bCs/>
        </w:rPr>
      </w:pPr>
    </w:p>
    <w:p w14:paraId="5B7E17CA" w14:textId="77777777" w:rsidR="00DF3748" w:rsidRPr="007D2BBD" w:rsidRDefault="00DF3748" w:rsidP="00DF3748">
      <w:pPr>
        <w:ind w:left="426" w:firstLine="708"/>
        <w:rPr>
          <w:rFonts w:asciiTheme="minorHAnsi" w:hAnsiTheme="minorHAnsi" w:cstheme="minorHAnsi"/>
          <w:b/>
          <w:bCs/>
        </w:rPr>
      </w:pPr>
    </w:p>
    <w:p w14:paraId="0F63975F" w14:textId="77777777" w:rsidR="00DF3748" w:rsidRPr="007D2BBD" w:rsidRDefault="00DF3748" w:rsidP="00DF3748">
      <w:pPr>
        <w:ind w:left="426" w:firstLine="708"/>
        <w:rPr>
          <w:rFonts w:asciiTheme="minorHAnsi" w:hAnsiTheme="minorHAnsi" w:cstheme="minorHAnsi"/>
        </w:rPr>
      </w:pPr>
    </w:p>
    <w:p w14:paraId="7AB2DC11" w14:textId="77777777" w:rsidR="00DF3748" w:rsidRPr="007D2BBD" w:rsidRDefault="00DF3748" w:rsidP="00DF3748">
      <w:pPr>
        <w:pStyle w:val="Prrafodelista"/>
        <w:spacing w:line="360" w:lineRule="auto"/>
        <w:ind w:left="2268"/>
        <w:rPr>
          <w:rFonts w:asciiTheme="minorHAnsi" w:hAnsiTheme="minorHAnsi" w:cstheme="minorHAnsi"/>
        </w:rPr>
      </w:pPr>
    </w:p>
    <w:p w14:paraId="3AB18019" w14:textId="77777777" w:rsidR="00DF3748" w:rsidRPr="007D2BBD" w:rsidRDefault="00DF3748" w:rsidP="00DF3748">
      <w:pPr>
        <w:pStyle w:val="Prrafodelista"/>
        <w:spacing w:line="360" w:lineRule="auto"/>
        <w:ind w:left="2268"/>
        <w:rPr>
          <w:rFonts w:asciiTheme="minorHAnsi" w:hAnsiTheme="minorHAnsi" w:cstheme="minorHAnsi"/>
        </w:rPr>
      </w:pPr>
    </w:p>
    <w:p w14:paraId="468C05BD" w14:textId="77777777" w:rsidR="00DF3748" w:rsidRPr="007D2BBD" w:rsidRDefault="00DF3748" w:rsidP="00DF3748">
      <w:pPr>
        <w:pStyle w:val="Prrafodelista"/>
        <w:spacing w:line="360" w:lineRule="auto"/>
        <w:ind w:left="2268"/>
        <w:rPr>
          <w:rFonts w:asciiTheme="minorHAnsi" w:hAnsiTheme="minorHAnsi" w:cstheme="minorHAnsi"/>
        </w:rPr>
      </w:pPr>
    </w:p>
    <w:p w14:paraId="04C50884" w14:textId="740F3F93" w:rsidR="00DF3748" w:rsidRPr="007D2BBD" w:rsidRDefault="00DF3748" w:rsidP="00DF3748">
      <w:pPr>
        <w:pStyle w:val="Prrafodelista"/>
        <w:spacing w:line="360" w:lineRule="auto"/>
        <w:ind w:left="2268"/>
        <w:rPr>
          <w:rFonts w:asciiTheme="minorHAnsi" w:hAnsiTheme="minorHAnsi" w:cstheme="minorHAnsi"/>
        </w:rPr>
      </w:pPr>
    </w:p>
    <w:p w14:paraId="15E4762A" w14:textId="0806CE23" w:rsidR="00DF3748" w:rsidRDefault="0076222F" w:rsidP="00DF3748">
      <w:pPr>
        <w:pStyle w:val="Prrafodelista"/>
        <w:spacing w:line="360" w:lineRule="auto"/>
        <w:ind w:left="2268"/>
        <w:rPr>
          <w:rFonts w:asciiTheme="minorHAnsi" w:hAnsiTheme="minorHAnsi" w:cstheme="minorHAnsi"/>
        </w:rPr>
      </w:pPr>
      <w:r w:rsidRPr="007D2BBD">
        <w:rPr>
          <w:rFonts w:asciiTheme="minorHAnsi" w:hAnsiTheme="minorHAnsi" w:cstheme="minorHAnsi"/>
          <w:noProof/>
          <w:lang w:val="es-GT" w:eastAsia="es-GT"/>
        </w:rPr>
        <w:drawing>
          <wp:anchor distT="0" distB="0" distL="114300" distR="114300" simplePos="0" relativeHeight="251968512" behindDoc="0" locked="0" layoutInCell="1" allowOverlap="1" wp14:anchorId="10DC1CEA" wp14:editId="11371598">
            <wp:simplePos x="0" y="0"/>
            <wp:positionH relativeFrom="margin">
              <wp:posOffset>109855</wp:posOffset>
            </wp:positionH>
            <wp:positionV relativeFrom="paragraph">
              <wp:posOffset>246058</wp:posOffset>
            </wp:positionV>
            <wp:extent cx="5568220" cy="2661313"/>
            <wp:effectExtent l="0" t="0" r="0" b="5715"/>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80" t="17230" r="2517" b="23414"/>
                    <a:stretch/>
                  </pic:blipFill>
                  <pic:spPr bwMode="auto">
                    <a:xfrm>
                      <a:off x="0" y="0"/>
                      <a:ext cx="5568220" cy="2661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95E44C" w14:textId="03FEDBF6" w:rsidR="00DF3748" w:rsidRDefault="00DF3748" w:rsidP="00DF3748">
      <w:pPr>
        <w:pStyle w:val="Prrafodelista"/>
        <w:spacing w:line="360" w:lineRule="auto"/>
        <w:ind w:left="2268"/>
        <w:rPr>
          <w:rFonts w:asciiTheme="minorHAnsi" w:hAnsiTheme="minorHAnsi" w:cstheme="minorHAnsi"/>
        </w:rPr>
      </w:pPr>
    </w:p>
    <w:p w14:paraId="29643CE9" w14:textId="77777777" w:rsidR="00DF3748" w:rsidRDefault="00DF3748" w:rsidP="00DF3748">
      <w:pPr>
        <w:pStyle w:val="Prrafodelista"/>
        <w:spacing w:line="360" w:lineRule="auto"/>
        <w:ind w:left="2268"/>
        <w:rPr>
          <w:rFonts w:asciiTheme="minorHAnsi" w:hAnsiTheme="minorHAnsi" w:cstheme="minorHAnsi"/>
        </w:rPr>
      </w:pPr>
    </w:p>
    <w:p w14:paraId="05816F85" w14:textId="7BB7138A" w:rsidR="00DF3748" w:rsidRDefault="00DF3748" w:rsidP="00DF3748">
      <w:pPr>
        <w:pStyle w:val="Prrafodelista"/>
        <w:spacing w:line="360" w:lineRule="auto"/>
        <w:ind w:left="2268"/>
        <w:rPr>
          <w:rFonts w:asciiTheme="minorHAnsi" w:hAnsiTheme="minorHAnsi" w:cstheme="minorHAnsi"/>
        </w:rPr>
      </w:pPr>
    </w:p>
    <w:p w14:paraId="5D6646AD" w14:textId="6A888901" w:rsidR="00DF3748" w:rsidRDefault="00DF3748" w:rsidP="00DF3748">
      <w:pPr>
        <w:pStyle w:val="Prrafodelista"/>
        <w:spacing w:line="360" w:lineRule="auto"/>
        <w:ind w:left="2268"/>
        <w:rPr>
          <w:rFonts w:asciiTheme="minorHAnsi" w:hAnsiTheme="minorHAnsi" w:cstheme="minorHAnsi"/>
        </w:rPr>
      </w:pPr>
    </w:p>
    <w:p w14:paraId="69A7D0ED" w14:textId="5EAF96CB" w:rsidR="00DF3748" w:rsidRDefault="00DF3748" w:rsidP="00DF3748">
      <w:pPr>
        <w:pStyle w:val="Prrafodelista"/>
        <w:spacing w:line="360" w:lineRule="auto"/>
        <w:ind w:left="2268"/>
        <w:rPr>
          <w:rFonts w:asciiTheme="minorHAnsi" w:hAnsiTheme="minorHAnsi" w:cstheme="minorHAnsi"/>
        </w:rPr>
      </w:pPr>
    </w:p>
    <w:p w14:paraId="1138C529" w14:textId="6754D584" w:rsidR="00DF3748" w:rsidRDefault="00DF3748" w:rsidP="00DF3748">
      <w:pPr>
        <w:pStyle w:val="Prrafodelista"/>
        <w:spacing w:line="360" w:lineRule="auto"/>
        <w:ind w:left="2268"/>
        <w:rPr>
          <w:rFonts w:asciiTheme="minorHAnsi" w:hAnsiTheme="minorHAnsi" w:cstheme="minorHAnsi"/>
        </w:rPr>
      </w:pPr>
    </w:p>
    <w:p w14:paraId="7BC14F02" w14:textId="6A6D1BFF" w:rsidR="00DF3748" w:rsidRDefault="00DF3748" w:rsidP="00DF3748">
      <w:pPr>
        <w:pStyle w:val="Prrafodelista"/>
        <w:spacing w:line="360" w:lineRule="auto"/>
        <w:ind w:left="2268"/>
        <w:rPr>
          <w:rFonts w:asciiTheme="minorHAnsi" w:hAnsiTheme="minorHAnsi" w:cstheme="minorHAnsi"/>
        </w:rPr>
      </w:pPr>
    </w:p>
    <w:p w14:paraId="519FEF9F" w14:textId="77777777" w:rsidR="00DF3748" w:rsidRPr="007D2BBD" w:rsidRDefault="00DF3748" w:rsidP="00DF3748">
      <w:pPr>
        <w:pStyle w:val="Prrafodelista"/>
        <w:spacing w:line="360" w:lineRule="auto"/>
        <w:ind w:left="2268"/>
        <w:rPr>
          <w:rFonts w:asciiTheme="minorHAnsi" w:hAnsiTheme="minorHAnsi" w:cstheme="minorHAnsi"/>
        </w:rPr>
      </w:pPr>
    </w:p>
    <w:p w14:paraId="7FB88A56" w14:textId="23DB492E" w:rsidR="00DF3748" w:rsidRPr="007D2BBD" w:rsidRDefault="00DF3748" w:rsidP="00DF3748">
      <w:pPr>
        <w:pStyle w:val="Prrafodelista"/>
        <w:spacing w:line="360" w:lineRule="auto"/>
        <w:ind w:left="2268"/>
        <w:rPr>
          <w:rFonts w:asciiTheme="minorHAnsi" w:hAnsiTheme="minorHAnsi" w:cstheme="minorHAnsi"/>
        </w:rPr>
      </w:pPr>
    </w:p>
    <w:p w14:paraId="3AE56ACD" w14:textId="77777777" w:rsidR="00DF3748" w:rsidRPr="007D2BBD" w:rsidRDefault="00DF3748" w:rsidP="00DF3748">
      <w:pPr>
        <w:pStyle w:val="Ttulo2"/>
        <w:numPr>
          <w:ilvl w:val="0"/>
          <w:numId w:val="4"/>
        </w:numPr>
        <w:spacing w:before="0" w:line="360" w:lineRule="auto"/>
        <w:ind w:left="1134" w:hanging="567"/>
        <w:rPr>
          <w:rFonts w:cstheme="minorHAnsi"/>
          <w:i/>
        </w:rPr>
      </w:pPr>
      <w:bookmarkStart w:id="216" w:name="_Toc60132376"/>
      <w:bookmarkStart w:id="217" w:name="_Toc144803752"/>
      <w:bookmarkStart w:id="218" w:name="_Toc147401294"/>
      <w:bookmarkStart w:id="219" w:name="_Toc147915888"/>
      <w:bookmarkStart w:id="220" w:name="_Toc148349102"/>
      <w:bookmarkStart w:id="221" w:name="_Toc157082540"/>
      <w:bookmarkStart w:id="222" w:name="_Toc161219970"/>
      <w:r>
        <w:rPr>
          <w:rFonts w:cstheme="minorHAnsi"/>
          <w:sz w:val="28"/>
        </w:rPr>
        <w:lastRenderedPageBreak/>
        <w:t>Ejes Estratégicos I</w:t>
      </w:r>
      <w:r w:rsidRPr="00DE734F">
        <w:rPr>
          <w:rFonts w:cstheme="minorHAnsi"/>
          <w:sz w:val="28"/>
        </w:rPr>
        <w:t>nstitucionales 2021-2025</w:t>
      </w:r>
      <w:bookmarkEnd w:id="216"/>
      <w:bookmarkEnd w:id="217"/>
      <w:r w:rsidRPr="00DE734F">
        <w:rPr>
          <w:rFonts w:cstheme="minorHAnsi"/>
          <w:sz w:val="28"/>
        </w:rPr>
        <w:t>.</w:t>
      </w:r>
      <w:r w:rsidRPr="007D2BBD">
        <w:rPr>
          <w:rStyle w:val="Refdenotaalpie"/>
          <w:rFonts w:cstheme="minorHAnsi"/>
        </w:rPr>
        <w:footnoteReference w:id="3"/>
      </w:r>
      <w:bookmarkEnd w:id="218"/>
      <w:bookmarkEnd w:id="219"/>
      <w:bookmarkEnd w:id="220"/>
      <w:bookmarkEnd w:id="221"/>
      <w:bookmarkEnd w:id="222"/>
    </w:p>
    <w:p w14:paraId="0E3F02DB" w14:textId="61332B2A" w:rsidR="00DF3748" w:rsidRPr="007D2BBD" w:rsidRDefault="00DF3748" w:rsidP="00DF3748">
      <w:pPr>
        <w:spacing w:line="360" w:lineRule="auto"/>
        <w:ind w:left="1134"/>
        <w:jc w:val="both"/>
        <w:rPr>
          <w:rFonts w:asciiTheme="minorHAnsi" w:hAnsiTheme="minorHAnsi" w:cstheme="minorHAnsi"/>
        </w:rPr>
      </w:pPr>
      <w:r w:rsidRPr="007D2BBD">
        <w:rPr>
          <w:rFonts w:asciiTheme="minorHAnsi" w:hAnsiTheme="minorHAnsi" w:cstheme="minorHAnsi"/>
        </w:rPr>
        <w:t>Los ejes estratégicos representan los grandes ámbitos de trabajo bajo los cuales se definen los objetivos, metas y resultados institucionales, representando compromisos específicos a alcanzar a corto, mediano y largo plazo a cumplir por las diferentes unidade</w:t>
      </w:r>
      <w:r>
        <w:rPr>
          <w:rFonts w:asciiTheme="minorHAnsi" w:hAnsiTheme="minorHAnsi" w:cstheme="minorHAnsi"/>
        </w:rPr>
        <w:t>s sustantivas y de apoyo de la</w:t>
      </w:r>
      <w:r w:rsidRPr="007D2BBD">
        <w:rPr>
          <w:rFonts w:asciiTheme="minorHAnsi" w:hAnsiTheme="minorHAnsi" w:cstheme="minorHAnsi"/>
        </w:rPr>
        <w:t xml:space="preserve"> Secretaría</w:t>
      </w:r>
      <w:r>
        <w:rPr>
          <w:rFonts w:asciiTheme="minorHAnsi" w:hAnsiTheme="minorHAnsi" w:cstheme="minorHAnsi"/>
        </w:rPr>
        <w:t xml:space="preserve"> Nacional</w:t>
      </w:r>
      <w:r w:rsidRPr="007D2BBD">
        <w:rPr>
          <w:rFonts w:asciiTheme="minorHAnsi" w:hAnsiTheme="minorHAnsi" w:cstheme="minorHAnsi"/>
        </w:rPr>
        <w:t>.</w:t>
      </w:r>
    </w:p>
    <w:p w14:paraId="225D50DF" w14:textId="77777777" w:rsidR="00DF3748" w:rsidRPr="007D2BBD" w:rsidRDefault="00DF3748" w:rsidP="00DF3748">
      <w:pPr>
        <w:spacing w:line="360" w:lineRule="auto"/>
        <w:rPr>
          <w:rFonts w:asciiTheme="minorHAnsi" w:hAnsiTheme="minorHAnsi" w:cstheme="minorHAnsi"/>
        </w:rPr>
      </w:pPr>
      <w:r w:rsidRPr="007D2BBD">
        <w:rPr>
          <w:rFonts w:asciiTheme="minorHAnsi" w:hAnsiTheme="minorHAnsi" w:cstheme="minorHAnsi"/>
          <w:noProof/>
          <w:lang w:val="es-GT" w:eastAsia="es-GT"/>
        </w:rPr>
        <w:drawing>
          <wp:anchor distT="0" distB="0" distL="114300" distR="114300" simplePos="0" relativeHeight="251969536" behindDoc="1" locked="0" layoutInCell="1" allowOverlap="1" wp14:anchorId="37E0EAC0" wp14:editId="55E13999">
            <wp:simplePos x="0" y="0"/>
            <wp:positionH relativeFrom="margin">
              <wp:posOffset>517525</wp:posOffset>
            </wp:positionH>
            <wp:positionV relativeFrom="paragraph">
              <wp:posOffset>93980</wp:posOffset>
            </wp:positionV>
            <wp:extent cx="4965065" cy="2091690"/>
            <wp:effectExtent l="0" t="0" r="6985" b="3810"/>
            <wp:wrapTight wrapText="bothSides">
              <wp:wrapPolygon edited="0">
                <wp:start x="0" y="0"/>
                <wp:lineTo x="0" y="21443"/>
                <wp:lineTo x="21548" y="21443"/>
                <wp:lineTo x="21548"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262" t="30671" r="4097" b="10345"/>
                    <a:stretch/>
                  </pic:blipFill>
                  <pic:spPr bwMode="auto">
                    <a:xfrm>
                      <a:off x="0" y="0"/>
                      <a:ext cx="4965065"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42F29" w14:textId="77777777" w:rsidR="00DF3748" w:rsidRPr="007D2BBD" w:rsidRDefault="00DF3748" w:rsidP="00DF3748">
      <w:pPr>
        <w:spacing w:line="360" w:lineRule="auto"/>
        <w:rPr>
          <w:rFonts w:asciiTheme="minorHAnsi" w:hAnsiTheme="minorHAnsi" w:cstheme="minorHAnsi"/>
        </w:rPr>
      </w:pPr>
    </w:p>
    <w:p w14:paraId="62C221EB" w14:textId="77777777" w:rsidR="00DF3748" w:rsidRPr="007D2BBD" w:rsidRDefault="00DF3748" w:rsidP="00DF3748">
      <w:pPr>
        <w:spacing w:line="360" w:lineRule="auto"/>
        <w:rPr>
          <w:rFonts w:asciiTheme="minorHAnsi" w:hAnsiTheme="minorHAnsi" w:cstheme="minorHAnsi"/>
        </w:rPr>
      </w:pPr>
    </w:p>
    <w:p w14:paraId="4C9C0F1C" w14:textId="77777777" w:rsidR="00DF3748" w:rsidRPr="007D2BBD" w:rsidRDefault="00DF3748" w:rsidP="00DF3748">
      <w:pPr>
        <w:spacing w:line="360" w:lineRule="auto"/>
        <w:rPr>
          <w:rFonts w:asciiTheme="minorHAnsi" w:hAnsiTheme="minorHAnsi" w:cstheme="minorHAnsi"/>
        </w:rPr>
      </w:pPr>
    </w:p>
    <w:p w14:paraId="19FC7DBD" w14:textId="77777777" w:rsidR="00DF3748" w:rsidRPr="007D2BBD" w:rsidRDefault="00DF3748" w:rsidP="00DF3748">
      <w:pPr>
        <w:spacing w:line="360" w:lineRule="auto"/>
        <w:rPr>
          <w:rFonts w:asciiTheme="minorHAnsi" w:hAnsiTheme="minorHAnsi" w:cstheme="minorHAnsi"/>
        </w:rPr>
      </w:pPr>
    </w:p>
    <w:p w14:paraId="067089F7" w14:textId="77777777" w:rsidR="00DF3748" w:rsidRPr="007D2BBD" w:rsidRDefault="00DF3748" w:rsidP="00DF3748">
      <w:pPr>
        <w:spacing w:line="360" w:lineRule="auto"/>
        <w:rPr>
          <w:rFonts w:asciiTheme="minorHAnsi" w:hAnsiTheme="minorHAnsi" w:cstheme="minorHAnsi"/>
        </w:rPr>
      </w:pPr>
    </w:p>
    <w:p w14:paraId="26697517" w14:textId="77777777" w:rsidR="00DF3748" w:rsidRDefault="00DF3748" w:rsidP="00DF3748">
      <w:pPr>
        <w:spacing w:line="360" w:lineRule="auto"/>
        <w:rPr>
          <w:rFonts w:asciiTheme="minorHAnsi" w:hAnsiTheme="minorHAnsi" w:cstheme="minorHAnsi"/>
        </w:rPr>
      </w:pPr>
    </w:p>
    <w:p w14:paraId="2A9D8AE9" w14:textId="77777777" w:rsidR="0076222F" w:rsidRDefault="0076222F" w:rsidP="00DF3748">
      <w:pPr>
        <w:spacing w:line="360" w:lineRule="auto"/>
        <w:rPr>
          <w:rFonts w:asciiTheme="minorHAnsi" w:hAnsiTheme="minorHAnsi" w:cstheme="minorHAnsi"/>
        </w:rPr>
      </w:pPr>
    </w:p>
    <w:p w14:paraId="1C62A0C0" w14:textId="77777777" w:rsidR="0076222F" w:rsidRPr="007D2BBD" w:rsidRDefault="0076222F" w:rsidP="00DF3748">
      <w:pPr>
        <w:spacing w:line="360" w:lineRule="auto"/>
        <w:rPr>
          <w:rFonts w:asciiTheme="minorHAnsi" w:hAnsiTheme="minorHAnsi" w:cstheme="minorHAnsi"/>
        </w:rPr>
      </w:pPr>
    </w:p>
    <w:p w14:paraId="25EF9194" w14:textId="77777777" w:rsidR="006B3936" w:rsidRPr="004B4380" w:rsidRDefault="006B3936" w:rsidP="006B3936">
      <w:pPr>
        <w:pStyle w:val="Prrafodelista"/>
        <w:numPr>
          <w:ilvl w:val="0"/>
          <w:numId w:val="4"/>
        </w:numPr>
        <w:spacing w:line="360" w:lineRule="auto"/>
        <w:ind w:left="1134" w:hanging="567"/>
        <w:jc w:val="both"/>
        <w:outlineLvl w:val="1"/>
        <w:rPr>
          <w:rStyle w:val="Ttulo2Car"/>
          <w:rFonts w:asciiTheme="minorHAnsi" w:eastAsia="Times New Roman" w:hAnsiTheme="minorHAnsi" w:cstheme="minorHAnsi"/>
          <w:b w:val="0"/>
          <w:bCs w:val="0"/>
          <w:sz w:val="22"/>
          <w:szCs w:val="28"/>
        </w:rPr>
      </w:pPr>
      <w:bookmarkStart w:id="223" w:name="_Toc161219971"/>
      <w:r w:rsidRPr="004B4380">
        <w:rPr>
          <w:rStyle w:val="Ttulo2Car"/>
          <w:rFonts w:asciiTheme="minorHAnsi" w:hAnsiTheme="minorHAnsi" w:cstheme="minorHAnsi"/>
          <w:sz w:val="28"/>
        </w:rPr>
        <w:t xml:space="preserve">Atribuciones </w:t>
      </w:r>
      <w:bookmarkEnd w:id="176"/>
      <w:r w:rsidRPr="004B4380">
        <w:rPr>
          <w:rStyle w:val="Ttulo2Car"/>
          <w:rFonts w:asciiTheme="minorHAnsi" w:hAnsiTheme="minorHAnsi" w:cstheme="minorHAnsi"/>
          <w:sz w:val="28"/>
        </w:rPr>
        <w:t>de la</w:t>
      </w:r>
      <w:r>
        <w:rPr>
          <w:rStyle w:val="Ttulo2Car"/>
          <w:rFonts w:asciiTheme="minorHAnsi" w:hAnsiTheme="minorHAnsi" w:cstheme="minorHAnsi"/>
          <w:sz w:val="28"/>
        </w:rPr>
        <w:t xml:space="preserve"> Sección de Compras.</w:t>
      </w:r>
      <w:bookmarkEnd w:id="223"/>
    </w:p>
    <w:p w14:paraId="72B09CB3" w14:textId="77777777" w:rsidR="006B3936" w:rsidRPr="002C0DA7" w:rsidRDefault="006B3936" w:rsidP="006B3936">
      <w:pPr>
        <w:spacing w:line="360" w:lineRule="auto"/>
        <w:ind w:left="1134"/>
        <w:jc w:val="both"/>
        <w:rPr>
          <w:rFonts w:asciiTheme="minorHAnsi" w:hAnsiTheme="minorHAnsi" w:cstheme="minorHAnsi"/>
          <w:szCs w:val="28"/>
        </w:rPr>
      </w:pPr>
      <w:r w:rsidRPr="003E072D">
        <w:rPr>
          <w:rFonts w:asciiTheme="minorHAnsi" w:hAnsiTheme="minorHAnsi" w:cstheme="minorHAnsi"/>
          <w:szCs w:val="28"/>
        </w:rPr>
        <w:t>La Sección de Compras, depende jerárquicamente del Departamento Administrativo, el que, a su vez, está a cargo de la Dirección Administrativa Financiera</w:t>
      </w:r>
      <w:r>
        <w:rPr>
          <w:rFonts w:asciiTheme="minorHAnsi" w:hAnsiTheme="minorHAnsi" w:cstheme="minorHAnsi"/>
          <w:szCs w:val="28"/>
        </w:rPr>
        <w:t xml:space="preserve"> y es </w:t>
      </w:r>
      <w:r w:rsidRPr="002C0DA7">
        <w:rPr>
          <w:rFonts w:asciiTheme="minorHAnsi" w:hAnsiTheme="minorHAnsi" w:cstheme="minorHAnsi"/>
          <w:szCs w:val="28"/>
        </w:rPr>
        <w:t xml:space="preserve">la responsable </w:t>
      </w:r>
      <w:r w:rsidRPr="002C0DA7">
        <w:rPr>
          <w:rFonts w:ascii="Calibri" w:hAnsi="Calibri" w:cs="Calibri"/>
          <w:color w:val="000000"/>
        </w:rPr>
        <w:t>de los procesos de adquisiciones y contrataciones de servicios, bienes y suministros</w:t>
      </w:r>
      <w:r>
        <w:rPr>
          <w:rFonts w:ascii="Calibri" w:hAnsi="Calibri" w:cs="Calibri"/>
          <w:color w:val="000000"/>
        </w:rPr>
        <w:t xml:space="preserve"> de</w:t>
      </w:r>
      <w:r w:rsidRPr="002C0DA7">
        <w:rPr>
          <w:rFonts w:ascii="Calibri" w:hAnsi="Calibri" w:cs="Calibri"/>
          <w:color w:val="000000"/>
        </w:rPr>
        <w:t xml:space="preserve"> la institución, de acuerdo a los procedimientos establecidos y a la legislación vigente.</w:t>
      </w:r>
      <w:r w:rsidRPr="002C0DA7">
        <w:rPr>
          <w:rFonts w:asciiTheme="minorHAnsi" w:hAnsiTheme="minorHAnsi" w:cstheme="minorHAnsi"/>
          <w:szCs w:val="28"/>
        </w:rPr>
        <w:t xml:space="preserve"> Estando dentro de sus principales </w:t>
      </w:r>
      <w:r w:rsidRPr="005B2FBC">
        <w:rPr>
          <w:rFonts w:asciiTheme="minorHAnsi" w:hAnsiTheme="minorHAnsi" w:cstheme="minorHAnsi"/>
          <w:szCs w:val="28"/>
        </w:rPr>
        <w:t xml:space="preserve">funciones </w:t>
      </w:r>
      <w:r>
        <w:rPr>
          <w:rFonts w:asciiTheme="minorHAnsi" w:hAnsiTheme="minorHAnsi" w:cstheme="minorHAnsi"/>
          <w:szCs w:val="28"/>
        </w:rPr>
        <w:t>siendo las siguientes</w:t>
      </w:r>
      <w:r w:rsidRPr="002C0DA7">
        <w:rPr>
          <w:rFonts w:asciiTheme="minorHAnsi" w:hAnsiTheme="minorHAnsi" w:cstheme="minorHAnsi"/>
          <w:szCs w:val="28"/>
        </w:rPr>
        <w:t>:</w:t>
      </w:r>
    </w:p>
    <w:p w14:paraId="7C78793B" w14:textId="77777777" w:rsidR="006B3936" w:rsidRPr="007473C3" w:rsidRDefault="006B3936" w:rsidP="006B3936">
      <w:pPr>
        <w:pStyle w:val="Prrafodelista"/>
        <w:numPr>
          <w:ilvl w:val="0"/>
          <w:numId w:val="29"/>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Planificar, organizar, dirigir, controlar y gestionar las actividades de la </w:t>
      </w:r>
      <w:r>
        <w:rPr>
          <w:rFonts w:asciiTheme="minorHAnsi" w:hAnsiTheme="minorHAnsi"/>
          <w:color w:val="000000" w:themeColor="text1"/>
        </w:rPr>
        <w:t>S</w:t>
      </w:r>
      <w:r w:rsidRPr="007473C3">
        <w:rPr>
          <w:rFonts w:asciiTheme="minorHAnsi" w:hAnsiTheme="minorHAnsi"/>
          <w:color w:val="000000" w:themeColor="text1"/>
        </w:rPr>
        <w:t>ección.</w:t>
      </w:r>
    </w:p>
    <w:p w14:paraId="34CFD687" w14:textId="77777777" w:rsidR="006B3936" w:rsidRPr="007473C3" w:rsidRDefault="006B3936" w:rsidP="006B3936">
      <w:pPr>
        <w:pStyle w:val="Prrafodelista"/>
        <w:numPr>
          <w:ilvl w:val="0"/>
          <w:numId w:val="29"/>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lastRenderedPageBreak/>
        <w:t>Elaborar, ajustar y modificar el Plan Anual de Compras -PAC-.</w:t>
      </w:r>
    </w:p>
    <w:p w14:paraId="2465C9E5" w14:textId="77777777" w:rsidR="006B3936" w:rsidRPr="007473C3" w:rsidRDefault="006B3936" w:rsidP="006B3936">
      <w:pPr>
        <w:pStyle w:val="Prrafodelista"/>
        <w:numPr>
          <w:ilvl w:val="0"/>
          <w:numId w:val="29"/>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 xml:space="preserve">Gestionar las solicitudes de adquisiciones y contrataciones de servicios, bienes y suministros para la </w:t>
      </w:r>
      <w:r>
        <w:rPr>
          <w:rFonts w:asciiTheme="minorHAnsi" w:hAnsiTheme="minorHAnsi"/>
          <w:color w:val="000000" w:themeColor="text1"/>
        </w:rPr>
        <w:t>I</w:t>
      </w:r>
      <w:r w:rsidRPr="007473C3">
        <w:rPr>
          <w:rFonts w:asciiTheme="minorHAnsi" w:hAnsiTheme="minorHAnsi"/>
          <w:color w:val="000000" w:themeColor="text1"/>
        </w:rPr>
        <w:t xml:space="preserve">nstitución, de acuerdo a las modalidades establecidas en la normativa vigente. </w:t>
      </w:r>
    </w:p>
    <w:p w14:paraId="6FFF094A" w14:textId="77777777" w:rsidR="006B3936" w:rsidRPr="007473C3" w:rsidRDefault="006B3936" w:rsidP="006B3936">
      <w:pPr>
        <w:pStyle w:val="Prrafodelista"/>
        <w:numPr>
          <w:ilvl w:val="0"/>
          <w:numId w:val="29"/>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Gestionar las solicitudes de órdenes de pago de servicios en general.</w:t>
      </w:r>
    </w:p>
    <w:p w14:paraId="26145771" w14:textId="77777777" w:rsidR="006B3936" w:rsidRPr="007473C3" w:rsidRDefault="006B3936" w:rsidP="006B3936">
      <w:pPr>
        <w:pStyle w:val="Prrafodelista"/>
        <w:numPr>
          <w:ilvl w:val="0"/>
          <w:numId w:val="29"/>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G</w:t>
      </w:r>
      <w:r>
        <w:rPr>
          <w:rFonts w:asciiTheme="minorHAnsi" w:hAnsiTheme="minorHAnsi"/>
          <w:color w:val="000000" w:themeColor="text1"/>
        </w:rPr>
        <w:t>estionar los procesos de cotización, evaluación y adjudicación</w:t>
      </w:r>
      <w:r w:rsidRPr="007473C3">
        <w:rPr>
          <w:rFonts w:asciiTheme="minorHAnsi" w:hAnsiTheme="minorHAnsi"/>
          <w:color w:val="000000" w:themeColor="text1"/>
        </w:rPr>
        <w:t xml:space="preserve"> según la modalidad que corresponda y coordinar las entregas de lo requerido.</w:t>
      </w:r>
    </w:p>
    <w:p w14:paraId="756B51C1" w14:textId="7D64EB79" w:rsidR="006B3936" w:rsidRPr="007473C3" w:rsidRDefault="006B3936" w:rsidP="006B3936">
      <w:pPr>
        <w:pStyle w:val="Prrafodelista"/>
        <w:numPr>
          <w:ilvl w:val="0"/>
          <w:numId w:val="29"/>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Ingresar y autorizar la</w:t>
      </w:r>
      <w:r>
        <w:rPr>
          <w:rFonts w:asciiTheme="minorHAnsi" w:hAnsiTheme="minorHAnsi"/>
          <w:color w:val="000000" w:themeColor="text1"/>
        </w:rPr>
        <w:t>s solicitudes de adquisiciones,</w:t>
      </w:r>
      <w:r w:rsidRPr="007473C3">
        <w:rPr>
          <w:rFonts w:asciiTheme="minorHAnsi" w:hAnsiTheme="minorHAnsi"/>
          <w:color w:val="000000" w:themeColor="text1"/>
        </w:rPr>
        <w:t xml:space="preserve"> contrataciones y de pago de servicios, de bienes y suministros en el </w:t>
      </w:r>
      <w:r w:rsidR="001419E2">
        <w:rPr>
          <w:rFonts w:asciiTheme="minorHAnsi" w:hAnsiTheme="minorHAnsi"/>
          <w:color w:val="000000" w:themeColor="text1"/>
        </w:rPr>
        <w:t>SIGES</w:t>
      </w:r>
      <w:r>
        <w:rPr>
          <w:rFonts w:asciiTheme="minorHAnsi" w:hAnsiTheme="minorHAnsi"/>
          <w:color w:val="000000" w:themeColor="text1"/>
        </w:rPr>
        <w:t>,</w:t>
      </w:r>
      <w:r w:rsidRPr="007473C3">
        <w:rPr>
          <w:rFonts w:asciiTheme="minorHAnsi" w:hAnsiTheme="minorHAnsi"/>
          <w:color w:val="000000" w:themeColor="text1"/>
        </w:rPr>
        <w:t xml:space="preserve"> que correspondan. </w:t>
      </w:r>
    </w:p>
    <w:p w14:paraId="312C52CC" w14:textId="77777777" w:rsidR="006B3936" w:rsidRPr="007473C3" w:rsidRDefault="006B3936" w:rsidP="006B3936">
      <w:pPr>
        <w:pStyle w:val="Prrafodelista"/>
        <w:numPr>
          <w:ilvl w:val="0"/>
          <w:numId w:val="29"/>
        </w:numPr>
        <w:tabs>
          <w:tab w:val="left" w:pos="1134"/>
        </w:tabs>
        <w:spacing w:after="200" w:line="360" w:lineRule="auto"/>
        <w:ind w:left="2268" w:hanging="567"/>
        <w:jc w:val="both"/>
        <w:rPr>
          <w:rFonts w:asciiTheme="minorHAnsi" w:hAnsiTheme="minorHAnsi"/>
          <w:color w:val="000000" w:themeColor="text1"/>
        </w:rPr>
      </w:pPr>
      <w:r w:rsidRPr="007473C3">
        <w:rPr>
          <w:rFonts w:asciiTheme="minorHAnsi" w:hAnsiTheme="minorHAnsi"/>
          <w:color w:val="000000" w:themeColor="text1"/>
        </w:rPr>
        <w:t>Operar el sistema de GUATECOMPRAS.</w:t>
      </w:r>
    </w:p>
    <w:p w14:paraId="0C71355A" w14:textId="77777777" w:rsidR="006B3936" w:rsidRPr="007473C3" w:rsidRDefault="006B3936" w:rsidP="006B3936">
      <w:pPr>
        <w:pStyle w:val="Prrafodelista"/>
        <w:numPr>
          <w:ilvl w:val="0"/>
          <w:numId w:val="29"/>
        </w:numPr>
        <w:tabs>
          <w:tab w:val="left" w:pos="1134"/>
        </w:tabs>
        <w:spacing w:after="200" w:line="360" w:lineRule="auto"/>
        <w:ind w:left="2268" w:hanging="567"/>
        <w:jc w:val="both"/>
        <w:rPr>
          <w:rFonts w:asciiTheme="minorHAnsi" w:hAnsiTheme="minorHAnsi"/>
          <w:b/>
          <w:color w:val="000000" w:themeColor="text1"/>
        </w:rPr>
      </w:pPr>
      <w:r w:rsidRPr="007473C3">
        <w:rPr>
          <w:rFonts w:asciiTheme="minorHAnsi" w:hAnsiTheme="minorHAnsi"/>
          <w:color w:val="000000" w:themeColor="text1"/>
        </w:rPr>
        <w:t>Coordinar todas las actividades concernientes al ramo de contrataciones y adquisiciones de bienes, servicios y suministros.</w:t>
      </w:r>
    </w:p>
    <w:p w14:paraId="6E187DFB" w14:textId="77777777" w:rsidR="006B3936" w:rsidRPr="007473C3" w:rsidRDefault="006B3936" w:rsidP="006B3936">
      <w:pPr>
        <w:pStyle w:val="Prrafodelista"/>
        <w:numPr>
          <w:ilvl w:val="0"/>
          <w:numId w:val="29"/>
        </w:numPr>
        <w:tabs>
          <w:tab w:val="left" w:pos="1134"/>
        </w:tabs>
        <w:spacing w:after="200" w:line="360" w:lineRule="auto"/>
        <w:ind w:left="2268" w:hanging="567"/>
        <w:jc w:val="both"/>
        <w:rPr>
          <w:rFonts w:asciiTheme="minorHAnsi" w:hAnsiTheme="minorHAnsi"/>
          <w:b/>
          <w:color w:val="000000" w:themeColor="text1"/>
        </w:rPr>
      </w:pPr>
      <w:r w:rsidRPr="007473C3">
        <w:rPr>
          <w:rFonts w:asciiTheme="minorHAnsi" w:hAnsiTheme="minorHAnsi"/>
          <w:color w:val="000000" w:themeColor="text1"/>
        </w:rPr>
        <w:t>Informar al Departamento Administrativo sobre el desarrollo y avances de sus funciones.</w:t>
      </w:r>
    </w:p>
    <w:p w14:paraId="3CA6008B" w14:textId="77777777" w:rsidR="006B3936" w:rsidRPr="007473C3" w:rsidRDefault="006B3936" w:rsidP="006B3936">
      <w:pPr>
        <w:pStyle w:val="Prrafodelista"/>
        <w:tabs>
          <w:tab w:val="left" w:pos="1134"/>
        </w:tabs>
        <w:spacing w:line="360" w:lineRule="auto"/>
        <w:ind w:left="2268"/>
        <w:jc w:val="both"/>
        <w:rPr>
          <w:rFonts w:asciiTheme="minorHAnsi" w:hAnsiTheme="minorHAnsi"/>
          <w:b/>
          <w:color w:val="000000" w:themeColor="text1"/>
        </w:rPr>
      </w:pPr>
    </w:p>
    <w:p w14:paraId="476F9FCD" w14:textId="77777777" w:rsidR="006B3936" w:rsidRPr="00860797" w:rsidRDefault="006B3936" w:rsidP="001A39DF">
      <w:pPr>
        <w:pStyle w:val="Ttulo1"/>
        <w:numPr>
          <w:ilvl w:val="0"/>
          <w:numId w:val="42"/>
        </w:numPr>
        <w:spacing w:before="0"/>
        <w:ind w:left="567" w:hanging="567"/>
        <w:rPr>
          <w:sz w:val="28"/>
          <w:lang w:val="es-ES_tradnl"/>
        </w:rPr>
      </w:pPr>
      <w:bookmarkStart w:id="224" w:name="_Toc60132380"/>
      <w:bookmarkStart w:id="225" w:name="_Toc161219972"/>
      <w:r w:rsidRPr="00860797">
        <w:rPr>
          <w:sz w:val="28"/>
          <w:lang w:val="es-ES_tradnl"/>
        </w:rPr>
        <w:t>Alcance del manual</w:t>
      </w:r>
      <w:bookmarkEnd w:id="224"/>
      <w:r w:rsidRPr="00860797">
        <w:rPr>
          <w:sz w:val="28"/>
          <w:lang w:val="es-ES_tradnl"/>
        </w:rPr>
        <w:t>:</w:t>
      </w:r>
      <w:bookmarkEnd w:id="225"/>
    </w:p>
    <w:p w14:paraId="20524401" w14:textId="77777777" w:rsidR="006B3936" w:rsidRDefault="006B3936" w:rsidP="006B3936">
      <w:pPr>
        <w:pStyle w:val="Prrafodelista"/>
        <w:spacing w:line="360" w:lineRule="auto"/>
        <w:ind w:left="567"/>
        <w:jc w:val="both"/>
        <w:rPr>
          <w:rFonts w:asciiTheme="minorHAnsi" w:hAnsiTheme="minorHAnsi"/>
          <w:szCs w:val="28"/>
        </w:rPr>
      </w:pPr>
    </w:p>
    <w:p w14:paraId="0F07AD9D" w14:textId="77777777" w:rsidR="006B3936" w:rsidRPr="004F214B" w:rsidRDefault="006B3936" w:rsidP="006B3936">
      <w:pPr>
        <w:pStyle w:val="Prrafodelista"/>
        <w:spacing w:line="360" w:lineRule="auto"/>
        <w:ind w:left="567"/>
        <w:jc w:val="both"/>
        <w:rPr>
          <w:rFonts w:asciiTheme="minorHAnsi" w:hAnsiTheme="minorHAnsi"/>
          <w:color w:val="000000" w:themeColor="text1"/>
          <w:szCs w:val="28"/>
        </w:rPr>
      </w:pPr>
      <w:r w:rsidRPr="00197B42">
        <w:rPr>
          <w:rFonts w:asciiTheme="minorHAnsi" w:hAnsiTheme="minorHAnsi"/>
          <w:szCs w:val="28"/>
        </w:rPr>
        <w:t xml:space="preserve">Este documento </w:t>
      </w:r>
      <w:r>
        <w:rPr>
          <w:rFonts w:asciiTheme="minorHAnsi" w:hAnsiTheme="minorHAnsi"/>
          <w:szCs w:val="28"/>
        </w:rPr>
        <w:t>e</w:t>
      </w:r>
      <w:r w:rsidRPr="00197B42">
        <w:rPr>
          <w:rFonts w:asciiTheme="minorHAnsi" w:hAnsiTheme="minorHAnsi"/>
          <w:szCs w:val="28"/>
        </w:rPr>
        <w:t xml:space="preserve">stablece la metodología y forma de llevar a cabo </w:t>
      </w:r>
      <w:r>
        <w:rPr>
          <w:rFonts w:asciiTheme="minorHAnsi" w:hAnsiTheme="minorHAnsi"/>
          <w:szCs w:val="28"/>
        </w:rPr>
        <w:t>el</w:t>
      </w:r>
      <w:r w:rsidRPr="00EC2128">
        <w:rPr>
          <w:rFonts w:asciiTheme="minorHAnsi" w:hAnsiTheme="minorHAnsi"/>
          <w:color w:val="000000" w:themeColor="text1"/>
          <w:szCs w:val="28"/>
        </w:rPr>
        <w:t xml:space="preserve"> proceso y los procedimientos principales</w:t>
      </w:r>
      <w:r w:rsidRPr="006C2191">
        <w:rPr>
          <w:rFonts w:asciiTheme="minorHAnsi" w:hAnsiTheme="minorHAnsi"/>
          <w:color w:val="000000" w:themeColor="text1"/>
          <w:szCs w:val="28"/>
        </w:rPr>
        <w:t xml:space="preserve"> </w:t>
      </w:r>
      <w:r>
        <w:rPr>
          <w:rFonts w:asciiTheme="minorHAnsi" w:hAnsiTheme="minorHAnsi"/>
          <w:szCs w:val="28"/>
        </w:rPr>
        <w:t xml:space="preserve">de la Sección de Compras, para </w:t>
      </w:r>
      <w:r w:rsidRPr="00EC2128">
        <w:rPr>
          <w:rFonts w:asciiTheme="minorHAnsi" w:hAnsiTheme="minorHAnsi"/>
          <w:color w:val="000000" w:themeColor="text1"/>
          <w:szCs w:val="28"/>
        </w:rPr>
        <w:t>el ejercicio de sus funciones</w:t>
      </w:r>
      <w:r>
        <w:rPr>
          <w:rFonts w:asciiTheme="minorHAnsi" w:hAnsiTheme="minorHAnsi"/>
          <w:color w:val="000000" w:themeColor="text1"/>
          <w:szCs w:val="28"/>
        </w:rPr>
        <w:t xml:space="preserve"> en las</w:t>
      </w:r>
      <w:r w:rsidRPr="004F214B">
        <w:rPr>
          <w:rFonts w:asciiTheme="minorHAnsi" w:hAnsiTheme="minorHAnsi"/>
          <w:color w:val="000000" w:themeColor="text1"/>
          <w:szCs w:val="28"/>
        </w:rPr>
        <w:t xml:space="preserve"> </w:t>
      </w:r>
      <w:r>
        <w:rPr>
          <w:rFonts w:asciiTheme="minorHAnsi" w:hAnsiTheme="minorHAnsi"/>
          <w:color w:val="000000" w:themeColor="text1"/>
          <w:szCs w:val="28"/>
        </w:rPr>
        <w:t>a</w:t>
      </w:r>
      <w:r w:rsidRPr="004F214B">
        <w:rPr>
          <w:rFonts w:asciiTheme="minorHAnsi" w:hAnsiTheme="minorHAnsi"/>
          <w:color w:val="000000" w:themeColor="text1"/>
          <w:szCs w:val="28"/>
        </w:rPr>
        <w:t>dquisicion</w:t>
      </w:r>
      <w:r>
        <w:rPr>
          <w:rFonts w:asciiTheme="minorHAnsi" w:hAnsiTheme="minorHAnsi"/>
          <w:color w:val="000000" w:themeColor="text1"/>
          <w:szCs w:val="28"/>
        </w:rPr>
        <w:t>es</w:t>
      </w:r>
      <w:r w:rsidRPr="004F214B">
        <w:rPr>
          <w:rFonts w:asciiTheme="minorHAnsi" w:hAnsiTheme="minorHAnsi"/>
          <w:color w:val="000000" w:themeColor="text1"/>
          <w:szCs w:val="28"/>
        </w:rPr>
        <w:t xml:space="preserve"> y </w:t>
      </w:r>
      <w:r>
        <w:rPr>
          <w:rFonts w:asciiTheme="minorHAnsi" w:hAnsiTheme="minorHAnsi"/>
          <w:color w:val="000000" w:themeColor="text1"/>
          <w:szCs w:val="28"/>
        </w:rPr>
        <w:t>c</w:t>
      </w:r>
      <w:r w:rsidRPr="004F214B">
        <w:rPr>
          <w:rFonts w:asciiTheme="minorHAnsi" w:hAnsiTheme="minorHAnsi"/>
          <w:color w:val="000000" w:themeColor="text1"/>
          <w:szCs w:val="28"/>
        </w:rPr>
        <w:t xml:space="preserve">ontrataciones de la </w:t>
      </w:r>
      <w:r>
        <w:rPr>
          <w:rFonts w:asciiTheme="minorHAnsi" w:hAnsiTheme="minorHAnsi"/>
          <w:color w:val="000000" w:themeColor="text1"/>
          <w:szCs w:val="28"/>
        </w:rPr>
        <w:t>S</w:t>
      </w:r>
      <w:r w:rsidRPr="004F214B">
        <w:rPr>
          <w:rFonts w:asciiTheme="minorHAnsi" w:hAnsiTheme="minorHAnsi"/>
          <w:color w:val="000000" w:themeColor="text1"/>
          <w:szCs w:val="28"/>
        </w:rPr>
        <w:t>ecretar</w:t>
      </w:r>
      <w:r>
        <w:rPr>
          <w:rFonts w:asciiTheme="minorHAnsi" w:hAnsiTheme="minorHAnsi"/>
          <w:color w:val="000000" w:themeColor="text1"/>
          <w:szCs w:val="28"/>
        </w:rPr>
        <w:t>í</w:t>
      </w:r>
      <w:r w:rsidRPr="004F214B">
        <w:rPr>
          <w:rFonts w:asciiTheme="minorHAnsi" w:hAnsiTheme="minorHAnsi"/>
          <w:color w:val="000000" w:themeColor="text1"/>
          <w:szCs w:val="28"/>
        </w:rPr>
        <w:t xml:space="preserve">a </w:t>
      </w:r>
      <w:r>
        <w:rPr>
          <w:rFonts w:asciiTheme="minorHAnsi" w:hAnsiTheme="minorHAnsi"/>
          <w:color w:val="000000" w:themeColor="text1"/>
          <w:szCs w:val="28"/>
        </w:rPr>
        <w:t>N</w:t>
      </w:r>
      <w:r w:rsidRPr="004F214B">
        <w:rPr>
          <w:rFonts w:asciiTheme="minorHAnsi" w:hAnsiTheme="minorHAnsi"/>
          <w:color w:val="000000" w:themeColor="text1"/>
          <w:szCs w:val="28"/>
        </w:rPr>
        <w:t xml:space="preserve">acional de Administración de Bienes en Extinción de Dominio, según la Ley de Contrataciones del Estado y su Reglamento. </w:t>
      </w:r>
    </w:p>
    <w:p w14:paraId="349C0BF2" w14:textId="77777777" w:rsidR="006B3936" w:rsidRDefault="006B3936" w:rsidP="006B3936">
      <w:pPr>
        <w:spacing w:line="360" w:lineRule="auto"/>
        <w:jc w:val="both"/>
        <w:rPr>
          <w:rFonts w:asciiTheme="minorHAnsi" w:hAnsiTheme="minorHAnsi"/>
          <w:color w:val="FF0000"/>
          <w:szCs w:val="28"/>
        </w:rPr>
      </w:pPr>
    </w:p>
    <w:p w14:paraId="6AEF7066" w14:textId="77777777" w:rsidR="0076222F" w:rsidRPr="00EC2128" w:rsidRDefault="0076222F" w:rsidP="006B3936">
      <w:pPr>
        <w:spacing w:line="360" w:lineRule="auto"/>
        <w:jc w:val="both"/>
        <w:rPr>
          <w:rFonts w:asciiTheme="minorHAnsi" w:hAnsiTheme="minorHAnsi"/>
          <w:color w:val="FF0000"/>
          <w:szCs w:val="28"/>
        </w:rPr>
      </w:pPr>
    </w:p>
    <w:p w14:paraId="61830752" w14:textId="77777777" w:rsidR="006B3936" w:rsidRDefault="006B3936" w:rsidP="001A39DF">
      <w:pPr>
        <w:pStyle w:val="Ttulo1"/>
        <w:numPr>
          <w:ilvl w:val="0"/>
          <w:numId w:val="42"/>
        </w:numPr>
        <w:spacing w:before="0"/>
        <w:ind w:left="567" w:hanging="567"/>
        <w:rPr>
          <w:sz w:val="28"/>
          <w:lang w:val="es-ES_tradnl"/>
        </w:rPr>
      </w:pPr>
      <w:bookmarkStart w:id="226" w:name="_Toc54774754"/>
      <w:bookmarkStart w:id="227" w:name="_Toc54774857"/>
      <w:bookmarkStart w:id="228" w:name="_Toc54774944"/>
      <w:bookmarkStart w:id="229" w:name="_Toc54775095"/>
      <w:bookmarkStart w:id="230" w:name="_Toc54775175"/>
      <w:bookmarkStart w:id="231" w:name="_Toc60132381"/>
      <w:bookmarkStart w:id="232" w:name="_Toc161219973"/>
      <w:bookmarkEnd w:id="226"/>
      <w:bookmarkEnd w:id="227"/>
      <w:bookmarkEnd w:id="228"/>
      <w:bookmarkEnd w:id="229"/>
      <w:bookmarkEnd w:id="230"/>
      <w:r w:rsidRPr="00860797">
        <w:rPr>
          <w:sz w:val="28"/>
          <w:lang w:val="es-ES_tradnl"/>
        </w:rPr>
        <w:lastRenderedPageBreak/>
        <w:t>Base legal</w:t>
      </w:r>
      <w:bookmarkEnd w:id="231"/>
      <w:r w:rsidRPr="00860797">
        <w:rPr>
          <w:sz w:val="28"/>
          <w:lang w:val="es-ES_tradnl"/>
        </w:rPr>
        <w:t>:</w:t>
      </w:r>
      <w:bookmarkEnd w:id="232"/>
    </w:p>
    <w:p w14:paraId="7ABCCEC5" w14:textId="77777777" w:rsidR="006B3936" w:rsidRPr="002F414D" w:rsidRDefault="006B3936" w:rsidP="006B3936">
      <w:pPr>
        <w:spacing w:line="360" w:lineRule="auto"/>
        <w:rPr>
          <w:rFonts w:asciiTheme="minorHAnsi" w:hAnsiTheme="minorHAnsi" w:cstheme="minorHAnsi"/>
          <w:lang w:val="es-ES_tradnl"/>
        </w:rPr>
      </w:pPr>
    </w:p>
    <w:p w14:paraId="385550AE" w14:textId="77777777" w:rsidR="006B3936" w:rsidRPr="00860797" w:rsidRDefault="006B3936" w:rsidP="006B3936">
      <w:pPr>
        <w:pStyle w:val="Prrafodelista"/>
        <w:numPr>
          <w:ilvl w:val="0"/>
          <w:numId w:val="1"/>
        </w:numPr>
        <w:spacing w:line="360" w:lineRule="auto"/>
        <w:ind w:left="1134" w:hanging="567"/>
        <w:jc w:val="both"/>
        <w:rPr>
          <w:rFonts w:asciiTheme="minorHAnsi" w:hAnsiTheme="minorHAnsi" w:cstheme="minorHAnsi"/>
        </w:rPr>
      </w:pPr>
      <w:r w:rsidRPr="00860797">
        <w:rPr>
          <w:rFonts w:asciiTheme="minorHAnsi" w:hAnsiTheme="minorHAnsi" w:cstheme="minorHAnsi"/>
        </w:rPr>
        <w:t>Constitución Política de la República de Guatemala.</w:t>
      </w:r>
    </w:p>
    <w:p w14:paraId="3C04F974" w14:textId="77777777" w:rsidR="006B3936" w:rsidRPr="00F47C84" w:rsidRDefault="006B3936" w:rsidP="006B3936">
      <w:pPr>
        <w:numPr>
          <w:ilvl w:val="0"/>
          <w:numId w:val="1"/>
        </w:numPr>
        <w:pBdr>
          <w:top w:val="nil"/>
          <w:left w:val="nil"/>
          <w:bottom w:val="nil"/>
          <w:right w:val="nil"/>
          <w:between w:val="nil"/>
        </w:pBdr>
        <w:spacing w:line="360" w:lineRule="auto"/>
        <w:ind w:left="1134" w:hanging="567"/>
        <w:jc w:val="both"/>
        <w:rPr>
          <w:rFonts w:asciiTheme="minorHAnsi" w:eastAsia="Arial" w:hAnsiTheme="minorHAnsi" w:cstheme="minorHAnsi"/>
          <w:color w:val="000000"/>
        </w:rPr>
      </w:pPr>
      <w:r w:rsidRPr="00F47C84">
        <w:rPr>
          <w:rFonts w:asciiTheme="minorHAnsi" w:eastAsia="Arial" w:hAnsiTheme="minorHAnsi" w:cstheme="minorHAnsi"/>
          <w:color w:val="000000"/>
        </w:rPr>
        <w:t>Decreto Número 57-92 del Congreso de la República de Guatemala, Ley de Cont</w:t>
      </w:r>
      <w:r>
        <w:rPr>
          <w:rFonts w:asciiTheme="minorHAnsi" w:eastAsia="Arial" w:hAnsiTheme="minorHAnsi" w:cstheme="minorHAnsi"/>
          <w:color w:val="000000"/>
        </w:rPr>
        <w:t>rataciones del Estado.</w:t>
      </w:r>
    </w:p>
    <w:p w14:paraId="25E2B39B" w14:textId="77777777" w:rsidR="006B3936" w:rsidRDefault="006B3936" w:rsidP="006B3936">
      <w:pPr>
        <w:pStyle w:val="Prrafodelista"/>
        <w:numPr>
          <w:ilvl w:val="0"/>
          <w:numId w:val="1"/>
        </w:numPr>
        <w:spacing w:line="360" w:lineRule="auto"/>
        <w:ind w:left="1134" w:hanging="567"/>
        <w:jc w:val="both"/>
        <w:rPr>
          <w:rFonts w:asciiTheme="minorHAnsi" w:hAnsiTheme="minorHAnsi"/>
          <w:color w:val="000000" w:themeColor="text1"/>
        </w:rPr>
      </w:pPr>
      <w:bookmarkStart w:id="233" w:name="_heading=h.3znysh7" w:colFirst="0" w:colLast="0"/>
      <w:bookmarkStart w:id="234" w:name="_heading=h.2et92p0" w:colFirst="0" w:colLast="0"/>
      <w:bookmarkStart w:id="235" w:name="_heading=h.tyjcwt" w:colFirst="0" w:colLast="0"/>
      <w:bookmarkEnd w:id="233"/>
      <w:bookmarkEnd w:id="234"/>
      <w:bookmarkEnd w:id="235"/>
      <w:r w:rsidRPr="00F47C84">
        <w:rPr>
          <w:rFonts w:asciiTheme="minorHAnsi" w:hAnsiTheme="minorHAnsi"/>
          <w:color w:val="000000" w:themeColor="text1"/>
        </w:rPr>
        <w:t>Decreto Número 101-97 del Congreso de la República, Ley Orgánica del Presupuesto</w:t>
      </w:r>
      <w:r>
        <w:rPr>
          <w:rFonts w:asciiTheme="minorHAnsi" w:hAnsiTheme="minorHAnsi"/>
          <w:color w:val="000000" w:themeColor="text1"/>
        </w:rPr>
        <w:t>.</w:t>
      </w:r>
    </w:p>
    <w:p w14:paraId="0510FA55" w14:textId="77777777" w:rsidR="006B3936" w:rsidRDefault="006B3936" w:rsidP="006B3936">
      <w:pPr>
        <w:numPr>
          <w:ilvl w:val="0"/>
          <w:numId w:val="1"/>
        </w:numPr>
        <w:pBdr>
          <w:top w:val="nil"/>
          <w:left w:val="nil"/>
          <w:bottom w:val="nil"/>
          <w:right w:val="nil"/>
          <w:between w:val="nil"/>
        </w:pBdr>
        <w:spacing w:line="360" w:lineRule="auto"/>
        <w:ind w:left="1134" w:hanging="567"/>
        <w:jc w:val="both"/>
        <w:rPr>
          <w:rFonts w:asciiTheme="minorHAnsi" w:eastAsia="Arial" w:hAnsiTheme="minorHAnsi" w:cstheme="minorHAnsi"/>
          <w:color w:val="000000"/>
        </w:rPr>
      </w:pPr>
      <w:r w:rsidRPr="005B2FBC">
        <w:rPr>
          <w:rFonts w:asciiTheme="minorHAnsi" w:eastAsia="Arial" w:hAnsiTheme="minorHAnsi" w:cstheme="minorHAnsi"/>
          <w:color w:val="000000"/>
        </w:rPr>
        <w:t>Decreto Número 89-2002 del Congreso de la República de Guatemala</w:t>
      </w:r>
      <w:r>
        <w:rPr>
          <w:rFonts w:asciiTheme="minorHAnsi" w:eastAsia="Arial" w:hAnsiTheme="minorHAnsi" w:cstheme="minorHAnsi"/>
          <w:color w:val="000000"/>
        </w:rPr>
        <w:t xml:space="preserve">, </w:t>
      </w:r>
      <w:r w:rsidRPr="005B2FBC">
        <w:rPr>
          <w:rFonts w:asciiTheme="minorHAnsi" w:eastAsia="Arial" w:hAnsiTheme="minorHAnsi" w:cstheme="minorHAnsi"/>
          <w:color w:val="000000"/>
        </w:rPr>
        <w:t>Ley de Probidad y Responsabilidades de funcionarios y Empleados Públicos</w:t>
      </w:r>
      <w:r>
        <w:rPr>
          <w:rFonts w:asciiTheme="minorHAnsi" w:eastAsia="Arial" w:hAnsiTheme="minorHAnsi" w:cstheme="minorHAnsi"/>
          <w:color w:val="000000"/>
        </w:rPr>
        <w:t>.</w:t>
      </w:r>
    </w:p>
    <w:p w14:paraId="77604B1E" w14:textId="77777777" w:rsidR="006B3936" w:rsidRPr="00F47C84" w:rsidRDefault="006B3936" w:rsidP="006B3936">
      <w:pPr>
        <w:pStyle w:val="Prrafodelista"/>
        <w:numPr>
          <w:ilvl w:val="0"/>
          <w:numId w:val="1"/>
        </w:numPr>
        <w:spacing w:line="360" w:lineRule="auto"/>
        <w:ind w:left="1134" w:hanging="567"/>
        <w:jc w:val="both"/>
        <w:rPr>
          <w:rFonts w:asciiTheme="minorHAnsi" w:hAnsiTheme="minorHAnsi"/>
          <w:color w:val="000000" w:themeColor="text1"/>
        </w:rPr>
      </w:pPr>
      <w:r w:rsidRPr="00F47C84">
        <w:rPr>
          <w:rFonts w:asciiTheme="minorHAnsi" w:hAnsiTheme="minorHAnsi"/>
          <w:color w:val="000000" w:themeColor="text1"/>
        </w:rPr>
        <w:t xml:space="preserve">Decreto Número 57-2008 del Congreso de la República de Guatemala, Ley de </w:t>
      </w:r>
      <w:r>
        <w:rPr>
          <w:rFonts w:asciiTheme="minorHAnsi" w:hAnsiTheme="minorHAnsi"/>
          <w:color w:val="000000" w:themeColor="text1"/>
        </w:rPr>
        <w:t>Acceso a la Información Pública.</w:t>
      </w:r>
    </w:p>
    <w:p w14:paraId="442EBF99" w14:textId="77777777" w:rsidR="006B3936" w:rsidRPr="00F47C84" w:rsidRDefault="006B3936" w:rsidP="006B3936">
      <w:pPr>
        <w:numPr>
          <w:ilvl w:val="0"/>
          <w:numId w:val="1"/>
        </w:numPr>
        <w:pBdr>
          <w:top w:val="nil"/>
          <w:left w:val="nil"/>
          <w:bottom w:val="nil"/>
          <w:right w:val="nil"/>
          <w:between w:val="nil"/>
        </w:pBdr>
        <w:spacing w:line="360" w:lineRule="auto"/>
        <w:ind w:left="1134" w:hanging="567"/>
        <w:jc w:val="both"/>
        <w:rPr>
          <w:rFonts w:asciiTheme="minorHAnsi" w:eastAsia="Arial" w:hAnsiTheme="minorHAnsi" w:cstheme="minorHAnsi"/>
          <w:color w:val="000000"/>
        </w:rPr>
      </w:pPr>
      <w:r w:rsidRPr="005B2FBC">
        <w:rPr>
          <w:rFonts w:asciiTheme="minorHAnsi" w:eastAsia="Arial" w:hAnsiTheme="minorHAnsi" w:cstheme="minorHAnsi"/>
          <w:color w:val="000000"/>
        </w:rPr>
        <w:t>Decreto Número 55-2010 del Congreso de la República de Guat</w:t>
      </w:r>
      <w:r>
        <w:rPr>
          <w:rFonts w:asciiTheme="minorHAnsi" w:eastAsia="Arial" w:hAnsiTheme="minorHAnsi" w:cstheme="minorHAnsi"/>
          <w:color w:val="000000"/>
        </w:rPr>
        <w:t>emala, Ley de Extinción de Dominio.</w:t>
      </w:r>
    </w:p>
    <w:p w14:paraId="50793A9B" w14:textId="77777777" w:rsidR="006B3936" w:rsidRPr="00F47C84" w:rsidRDefault="006B3936" w:rsidP="006B3936">
      <w:pPr>
        <w:numPr>
          <w:ilvl w:val="0"/>
          <w:numId w:val="1"/>
        </w:numPr>
        <w:pBdr>
          <w:top w:val="nil"/>
          <w:left w:val="nil"/>
          <w:bottom w:val="nil"/>
          <w:right w:val="nil"/>
          <w:between w:val="nil"/>
        </w:pBdr>
        <w:spacing w:line="360" w:lineRule="auto"/>
        <w:ind w:left="1134" w:hanging="567"/>
        <w:jc w:val="both"/>
        <w:rPr>
          <w:rFonts w:asciiTheme="minorHAnsi" w:eastAsia="Arial" w:hAnsiTheme="minorHAnsi" w:cstheme="minorHAnsi"/>
          <w:color w:val="000000"/>
        </w:rPr>
      </w:pPr>
      <w:r w:rsidRPr="00F47C84">
        <w:rPr>
          <w:rFonts w:asciiTheme="minorHAnsi" w:eastAsia="Arial" w:hAnsiTheme="minorHAnsi" w:cstheme="minorHAnsi"/>
          <w:color w:val="000000"/>
        </w:rPr>
        <w:t>Decreto Número 10-2012 del Congreso de la República de Guatemala, L</w:t>
      </w:r>
      <w:r>
        <w:rPr>
          <w:rFonts w:asciiTheme="minorHAnsi" w:eastAsia="Arial" w:hAnsiTheme="minorHAnsi" w:cstheme="minorHAnsi"/>
          <w:color w:val="000000"/>
        </w:rPr>
        <w:t>ey de Actualización Tributaria.</w:t>
      </w:r>
    </w:p>
    <w:p w14:paraId="55CA26F9" w14:textId="77777777" w:rsidR="006B3936" w:rsidRDefault="006B3936" w:rsidP="006B3936">
      <w:pPr>
        <w:pStyle w:val="Prrafodelista"/>
        <w:numPr>
          <w:ilvl w:val="0"/>
          <w:numId w:val="1"/>
        </w:numPr>
        <w:spacing w:line="360" w:lineRule="auto"/>
        <w:ind w:left="1134" w:hanging="567"/>
        <w:jc w:val="both"/>
        <w:rPr>
          <w:rFonts w:asciiTheme="minorHAnsi" w:hAnsiTheme="minorHAnsi"/>
          <w:color w:val="000000" w:themeColor="text1"/>
        </w:rPr>
      </w:pPr>
      <w:bookmarkStart w:id="236" w:name="_heading=h.3dy6vkm" w:colFirst="0" w:colLast="0"/>
      <w:bookmarkStart w:id="237" w:name="_heading=h.1t3h5sf" w:colFirst="0" w:colLast="0"/>
      <w:bookmarkStart w:id="238" w:name="_heading=h.4d34og8" w:colFirst="0" w:colLast="0"/>
      <w:bookmarkEnd w:id="236"/>
      <w:bookmarkEnd w:id="237"/>
      <w:bookmarkEnd w:id="238"/>
      <w:r w:rsidRPr="00F47C84">
        <w:rPr>
          <w:rFonts w:asciiTheme="minorHAnsi" w:hAnsiTheme="minorHAnsi"/>
          <w:color w:val="000000" w:themeColor="text1"/>
        </w:rPr>
        <w:t>Acuer</w:t>
      </w:r>
      <w:r>
        <w:rPr>
          <w:rFonts w:asciiTheme="minorHAnsi" w:hAnsiTheme="minorHAnsi"/>
          <w:color w:val="000000" w:themeColor="text1"/>
        </w:rPr>
        <w:t>do Gubernativo Número 514-2011</w:t>
      </w:r>
      <w:r w:rsidRPr="00F47C84">
        <w:rPr>
          <w:rFonts w:asciiTheme="minorHAnsi" w:hAnsiTheme="minorHAnsi"/>
          <w:color w:val="000000" w:themeColor="text1"/>
        </w:rPr>
        <w:t>, Reglamento de la Ley de Extinción de Dominio</w:t>
      </w:r>
      <w:r>
        <w:rPr>
          <w:rFonts w:asciiTheme="minorHAnsi" w:hAnsiTheme="minorHAnsi"/>
          <w:color w:val="000000" w:themeColor="text1"/>
        </w:rPr>
        <w:t>.</w:t>
      </w:r>
    </w:p>
    <w:p w14:paraId="4745F00E" w14:textId="77777777" w:rsidR="006B3936" w:rsidRPr="00F47C84" w:rsidRDefault="006B3936" w:rsidP="006B3936">
      <w:pPr>
        <w:pStyle w:val="Prrafodelista"/>
        <w:numPr>
          <w:ilvl w:val="0"/>
          <w:numId w:val="1"/>
        </w:numPr>
        <w:spacing w:line="360" w:lineRule="auto"/>
        <w:ind w:left="1134" w:hanging="567"/>
        <w:jc w:val="both"/>
        <w:rPr>
          <w:rFonts w:asciiTheme="minorHAnsi" w:hAnsiTheme="minorHAnsi"/>
          <w:color w:val="000000" w:themeColor="text1"/>
        </w:rPr>
      </w:pPr>
      <w:r w:rsidRPr="00F47C84">
        <w:rPr>
          <w:rFonts w:asciiTheme="minorHAnsi" w:hAnsiTheme="minorHAnsi"/>
          <w:color w:val="000000" w:themeColor="text1"/>
        </w:rPr>
        <w:t>Acuerdo Gubernativo Número 540-2013, Reglamento de la Ley Orgánica del Presupuesto</w:t>
      </w:r>
      <w:r>
        <w:rPr>
          <w:rFonts w:asciiTheme="minorHAnsi" w:hAnsiTheme="minorHAnsi"/>
          <w:color w:val="000000" w:themeColor="text1"/>
        </w:rPr>
        <w:t>.</w:t>
      </w:r>
    </w:p>
    <w:p w14:paraId="61171B81" w14:textId="77777777" w:rsidR="006B3936" w:rsidRPr="00F47C84" w:rsidRDefault="006B3936" w:rsidP="006B3936">
      <w:pPr>
        <w:numPr>
          <w:ilvl w:val="0"/>
          <w:numId w:val="1"/>
        </w:numPr>
        <w:pBdr>
          <w:top w:val="nil"/>
          <w:left w:val="nil"/>
          <w:bottom w:val="nil"/>
          <w:right w:val="nil"/>
          <w:between w:val="nil"/>
        </w:pBdr>
        <w:spacing w:line="360" w:lineRule="auto"/>
        <w:ind w:left="1134" w:hanging="567"/>
        <w:jc w:val="both"/>
        <w:rPr>
          <w:rFonts w:asciiTheme="minorHAnsi" w:eastAsia="Arial" w:hAnsiTheme="minorHAnsi" w:cstheme="minorHAnsi"/>
          <w:color w:val="000000"/>
        </w:rPr>
      </w:pPr>
      <w:r w:rsidRPr="00F47C84">
        <w:rPr>
          <w:rFonts w:asciiTheme="minorHAnsi" w:eastAsia="Arial" w:hAnsiTheme="minorHAnsi" w:cstheme="minorHAnsi"/>
          <w:color w:val="000000"/>
        </w:rPr>
        <w:t>Acuerdo Gubernativo Número 122-2016, Reglamento de la L</w:t>
      </w:r>
      <w:r>
        <w:rPr>
          <w:rFonts w:asciiTheme="minorHAnsi" w:eastAsia="Arial" w:hAnsiTheme="minorHAnsi" w:cstheme="minorHAnsi"/>
          <w:color w:val="000000"/>
        </w:rPr>
        <w:t>ey de Contrataciones del Estado.</w:t>
      </w:r>
    </w:p>
    <w:p w14:paraId="4E871C92" w14:textId="77777777" w:rsidR="006B3936" w:rsidRDefault="006B3936" w:rsidP="006B3936">
      <w:pPr>
        <w:numPr>
          <w:ilvl w:val="0"/>
          <w:numId w:val="1"/>
        </w:numPr>
        <w:pBdr>
          <w:top w:val="nil"/>
          <w:left w:val="nil"/>
          <w:bottom w:val="nil"/>
          <w:right w:val="nil"/>
          <w:between w:val="nil"/>
        </w:pBdr>
        <w:spacing w:line="360" w:lineRule="auto"/>
        <w:ind w:left="1134" w:hanging="567"/>
        <w:jc w:val="both"/>
        <w:rPr>
          <w:rFonts w:asciiTheme="minorHAnsi" w:eastAsia="Arial" w:hAnsiTheme="minorHAnsi" w:cstheme="minorHAnsi"/>
          <w:color w:val="000000"/>
        </w:rPr>
      </w:pPr>
      <w:bookmarkStart w:id="239" w:name="_heading=h.2s8eyo1" w:colFirst="0" w:colLast="0"/>
      <w:bookmarkStart w:id="240" w:name="_heading=h.17dp8vu" w:colFirst="0" w:colLast="0"/>
      <w:bookmarkEnd w:id="239"/>
      <w:bookmarkEnd w:id="240"/>
      <w:r w:rsidRPr="00860797">
        <w:rPr>
          <w:rFonts w:asciiTheme="minorHAnsi" w:eastAsia="Arial" w:hAnsiTheme="minorHAnsi" w:cstheme="minorHAnsi"/>
          <w:color w:val="000000"/>
        </w:rPr>
        <w:t>Resolución Número 001-2022 de la Dirección General de Adquisiciones del Estado.</w:t>
      </w:r>
    </w:p>
    <w:p w14:paraId="305FFEC8" w14:textId="77777777" w:rsidR="006B3936" w:rsidRPr="004D3B5E" w:rsidRDefault="006B3936" w:rsidP="006B3936">
      <w:pPr>
        <w:pStyle w:val="Prrafodelista"/>
        <w:numPr>
          <w:ilvl w:val="0"/>
          <w:numId w:val="1"/>
        </w:numPr>
        <w:spacing w:line="360" w:lineRule="auto"/>
        <w:ind w:left="1134" w:hanging="567"/>
        <w:jc w:val="both"/>
        <w:rPr>
          <w:rFonts w:asciiTheme="minorHAnsi" w:hAnsiTheme="minorHAnsi"/>
          <w:color w:val="000000" w:themeColor="text1"/>
        </w:rPr>
      </w:pPr>
      <w:r w:rsidRPr="004D3B5E">
        <w:rPr>
          <w:rFonts w:asciiTheme="minorHAnsi" w:hAnsiTheme="minorHAnsi"/>
          <w:color w:val="000000" w:themeColor="text1"/>
        </w:rPr>
        <w:t xml:space="preserve">Acuerdo </w:t>
      </w:r>
      <w:r>
        <w:rPr>
          <w:rFonts w:asciiTheme="minorHAnsi" w:hAnsiTheme="minorHAnsi"/>
          <w:color w:val="000000" w:themeColor="text1"/>
        </w:rPr>
        <w:t xml:space="preserve">Número 28-2023 </w:t>
      </w:r>
      <w:r w:rsidRPr="004D3B5E">
        <w:rPr>
          <w:rFonts w:asciiTheme="minorHAnsi" w:hAnsiTheme="minorHAnsi"/>
          <w:color w:val="000000" w:themeColor="text1"/>
        </w:rPr>
        <w:t xml:space="preserve">de </w:t>
      </w:r>
      <w:r>
        <w:rPr>
          <w:rFonts w:asciiTheme="minorHAnsi" w:hAnsiTheme="minorHAnsi"/>
          <w:color w:val="000000" w:themeColor="text1"/>
        </w:rPr>
        <w:t xml:space="preserve">Secretaría General de </w:t>
      </w:r>
      <w:r w:rsidRPr="004D3B5E">
        <w:rPr>
          <w:rFonts w:asciiTheme="minorHAnsi" w:hAnsiTheme="minorHAnsi"/>
          <w:color w:val="000000" w:themeColor="text1"/>
        </w:rPr>
        <w:t>SENABED</w:t>
      </w:r>
      <w:r>
        <w:rPr>
          <w:rFonts w:asciiTheme="minorHAnsi" w:hAnsiTheme="minorHAnsi"/>
          <w:color w:val="000000" w:themeColor="text1"/>
        </w:rPr>
        <w:t>, Código de Ética</w:t>
      </w:r>
      <w:r w:rsidRPr="004D3B5E">
        <w:rPr>
          <w:rFonts w:asciiTheme="minorHAnsi" w:hAnsiTheme="minorHAnsi"/>
          <w:color w:val="000000" w:themeColor="text1"/>
        </w:rPr>
        <w:t>.</w:t>
      </w:r>
      <w:r w:rsidRPr="00F548CD">
        <w:rPr>
          <w:rFonts w:asciiTheme="minorHAnsi" w:hAnsiTheme="minorHAnsi"/>
          <w:color w:val="000000" w:themeColor="text1"/>
        </w:rPr>
        <w:t xml:space="preserve"> </w:t>
      </w:r>
    </w:p>
    <w:p w14:paraId="6DBE0E27" w14:textId="77777777" w:rsidR="006B3936" w:rsidRDefault="006B3936" w:rsidP="006B3936">
      <w:pPr>
        <w:numPr>
          <w:ilvl w:val="0"/>
          <w:numId w:val="1"/>
        </w:numPr>
        <w:pBdr>
          <w:top w:val="nil"/>
          <w:left w:val="nil"/>
          <w:bottom w:val="nil"/>
          <w:right w:val="nil"/>
          <w:between w:val="nil"/>
        </w:pBdr>
        <w:spacing w:line="360" w:lineRule="auto"/>
        <w:ind w:left="1134" w:hanging="567"/>
        <w:jc w:val="both"/>
        <w:rPr>
          <w:rFonts w:asciiTheme="minorHAnsi" w:eastAsia="Arial" w:hAnsiTheme="minorHAnsi" w:cstheme="minorHAnsi"/>
          <w:color w:val="000000"/>
        </w:rPr>
      </w:pPr>
      <w:r>
        <w:rPr>
          <w:rFonts w:asciiTheme="minorHAnsi" w:eastAsia="Arial" w:hAnsiTheme="minorHAnsi" w:cstheme="minorHAnsi"/>
          <w:color w:val="000000"/>
        </w:rPr>
        <w:t>Normas de Control Interno de la Contraloría General de Cuentas vigentes.</w:t>
      </w:r>
    </w:p>
    <w:p w14:paraId="2F31E3A8" w14:textId="77777777" w:rsidR="006B3936" w:rsidRDefault="006B3936" w:rsidP="006B3936">
      <w:pPr>
        <w:numPr>
          <w:ilvl w:val="0"/>
          <w:numId w:val="1"/>
        </w:numPr>
        <w:pBdr>
          <w:top w:val="nil"/>
          <w:left w:val="nil"/>
          <w:bottom w:val="nil"/>
          <w:right w:val="nil"/>
          <w:between w:val="nil"/>
        </w:pBdr>
        <w:spacing w:line="360" w:lineRule="auto"/>
        <w:ind w:left="1134" w:hanging="567"/>
        <w:jc w:val="both"/>
        <w:rPr>
          <w:rFonts w:asciiTheme="minorHAnsi" w:eastAsia="Arial" w:hAnsiTheme="minorHAnsi" w:cstheme="minorHAnsi"/>
          <w:color w:val="000000"/>
        </w:rPr>
      </w:pPr>
      <w:r w:rsidRPr="004858D7">
        <w:rPr>
          <w:rFonts w:asciiTheme="minorHAnsi" w:hAnsiTheme="minorHAnsi"/>
          <w:color w:val="000000" w:themeColor="text1"/>
        </w:rPr>
        <w:t xml:space="preserve">Demás leyes, documentos y doctrina </w:t>
      </w:r>
      <w:r>
        <w:rPr>
          <w:rFonts w:asciiTheme="minorHAnsi" w:eastAsia="Arial" w:hAnsiTheme="minorHAnsi" w:cstheme="minorHAnsi"/>
          <w:color w:val="000000"/>
        </w:rPr>
        <w:t>aplicables a las normas de adquisiciones y contrataciones del Estado.</w:t>
      </w:r>
      <w:bookmarkStart w:id="241" w:name="_Toc60132382"/>
    </w:p>
    <w:p w14:paraId="5B90B219" w14:textId="77777777" w:rsidR="006B3936" w:rsidRPr="0055079B" w:rsidRDefault="006B3936" w:rsidP="001A39DF">
      <w:pPr>
        <w:pStyle w:val="Ttulo1"/>
        <w:numPr>
          <w:ilvl w:val="0"/>
          <w:numId w:val="42"/>
        </w:numPr>
        <w:spacing w:before="0"/>
        <w:ind w:left="567" w:hanging="567"/>
        <w:rPr>
          <w:b w:val="0"/>
          <w:sz w:val="28"/>
          <w:lang w:val="es-ES_tradnl"/>
        </w:rPr>
      </w:pPr>
      <w:bookmarkStart w:id="242" w:name="_Toc161219974"/>
      <w:bookmarkEnd w:id="241"/>
      <w:r w:rsidRPr="0055079B">
        <w:rPr>
          <w:rStyle w:val="Ttulo2Car"/>
          <w:b/>
          <w:sz w:val="28"/>
          <w:szCs w:val="28"/>
        </w:rPr>
        <w:lastRenderedPageBreak/>
        <w:t>Inventario de procesos y procedimientos</w:t>
      </w:r>
      <w:r w:rsidRPr="0055079B">
        <w:rPr>
          <w:b w:val="0"/>
          <w:sz w:val="28"/>
          <w:lang w:val="es-ES_tradnl"/>
        </w:rPr>
        <w:t>:</w:t>
      </w:r>
      <w:bookmarkEnd w:id="242"/>
    </w:p>
    <w:p w14:paraId="590D4E75" w14:textId="77777777" w:rsidR="006B3936" w:rsidRDefault="006B3936" w:rsidP="006B3936">
      <w:pPr>
        <w:spacing w:line="360" w:lineRule="auto"/>
        <w:rPr>
          <w:rFonts w:asciiTheme="minorHAnsi" w:hAnsiTheme="minorHAnsi"/>
          <w:b/>
          <w:szCs w:val="22"/>
        </w:rPr>
      </w:pPr>
    </w:p>
    <w:p w14:paraId="6E87D57D" w14:textId="77777777" w:rsidR="006B3936" w:rsidRPr="00F345AF" w:rsidRDefault="006B3936" w:rsidP="006B3936">
      <w:pPr>
        <w:spacing w:line="360" w:lineRule="auto"/>
        <w:ind w:firstLine="567"/>
        <w:rPr>
          <w:rFonts w:asciiTheme="minorHAnsi" w:hAnsiTheme="minorHAnsi"/>
          <w:b/>
          <w:szCs w:val="22"/>
        </w:rPr>
      </w:pPr>
      <w:r>
        <w:rPr>
          <w:rFonts w:asciiTheme="minorHAnsi" w:hAnsiTheme="minorHAnsi"/>
          <w:b/>
          <w:szCs w:val="22"/>
        </w:rPr>
        <w:t>Simbología</w:t>
      </w:r>
      <w:r w:rsidRPr="00F345AF">
        <w:rPr>
          <w:rFonts w:asciiTheme="minorHAnsi" w:hAnsiTheme="minorHAnsi"/>
          <w:b/>
          <w:szCs w:val="22"/>
        </w:rPr>
        <w:t>:</w:t>
      </w:r>
    </w:p>
    <w:p w14:paraId="6C160755" w14:textId="77777777" w:rsidR="006B3936" w:rsidRDefault="006B3936" w:rsidP="006B3936">
      <w:pPr>
        <w:spacing w:line="360" w:lineRule="auto"/>
        <w:ind w:firstLine="567"/>
        <w:rPr>
          <w:rFonts w:asciiTheme="minorHAnsi" w:hAnsiTheme="minorHAnsi"/>
          <w:b/>
          <w:szCs w:val="22"/>
        </w:rPr>
      </w:pPr>
    </w:p>
    <w:p w14:paraId="24242983" w14:textId="77777777" w:rsidR="006B3936" w:rsidRDefault="006B3936" w:rsidP="006B3936">
      <w:pPr>
        <w:spacing w:line="360" w:lineRule="auto"/>
        <w:ind w:firstLine="567"/>
        <w:rPr>
          <w:rFonts w:asciiTheme="minorHAnsi" w:hAnsiTheme="minorHAnsi"/>
          <w:b/>
          <w:szCs w:val="22"/>
        </w:rPr>
      </w:pPr>
      <w:r w:rsidRPr="00F345AF">
        <w:rPr>
          <w:rFonts w:asciiTheme="minorHAnsi" w:hAnsiTheme="minorHAnsi"/>
          <w:b/>
          <w:szCs w:val="22"/>
        </w:rPr>
        <w:t>PR</w:t>
      </w:r>
      <w:r>
        <w:rPr>
          <w:rFonts w:asciiTheme="minorHAnsi" w:hAnsiTheme="minorHAnsi"/>
          <w:b/>
          <w:szCs w:val="22"/>
        </w:rPr>
        <w:t>OC</w:t>
      </w:r>
      <w:r w:rsidRPr="00F345AF">
        <w:rPr>
          <w:rFonts w:asciiTheme="minorHAnsi" w:hAnsiTheme="minorHAnsi"/>
          <w:b/>
          <w:szCs w:val="22"/>
        </w:rPr>
        <w:t xml:space="preserve">     </w:t>
      </w:r>
      <w:r w:rsidRPr="00F345AF">
        <w:rPr>
          <w:rFonts w:asciiTheme="minorHAnsi" w:hAnsiTheme="minorHAnsi"/>
          <w:b/>
          <w:szCs w:val="22"/>
        </w:rPr>
        <w:tab/>
      </w:r>
      <w:r>
        <w:rPr>
          <w:rFonts w:asciiTheme="minorHAnsi" w:hAnsiTheme="minorHAnsi"/>
          <w:b/>
          <w:szCs w:val="22"/>
        </w:rPr>
        <w:tab/>
      </w:r>
      <w:r w:rsidRPr="00F345AF">
        <w:rPr>
          <w:rFonts w:asciiTheme="minorHAnsi" w:hAnsiTheme="minorHAnsi"/>
          <w:b/>
          <w:szCs w:val="22"/>
        </w:rPr>
        <w:t xml:space="preserve">= </w:t>
      </w:r>
      <w:r w:rsidRPr="00F345AF">
        <w:rPr>
          <w:rFonts w:asciiTheme="minorHAnsi" w:hAnsiTheme="minorHAnsi"/>
          <w:b/>
          <w:szCs w:val="22"/>
        </w:rPr>
        <w:tab/>
        <w:t>Proceso.</w:t>
      </w:r>
    </w:p>
    <w:p w14:paraId="1A595425" w14:textId="77777777" w:rsidR="006B3936" w:rsidRDefault="006B3936" w:rsidP="006B3936">
      <w:pPr>
        <w:spacing w:line="360" w:lineRule="auto"/>
        <w:ind w:firstLine="567"/>
        <w:rPr>
          <w:rFonts w:asciiTheme="minorHAnsi" w:hAnsiTheme="minorHAnsi"/>
          <w:b/>
          <w:szCs w:val="22"/>
        </w:rPr>
      </w:pPr>
      <w:r>
        <w:rPr>
          <w:rFonts w:asciiTheme="minorHAnsi" w:hAnsiTheme="minorHAnsi"/>
          <w:b/>
          <w:szCs w:val="22"/>
        </w:rPr>
        <w:t>PROD</w:t>
      </w:r>
      <w:r>
        <w:rPr>
          <w:rFonts w:asciiTheme="minorHAnsi" w:hAnsiTheme="minorHAnsi"/>
          <w:b/>
          <w:szCs w:val="22"/>
        </w:rPr>
        <w:tab/>
      </w:r>
      <w:r>
        <w:rPr>
          <w:rFonts w:asciiTheme="minorHAnsi" w:hAnsiTheme="minorHAnsi"/>
          <w:b/>
          <w:szCs w:val="22"/>
        </w:rPr>
        <w:tab/>
        <w:t>=</w:t>
      </w:r>
      <w:r>
        <w:rPr>
          <w:rFonts w:asciiTheme="minorHAnsi" w:hAnsiTheme="minorHAnsi"/>
          <w:b/>
          <w:szCs w:val="22"/>
        </w:rPr>
        <w:tab/>
        <w:t>Procedimiento.</w:t>
      </w:r>
    </w:p>
    <w:p w14:paraId="6FFDC2D7" w14:textId="77777777" w:rsidR="006B3936" w:rsidRDefault="006B3936" w:rsidP="006B3936">
      <w:pPr>
        <w:spacing w:line="360" w:lineRule="auto"/>
        <w:ind w:firstLine="567"/>
        <w:rPr>
          <w:rFonts w:asciiTheme="minorHAnsi" w:hAnsiTheme="minorHAnsi"/>
          <w:b/>
          <w:szCs w:val="22"/>
        </w:rPr>
      </w:pPr>
      <w:r w:rsidRPr="00F345AF">
        <w:rPr>
          <w:rFonts w:asciiTheme="minorHAnsi" w:hAnsiTheme="minorHAnsi"/>
          <w:b/>
          <w:szCs w:val="22"/>
        </w:rPr>
        <w:t>01</w:t>
      </w:r>
      <w:r>
        <w:rPr>
          <w:rFonts w:asciiTheme="minorHAnsi" w:hAnsiTheme="minorHAnsi"/>
          <w:b/>
          <w:szCs w:val="22"/>
        </w:rPr>
        <w:tab/>
      </w:r>
      <w:r>
        <w:rPr>
          <w:rFonts w:asciiTheme="minorHAnsi" w:hAnsiTheme="minorHAnsi"/>
          <w:b/>
          <w:szCs w:val="22"/>
        </w:rPr>
        <w:tab/>
      </w:r>
      <w:r w:rsidRPr="00F345AF">
        <w:rPr>
          <w:rFonts w:asciiTheme="minorHAnsi" w:hAnsiTheme="minorHAnsi"/>
          <w:b/>
          <w:szCs w:val="22"/>
        </w:rPr>
        <w:t xml:space="preserve">= </w:t>
      </w:r>
      <w:r w:rsidRPr="00F345AF">
        <w:rPr>
          <w:rFonts w:asciiTheme="minorHAnsi" w:hAnsiTheme="minorHAnsi"/>
          <w:b/>
          <w:szCs w:val="22"/>
        </w:rPr>
        <w:tab/>
        <w:t>Correlativo</w:t>
      </w:r>
      <w:r>
        <w:rPr>
          <w:rFonts w:asciiTheme="minorHAnsi" w:hAnsiTheme="minorHAnsi"/>
          <w:b/>
          <w:szCs w:val="22"/>
        </w:rPr>
        <w:t xml:space="preserve"> de procesos</w:t>
      </w:r>
      <w:r w:rsidRPr="00F345AF">
        <w:rPr>
          <w:rFonts w:asciiTheme="minorHAnsi" w:hAnsiTheme="minorHAnsi"/>
          <w:b/>
          <w:szCs w:val="22"/>
        </w:rPr>
        <w:t>.</w:t>
      </w:r>
    </w:p>
    <w:p w14:paraId="7528A32B" w14:textId="77777777" w:rsidR="006B3936" w:rsidRDefault="006B3936" w:rsidP="006B3936">
      <w:pPr>
        <w:spacing w:line="360" w:lineRule="auto"/>
        <w:ind w:firstLine="567"/>
        <w:rPr>
          <w:rFonts w:asciiTheme="minorHAnsi" w:hAnsiTheme="minorHAnsi"/>
          <w:b/>
          <w:szCs w:val="22"/>
        </w:rPr>
      </w:pPr>
      <w:r>
        <w:rPr>
          <w:rFonts w:asciiTheme="minorHAnsi" w:hAnsiTheme="minorHAnsi"/>
          <w:b/>
          <w:szCs w:val="22"/>
        </w:rPr>
        <w:t>1.</w:t>
      </w:r>
      <w:r w:rsidRPr="00F345AF">
        <w:rPr>
          <w:rFonts w:asciiTheme="minorHAnsi" w:hAnsiTheme="minorHAnsi"/>
          <w:b/>
          <w:szCs w:val="22"/>
        </w:rPr>
        <w:t>1</w:t>
      </w:r>
      <w:r>
        <w:rPr>
          <w:rFonts w:asciiTheme="minorHAnsi" w:hAnsiTheme="minorHAnsi"/>
          <w:b/>
          <w:szCs w:val="22"/>
        </w:rPr>
        <w:tab/>
      </w:r>
      <w:r>
        <w:rPr>
          <w:rFonts w:asciiTheme="minorHAnsi" w:hAnsiTheme="minorHAnsi"/>
          <w:b/>
          <w:szCs w:val="22"/>
        </w:rPr>
        <w:tab/>
      </w:r>
      <w:r w:rsidRPr="00F345AF">
        <w:rPr>
          <w:rFonts w:asciiTheme="minorHAnsi" w:hAnsiTheme="minorHAnsi"/>
          <w:b/>
          <w:szCs w:val="22"/>
        </w:rPr>
        <w:t xml:space="preserve">= </w:t>
      </w:r>
      <w:r w:rsidRPr="00F345AF">
        <w:rPr>
          <w:rFonts w:asciiTheme="minorHAnsi" w:hAnsiTheme="minorHAnsi"/>
          <w:b/>
          <w:szCs w:val="22"/>
        </w:rPr>
        <w:tab/>
        <w:t>Correlativo</w:t>
      </w:r>
      <w:r>
        <w:rPr>
          <w:rFonts w:asciiTheme="minorHAnsi" w:hAnsiTheme="minorHAnsi"/>
          <w:b/>
          <w:szCs w:val="22"/>
        </w:rPr>
        <w:t xml:space="preserve"> de procedimientos</w:t>
      </w:r>
      <w:r w:rsidRPr="00F345AF">
        <w:rPr>
          <w:rFonts w:asciiTheme="minorHAnsi" w:hAnsiTheme="minorHAnsi"/>
          <w:b/>
          <w:szCs w:val="22"/>
        </w:rPr>
        <w:t>.</w:t>
      </w:r>
    </w:p>
    <w:p w14:paraId="6A756FF2" w14:textId="77777777" w:rsidR="006B3936" w:rsidRDefault="006B3936" w:rsidP="006B3936">
      <w:pPr>
        <w:spacing w:line="360" w:lineRule="auto"/>
        <w:rPr>
          <w:rFonts w:asciiTheme="minorHAnsi" w:hAnsiTheme="minorHAnsi"/>
          <w:b/>
          <w:szCs w:val="22"/>
        </w:rPr>
      </w:pPr>
    </w:p>
    <w:tbl>
      <w:tblPr>
        <w:tblStyle w:val="Tablaconcuadrcula"/>
        <w:tblW w:w="9557" w:type="dxa"/>
        <w:tblInd w:w="-289" w:type="dxa"/>
        <w:tblLook w:val="04A0" w:firstRow="1" w:lastRow="0" w:firstColumn="1" w:lastColumn="0" w:noHBand="0" w:noVBand="1"/>
      </w:tblPr>
      <w:tblGrid>
        <w:gridCol w:w="1687"/>
        <w:gridCol w:w="5200"/>
        <w:gridCol w:w="2670"/>
      </w:tblGrid>
      <w:tr w:rsidR="006B3936" w:rsidRPr="008A4415" w14:paraId="60E9689C" w14:textId="77777777" w:rsidTr="006B3936">
        <w:trPr>
          <w:trHeight w:val="771"/>
        </w:trPr>
        <w:tc>
          <w:tcPr>
            <w:tcW w:w="9557" w:type="dxa"/>
            <w:gridSpan w:val="3"/>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365473C0" w14:textId="77777777" w:rsidR="006B3936" w:rsidRPr="008A4415" w:rsidRDefault="006B3936" w:rsidP="006B3936">
            <w:pPr>
              <w:jc w:val="center"/>
              <w:rPr>
                <w:rFonts w:asciiTheme="minorHAnsi" w:hAnsiTheme="minorHAnsi" w:cstheme="minorHAnsi"/>
                <w:lang w:eastAsia="en-US"/>
              </w:rPr>
            </w:pPr>
            <w:bookmarkStart w:id="243" w:name="_Toc60132383"/>
            <w:r w:rsidRPr="008A4415">
              <w:rPr>
                <w:rFonts w:asciiTheme="minorHAnsi" w:hAnsiTheme="minorHAnsi" w:cstheme="minorHAnsi"/>
                <w:b/>
                <w:bCs/>
              </w:rPr>
              <w:t>Inventario de procesos y procedimientos de la Sección de Compras del Departamento Administrativo</w:t>
            </w:r>
          </w:p>
        </w:tc>
      </w:tr>
      <w:tr w:rsidR="006B3936" w:rsidRPr="008A4415" w14:paraId="207E87F1" w14:textId="77777777" w:rsidTr="006B3936">
        <w:trPr>
          <w:trHeight w:val="519"/>
        </w:trPr>
        <w:tc>
          <w:tcPr>
            <w:tcW w:w="1687"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55F1D08" w14:textId="77777777" w:rsidR="006B3936" w:rsidRPr="008A4415" w:rsidRDefault="006B3936" w:rsidP="006B3936">
            <w:pPr>
              <w:jc w:val="center"/>
              <w:rPr>
                <w:rFonts w:asciiTheme="minorHAnsi" w:hAnsiTheme="minorHAnsi" w:cstheme="minorHAnsi"/>
                <w:b/>
                <w:bCs/>
                <w:lang w:eastAsia="en-US"/>
              </w:rPr>
            </w:pPr>
            <w:r w:rsidRPr="008A4415">
              <w:rPr>
                <w:rFonts w:asciiTheme="minorHAnsi" w:hAnsiTheme="minorHAnsi" w:cstheme="minorHAnsi"/>
                <w:b/>
                <w:bCs/>
              </w:rPr>
              <w:t>No.</w:t>
            </w:r>
          </w:p>
        </w:tc>
        <w:tc>
          <w:tcPr>
            <w:tcW w:w="5200"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5CE9BF7B" w14:textId="77777777" w:rsidR="006B3936" w:rsidRPr="008A4415" w:rsidRDefault="006B3936" w:rsidP="006B3936">
            <w:pPr>
              <w:jc w:val="center"/>
              <w:rPr>
                <w:rFonts w:asciiTheme="minorHAnsi" w:hAnsiTheme="minorHAnsi" w:cstheme="minorHAnsi"/>
                <w:b/>
                <w:bCs/>
                <w:lang w:eastAsia="en-US"/>
              </w:rPr>
            </w:pPr>
            <w:r w:rsidRPr="008A4415">
              <w:rPr>
                <w:rFonts w:asciiTheme="minorHAnsi" w:hAnsiTheme="minorHAnsi" w:cstheme="minorHAnsi"/>
                <w:b/>
                <w:bCs/>
              </w:rPr>
              <w:t>Nombre del proceso o procedimiento:</w:t>
            </w:r>
          </w:p>
        </w:tc>
        <w:tc>
          <w:tcPr>
            <w:tcW w:w="2670"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0E63AA07" w14:textId="77777777" w:rsidR="006B3936" w:rsidRPr="008A4415" w:rsidRDefault="006B3936" w:rsidP="006B3936">
            <w:pPr>
              <w:jc w:val="center"/>
              <w:rPr>
                <w:rFonts w:asciiTheme="minorHAnsi" w:hAnsiTheme="minorHAnsi" w:cstheme="minorHAnsi"/>
                <w:b/>
                <w:bCs/>
                <w:lang w:eastAsia="en-US"/>
              </w:rPr>
            </w:pPr>
            <w:r w:rsidRPr="008A4415">
              <w:rPr>
                <w:rFonts w:asciiTheme="minorHAnsi" w:hAnsiTheme="minorHAnsi" w:cstheme="minorHAnsi"/>
                <w:b/>
                <w:bCs/>
              </w:rPr>
              <w:t>Código:</w:t>
            </w:r>
          </w:p>
        </w:tc>
      </w:tr>
      <w:tr w:rsidR="006B3936" w:rsidRPr="008A4415" w14:paraId="55EAA53E" w14:textId="77777777" w:rsidTr="006B3936">
        <w:trPr>
          <w:trHeight w:val="607"/>
        </w:trPr>
        <w:tc>
          <w:tcPr>
            <w:tcW w:w="1687"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131E146" w14:textId="77777777" w:rsidR="006B3936" w:rsidRPr="008A4415" w:rsidRDefault="006B3936" w:rsidP="006B3936">
            <w:pPr>
              <w:autoSpaceDE w:val="0"/>
              <w:autoSpaceDN w:val="0"/>
              <w:adjustRightInd w:val="0"/>
              <w:jc w:val="center"/>
              <w:rPr>
                <w:rFonts w:asciiTheme="minorHAnsi" w:hAnsiTheme="minorHAnsi" w:cstheme="minorHAnsi"/>
                <w:b/>
              </w:rPr>
            </w:pPr>
            <w:r w:rsidRPr="008A4415">
              <w:rPr>
                <w:rFonts w:asciiTheme="minorHAnsi" w:hAnsiTheme="minorHAnsi" w:cstheme="minorHAnsi"/>
                <w:b/>
              </w:rPr>
              <w:t xml:space="preserve">Proceso </w:t>
            </w:r>
          </w:p>
          <w:p w14:paraId="619C0129" w14:textId="77777777" w:rsidR="006B3936" w:rsidRPr="008A4415" w:rsidRDefault="006B3936" w:rsidP="006B3936">
            <w:pPr>
              <w:autoSpaceDE w:val="0"/>
              <w:autoSpaceDN w:val="0"/>
              <w:adjustRightInd w:val="0"/>
              <w:jc w:val="center"/>
              <w:rPr>
                <w:rFonts w:asciiTheme="minorHAnsi" w:hAnsiTheme="minorHAnsi" w:cstheme="minorHAnsi"/>
                <w:bCs/>
                <w:shd w:val="clear" w:color="auto" w:fill="FFFFFF"/>
              </w:rPr>
            </w:pPr>
            <w:r w:rsidRPr="008A4415">
              <w:rPr>
                <w:rFonts w:asciiTheme="minorHAnsi" w:hAnsiTheme="minorHAnsi" w:cstheme="minorHAnsi"/>
                <w:b/>
              </w:rPr>
              <w:t>01</w:t>
            </w:r>
          </w:p>
        </w:tc>
        <w:tc>
          <w:tcPr>
            <w:tcW w:w="520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38E56DB8" w14:textId="77777777" w:rsidR="006B3936" w:rsidRPr="008A4415" w:rsidRDefault="006B3936" w:rsidP="006B3936">
            <w:pPr>
              <w:autoSpaceDE w:val="0"/>
              <w:autoSpaceDN w:val="0"/>
              <w:adjustRightInd w:val="0"/>
              <w:jc w:val="both"/>
              <w:rPr>
                <w:rFonts w:asciiTheme="minorHAnsi" w:hAnsiTheme="minorHAnsi" w:cstheme="minorHAnsi"/>
                <w:bCs/>
                <w:shd w:val="clear" w:color="auto" w:fill="FFFFFF"/>
              </w:rPr>
            </w:pPr>
            <w:r w:rsidRPr="008A4415">
              <w:rPr>
                <w:rFonts w:asciiTheme="minorHAnsi" w:hAnsiTheme="minorHAnsi" w:cstheme="minorHAnsi"/>
                <w:b/>
              </w:rPr>
              <w:t xml:space="preserve">Proceso de adquisiciones y contrataciones según modalidades. </w:t>
            </w:r>
          </w:p>
        </w:tc>
        <w:tc>
          <w:tcPr>
            <w:tcW w:w="267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4AEEDEE" w14:textId="77777777" w:rsidR="006B3936" w:rsidRPr="008A4415" w:rsidRDefault="006B3936" w:rsidP="006B3936">
            <w:pPr>
              <w:autoSpaceDE w:val="0"/>
              <w:autoSpaceDN w:val="0"/>
              <w:adjustRightInd w:val="0"/>
              <w:jc w:val="center"/>
              <w:rPr>
                <w:rFonts w:asciiTheme="minorHAnsi" w:hAnsiTheme="minorHAnsi" w:cstheme="minorHAnsi"/>
                <w:lang w:val="es-ES_tradnl"/>
              </w:rPr>
            </w:pPr>
            <w:r w:rsidRPr="008A4415">
              <w:rPr>
                <w:rFonts w:asciiTheme="minorHAnsi" w:hAnsiTheme="minorHAnsi" w:cstheme="minorHAnsi"/>
                <w:b/>
              </w:rPr>
              <w:t>PROC-DAF-DA-SC-01</w:t>
            </w:r>
          </w:p>
        </w:tc>
      </w:tr>
      <w:tr w:rsidR="006B3936" w:rsidRPr="008A4415" w14:paraId="70E1E2AC" w14:textId="77777777" w:rsidTr="006B3936">
        <w:trPr>
          <w:trHeight w:val="636"/>
        </w:trPr>
        <w:tc>
          <w:tcPr>
            <w:tcW w:w="1687" w:type="dxa"/>
            <w:tcBorders>
              <w:top w:val="single" w:sz="4" w:space="0" w:color="auto"/>
              <w:left w:val="single" w:sz="4" w:space="0" w:color="auto"/>
              <w:bottom w:val="single" w:sz="4" w:space="0" w:color="auto"/>
              <w:right w:val="single" w:sz="4" w:space="0" w:color="auto"/>
            </w:tcBorders>
            <w:vAlign w:val="center"/>
          </w:tcPr>
          <w:p w14:paraId="25D216F0" w14:textId="77777777" w:rsidR="006B3936" w:rsidRPr="00D46855" w:rsidRDefault="006B3936" w:rsidP="006B3936">
            <w:pPr>
              <w:autoSpaceDE w:val="0"/>
              <w:autoSpaceDN w:val="0"/>
              <w:adjustRightInd w:val="0"/>
              <w:jc w:val="center"/>
              <w:rPr>
                <w:rFonts w:asciiTheme="minorHAnsi" w:hAnsiTheme="minorHAnsi" w:cstheme="minorHAnsi"/>
                <w:shd w:val="clear" w:color="auto" w:fill="FFFFFF"/>
              </w:rPr>
            </w:pPr>
            <w:r w:rsidRPr="00D46855">
              <w:rPr>
                <w:rFonts w:asciiTheme="minorHAnsi" w:hAnsiTheme="minorHAnsi" w:cstheme="minorHAnsi"/>
                <w:shd w:val="clear" w:color="auto" w:fill="FFFFFF"/>
              </w:rPr>
              <w:t>Procedimiento 1.1</w:t>
            </w:r>
          </w:p>
        </w:tc>
        <w:tc>
          <w:tcPr>
            <w:tcW w:w="5200" w:type="dxa"/>
            <w:tcBorders>
              <w:top w:val="single" w:sz="4" w:space="0" w:color="auto"/>
              <w:left w:val="single" w:sz="4" w:space="0" w:color="auto"/>
              <w:bottom w:val="single" w:sz="4" w:space="0" w:color="auto"/>
              <w:right w:val="single" w:sz="4" w:space="0" w:color="auto"/>
            </w:tcBorders>
            <w:vAlign w:val="center"/>
          </w:tcPr>
          <w:p w14:paraId="07C6BFBF" w14:textId="77777777" w:rsidR="006B3936" w:rsidRPr="00D46855" w:rsidRDefault="006B3936" w:rsidP="006B3936">
            <w:pPr>
              <w:autoSpaceDE w:val="0"/>
              <w:autoSpaceDN w:val="0"/>
              <w:adjustRightInd w:val="0"/>
              <w:jc w:val="both"/>
              <w:rPr>
                <w:rFonts w:asciiTheme="minorHAnsi" w:hAnsiTheme="minorHAnsi" w:cstheme="minorHAnsi"/>
                <w:bCs/>
                <w:lang w:val="es-ES_tradnl"/>
              </w:rPr>
            </w:pPr>
            <w:r w:rsidRPr="00D46855">
              <w:rPr>
                <w:rFonts w:asciiTheme="minorHAnsi" w:hAnsiTheme="minorHAnsi" w:cstheme="minorHAnsi"/>
                <w:bCs/>
                <w:lang w:val="es-ES_tradnl"/>
              </w:rPr>
              <w:t xml:space="preserve">Procedimiento </w:t>
            </w:r>
            <w:r w:rsidRPr="009302FF">
              <w:rPr>
                <w:rFonts w:asciiTheme="minorHAnsi" w:hAnsiTheme="minorHAnsi" w:cstheme="minorHAnsi"/>
                <w:bCs/>
                <w:color w:val="000000" w:themeColor="text1"/>
                <w:lang w:val="es-ES_tradnl"/>
              </w:rPr>
              <w:t>para la elaboración del Plan Anual de Compras -PAC-.</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tcPr>
          <w:p w14:paraId="6EB6AB98" w14:textId="77777777" w:rsidR="006B3936" w:rsidRPr="00D46855" w:rsidRDefault="006B3936" w:rsidP="006B3936">
            <w:pPr>
              <w:autoSpaceDE w:val="0"/>
              <w:autoSpaceDN w:val="0"/>
              <w:adjustRightInd w:val="0"/>
              <w:jc w:val="center"/>
              <w:rPr>
                <w:rFonts w:asciiTheme="minorHAnsi" w:hAnsiTheme="minorHAnsi" w:cstheme="minorHAnsi"/>
                <w:highlight w:val="yellow"/>
              </w:rPr>
            </w:pPr>
            <w:r w:rsidRPr="00D46855">
              <w:rPr>
                <w:rFonts w:asciiTheme="minorHAnsi" w:hAnsiTheme="minorHAnsi" w:cstheme="minorHAnsi"/>
              </w:rPr>
              <w:t>PROD-DAF-DA-SC-01-1.1</w:t>
            </w:r>
          </w:p>
        </w:tc>
      </w:tr>
      <w:tr w:rsidR="006B3936" w:rsidRPr="008A4415" w14:paraId="761F8A83" w14:textId="77777777" w:rsidTr="006B3936">
        <w:trPr>
          <w:trHeight w:val="636"/>
        </w:trPr>
        <w:tc>
          <w:tcPr>
            <w:tcW w:w="1687" w:type="dxa"/>
            <w:tcBorders>
              <w:top w:val="single" w:sz="4" w:space="0" w:color="auto"/>
              <w:left w:val="single" w:sz="4" w:space="0" w:color="auto"/>
              <w:bottom w:val="single" w:sz="4" w:space="0" w:color="auto"/>
              <w:right w:val="single" w:sz="4" w:space="0" w:color="auto"/>
            </w:tcBorders>
            <w:vAlign w:val="center"/>
          </w:tcPr>
          <w:p w14:paraId="24C1D573" w14:textId="77777777" w:rsidR="006B3936" w:rsidRPr="008A4415" w:rsidRDefault="006B3936" w:rsidP="006B3936">
            <w:pPr>
              <w:autoSpaceDE w:val="0"/>
              <w:autoSpaceDN w:val="0"/>
              <w:adjustRightInd w:val="0"/>
              <w:jc w:val="center"/>
              <w:rPr>
                <w:rFonts w:asciiTheme="minorHAnsi" w:hAnsiTheme="minorHAnsi" w:cstheme="minorHAnsi"/>
                <w:shd w:val="clear" w:color="auto" w:fill="FFFFFF"/>
              </w:rPr>
            </w:pPr>
            <w:r>
              <w:rPr>
                <w:rFonts w:asciiTheme="minorHAnsi" w:hAnsiTheme="minorHAnsi" w:cstheme="minorHAnsi"/>
                <w:shd w:val="clear" w:color="auto" w:fill="FFFFFF"/>
              </w:rPr>
              <w:t>Procedimiento 1.2</w:t>
            </w:r>
          </w:p>
        </w:tc>
        <w:tc>
          <w:tcPr>
            <w:tcW w:w="5200" w:type="dxa"/>
            <w:tcBorders>
              <w:top w:val="single" w:sz="4" w:space="0" w:color="auto"/>
              <w:left w:val="single" w:sz="4" w:space="0" w:color="auto"/>
              <w:bottom w:val="single" w:sz="4" w:space="0" w:color="auto"/>
              <w:right w:val="single" w:sz="4" w:space="0" w:color="auto"/>
            </w:tcBorders>
            <w:vAlign w:val="center"/>
          </w:tcPr>
          <w:p w14:paraId="3B266515" w14:textId="77777777" w:rsidR="006B3936" w:rsidRPr="008A4415" w:rsidRDefault="006B3936" w:rsidP="006B3936">
            <w:pPr>
              <w:autoSpaceDE w:val="0"/>
              <w:autoSpaceDN w:val="0"/>
              <w:adjustRightInd w:val="0"/>
              <w:jc w:val="both"/>
              <w:rPr>
                <w:rFonts w:asciiTheme="minorHAnsi" w:hAnsiTheme="minorHAnsi" w:cstheme="minorHAnsi"/>
                <w:bCs/>
                <w:lang w:val="es-ES_tradnl"/>
              </w:rPr>
            </w:pPr>
            <w:r w:rsidRPr="008A4415">
              <w:rPr>
                <w:rFonts w:asciiTheme="minorHAnsi" w:hAnsiTheme="minorHAnsi" w:cstheme="minorHAnsi"/>
                <w:bCs/>
                <w:lang w:val="es-ES_tradnl"/>
              </w:rPr>
              <w:t>Procedimiento de compra</w:t>
            </w:r>
            <w:r w:rsidRPr="008A4415">
              <w:rPr>
                <w:rFonts w:asciiTheme="minorHAnsi" w:hAnsiTheme="minorHAnsi" w:cstheme="minorHAnsi"/>
                <w:lang w:val="es-ES_tradnl"/>
              </w:rPr>
              <w:t xml:space="preserve"> directa a través de oferta electrónica.</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tcPr>
          <w:p w14:paraId="4B00BB55" w14:textId="77777777" w:rsidR="006B3936" w:rsidRPr="008A4415" w:rsidRDefault="006B3936" w:rsidP="006B3936">
            <w:pPr>
              <w:autoSpaceDE w:val="0"/>
              <w:autoSpaceDN w:val="0"/>
              <w:adjustRightInd w:val="0"/>
              <w:jc w:val="center"/>
              <w:rPr>
                <w:rFonts w:asciiTheme="minorHAnsi" w:hAnsiTheme="minorHAnsi" w:cstheme="minorHAnsi"/>
              </w:rPr>
            </w:pPr>
            <w:r w:rsidRPr="008A4415">
              <w:rPr>
                <w:rFonts w:asciiTheme="minorHAnsi" w:hAnsiTheme="minorHAnsi" w:cstheme="minorHAnsi"/>
              </w:rPr>
              <w:t>PROD-DAF-DA-SC-01-1.</w:t>
            </w:r>
            <w:r>
              <w:rPr>
                <w:rFonts w:asciiTheme="minorHAnsi" w:hAnsiTheme="minorHAnsi" w:cstheme="minorHAnsi"/>
              </w:rPr>
              <w:t>2</w:t>
            </w:r>
          </w:p>
        </w:tc>
      </w:tr>
      <w:tr w:rsidR="006B3936" w:rsidRPr="008A4415" w14:paraId="16A02D51" w14:textId="77777777" w:rsidTr="006B3936">
        <w:trPr>
          <w:trHeight w:val="572"/>
        </w:trPr>
        <w:tc>
          <w:tcPr>
            <w:tcW w:w="1687" w:type="dxa"/>
            <w:tcBorders>
              <w:top w:val="single" w:sz="4" w:space="0" w:color="auto"/>
              <w:left w:val="single" w:sz="4" w:space="0" w:color="auto"/>
              <w:bottom w:val="single" w:sz="4" w:space="0" w:color="auto"/>
              <w:right w:val="single" w:sz="4" w:space="0" w:color="auto"/>
            </w:tcBorders>
            <w:vAlign w:val="center"/>
          </w:tcPr>
          <w:p w14:paraId="3311AD3D" w14:textId="77777777" w:rsidR="006B3936" w:rsidRPr="008A4415" w:rsidRDefault="006B3936" w:rsidP="006B3936">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1.3</w:t>
            </w:r>
          </w:p>
        </w:tc>
        <w:tc>
          <w:tcPr>
            <w:tcW w:w="5200" w:type="dxa"/>
            <w:tcBorders>
              <w:top w:val="single" w:sz="4" w:space="0" w:color="auto"/>
              <w:left w:val="single" w:sz="4" w:space="0" w:color="auto"/>
              <w:bottom w:val="single" w:sz="4" w:space="0" w:color="auto"/>
              <w:right w:val="single" w:sz="4" w:space="0" w:color="auto"/>
            </w:tcBorders>
            <w:vAlign w:val="center"/>
          </w:tcPr>
          <w:p w14:paraId="482FDB7F" w14:textId="77777777" w:rsidR="006B3936" w:rsidRPr="008A4415" w:rsidRDefault="006B3936" w:rsidP="006B3936">
            <w:pPr>
              <w:autoSpaceDE w:val="0"/>
              <w:autoSpaceDN w:val="0"/>
              <w:adjustRightInd w:val="0"/>
              <w:jc w:val="both"/>
              <w:rPr>
                <w:rFonts w:asciiTheme="minorHAnsi" w:hAnsiTheme="minorHAnsi" w:cstheme="minorHAnsi"/>
                <w:bCs/>
                <w:lang w:val="es-ES_tradnl"/>
              </w:rPr>
            </w:pPr>
            <w:r w:rsidRPr="008A4415">
              <w:rPr>
                <w:rFonts w:asciiTheme="minorHAnsi" w:hAnsiTheme="minorHAnsi" w:cstheme="minorHAnsi"/>
                <w:lang w:val="es-ES_tradnl"/>
              </w:rPr>
              <w:t xml:space="preserve">Procedimiento de </w:t>
            </w:r>
            <w:r w:rsidRPr="008A4415">
              <w:rPr>
                <w:rFonts w:asciiTheme="minorHAnsi" w:hAnsiTheme="minorHAnsi" w:cstheme="minorHAnsi"/>
                <w:bCs/>
                <w:lang w:val="es-ES_tradnl"/>
              </w:rPr>
              <w:t>compra de baja cuantía.</w:t>
            </w:r>
          </w:p>
        </w:tc>
        <w:tc>
          <w:tcPr>
            <w:tcW w:w="2670" w:type="dxa"/>
            <w:tcBorders>
              <w:top w:val="single" w:sz="4" w:space="0" w:color="auto"/>
              <w:left w:val="single" w:sz="4" w:space="0" w:color="auto"/>
              <w:bottom w:val="single" w:sz="4" w:space="0" w:color="auto"/>
              <w:right w:val="single" w:sz="4" w:space="0" w:color="auto"/>
            </w:tcBorders>
            <w:shd w:val="clear" w:color="auto" w:fill="auto"/>
            <w:vAlign w:val="center"/>
          </w:tcPr>
          <w:p w14:paraId="6F0464E9" w14:textId="77777777" w:rsidR="006B3936" w:rsidRPr="008A4415" w:rsidRDefault="006B3936" w:rsidP="006B3936">
            <w:pPr>
              <w:jc w:val="center"/>
              <w:rPr>
                <w:rFonts w:asciiTheme="minorHAnsi" w:hAnsiTheme="minorHAnsi" w:cstheme="minorHAnsi"/>
                <w:highlight w:val="yellow"/>
              </w:rPr>
            </w:pPr>
            <w:r>
              <w:rPr>
                <w:rFonts w:asciiTheme="minorHAnsi" w:hAnsiTheme="minorHAnsi" w:cstheme="minorHAnsi"/>
              </w:rPr>
              <w:t>PROD-DAF-DA-SC-01-1.3</w:t>
            </w:r>
          </w:p>
        </w:tc>
      </w:tr>
      <w:tr w:rsidR="006B3936" w:rsidRPr="008A4415" w14:paraId="265860B8" w14:textId="77777777" w:rsidTr="006B3936">
        <w:trPr>
          <w:trHeight w:val="542"/>
        </w:trPr>
        <w:tc>
          <w:tcPr>
            <w:tcW w:w="1687" w:type="dxa"/>
            <w:tcBorders>
              <w:top w:val="single" w:sz="4" w:space="0" w:color="auto"/>
              <w:left w:val="single" w:sz="4" w:space="0" w:color="auto"/>
              <w:bottom w:val="single" w:sz="4" w:space="0" w:color="auto"/>
              <w:right w:val="single" w:sz="4" w:space="0" w:color="auto"/>
            </w:tcBorders>
            <w:vAlign w:val="center"/>
          </w:tcPr>
          <w:p w14:paraId="19F73AD8" w14:textId="77777777" w:rsidR="006B3936" w:rsidRPr="008A4415" w:rsidRDefault="006B3936" w:rsidP="006B3936">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1.4</w:t>
            </w:r>
          </w:p>
        </w:tc>
        <w:tc>
          <w:tcPr>
            <w:tcW w:w="5200" w:type="dxa"/>
            <w:tcBorders>
              <w:top w:val="single" w:sz="4" w:space="0" w:color="auto"/>
              <w:left w:val="single" w:sz="4" w:space="0" w:color="auto"/>
              <w:bottom w:val="single" w:sz="4" w:space="0" w:color="auto"/>
              <w:right w:val="single" w:sz="4" w:space="0" w:color="auto"/>
            </w:tcBorders>
            <w:vAlign w:val="center"/>
          </w:tcPr>
          <w:p w14:paraId="3C992FB5" w14:textId="77777777" w:rsidR="006B3936" w:rsidRPr="008A4415" w:rsidRDefault="006B3936" w:rsidP="006B3936">
            <w:pPr>
              <w:autoSpaceDE w:val="0"/>
              <w:autoSpaceDN w:val="0"/>
              <w:adjustRightInd w:val="0"/>
              <w:jc w:val="both"/>
              <w:rPr>
                <w:rFonts w:asciiTheme="minorHAnsi" w:hAnsiTheme="minorHAnsi" w:cstheme="minorHAnsi"/>
                <w:bCs/>
                <w:lang w:val="es-ES_tradnl"/>
              </w:rPr>
            </w:pPr>
            <w:r w:rsidRPr="008A4415">
              <w:rPr>
                <w:rFonts w:asciiTheme="minorHAnsi" w:hAnsiTheme="minorHAnsi" w:cstheme="minorHAnsi"/>
                <w:bCs/>
                <w:lang w:val="es-ES_tradnl"/>
              </w:rPr>
              <w:t>Procedimiento de arrendamiento de bienes inmuebles.</w:t>
            </w:r>
          </w:p>
        </w:tc>
        <w:tc>
          <w:tcPr>
            <w:tcW w:w="2670" w:type="dxa"/>
            <w:tcBorders>
              <w:top w:val="single" w:sz="4" w:space="0" w:color="auto"/>
              <w:left w:val="single" w:sz="4" w:space="0" w:color="auto"/>
              <w:bottom w:val="single" w:sz="4" w:space="0" w:color="auto"/>
              <w:right w:val="single" w:sz="4" w:space="0" w:color="auto"/>
            </w:tcBorders>
            <w:vAlign w:val="center"/>
          </w:tcPr>
          <w:p w14:paraId="5BC81848" w14:textId="77777777" w:rsidR="006B3936" w:rsidRPr="008A4415" w:rsidRDefault="006B3936" w:rsidP="006B3936">
            <w:pPr>
              <w:pStyle w:val="Ttulo4"/>
              <w:outlineLvl w:val="3"/>
              <w:rPr>
                <w:b w:val="0"/>
                <w:bCs/>
                <w:sz w:val="24"/>
                <w:szCs w:val="24"/>
                <w:highlight w:val="yellow"/>
              </w:rPr>
            </w:pPr>
            <w:r>
              <w:rPr>
                <w:b w:val="0"/>
                <w:bCs/>
                <w:sz w:val="24"/>
                <w:szCs w:val="24"/>
              </w:rPr>
              <w:t>PROD-DAF-DA-SC-01-1.4</w:t>
            </w:r>
          </w:p>
        </w:tc>
      </w:tr>
      <w:tr w:rsidR="006B3936" w:rsidRPr="008A4415" w14:paraId="04700335" w14:textId="77777777" w:rsidTr="006B3936">
        <w:trPr>
          <w:trHeight w:val="509"/>
        </w:trPr>
        <w:tc>
          <w:tcPr>
            <w:tcW w:w="1687" w:type="dxa"/>
            <w:vAlign w:val="center"/>
          </w:tcPr>
          <w:p w14:paraId="27832F2A" w14:textId="77777777" w:rsidR="006B3936" w:rsidRPr="008A4415" w:rsidRDefault="006B3936" w:rsidP="006B3936">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1.5</w:t>
            </w:r>
          </w:p>
        </w:tc>
        <w:tc>
          <w:tcPr>
            <w:tcW w:w="5200" w:type="dxa"/>
            <w:vAlign w:val="center"/>
          </w:tcPr>
          <w:p w14:paraId="6EB51A33" w14:textId="77777777" w:rsidR="006B3936" w:rsidRPr="008A4415" w:rsidRDefault="006B3936" w:rsidP="006B3936">
            <w:pPr>
              <w:autoSpaceDE w:val="0"/>
              <w:autoSpaceDN w:val="0"/>
              <w:adjustRightInd w:val="0"/>
              <w:jc w:val="both"/>
              <w:rPr>
                <w:rFonts w:asciiTheme="minorHAnsi" w:hAnsiTheme="minorHAnsi" w:cstheme="minorHAnsi"/>
                <w:bCs/>
                <w:lang w:val="es-ES_tradnl"/>
              </w:rPr>
            </w:pPr>
            <w:r w:rsidRPr="008A4415">
              <w:rPr>
                <w:rFonts w:asciiTheme="minorHAnsi" w:hAnsiTheme="minorHAnsi" w:cstheme="minorHAnsi"/>
                <w:bCs/>
                <w:lang w:val="es-ES_tradnl"/>
              </w:rPr>
              <w:t>Procedimiento de cotización.</w:t>
            </w:r>
          </w:p>
        </w:tc>
        <w:tc>
          <w:tcPr>
            <w:tcW w:w="2670" w:type="dxa"/>
            <w:vAlign w:val="center"/>
          </w:tcPr>
          <w:p w14:paraId="34BAFC5B" w14:textId="77777777" w:rsidR="006B3936" w:rsidRPr="008A4415" w:rsidRDefault="006B3936" w:rsidP="006B3936">
            <w:pPr>
              <w:pStyle w:val="Ttulo4"/>
              <w:outlineLvl w:val="3"/>
              <w:rPr>
                <w:b w:val="0"/>
                <w:bCs/>
                <w:sz w:val="24"/>
                <w:szCs w:val="24"/>
                <w:highlight w:val="yellow"/>
              </w:rPr>
            </w:pPr>
            <w:r>
              <w:rPr>
                <w:b w:val="0"/>
                <w:bCs/>
                <w:sz w:val="24"/>
                <w:szCs w:val="24"/>
              </w:rPr>
              <w:t>PROD-DAF-DA-SC-01-1.5</w:t>
            </w:r>
          </w:p>
        </w:tc>
      </w:tr>
      <w:tr w:rsidR="006B3936" w:rsidRPr="008A4415" w14:paraId="7B602C6D" w14:textId="77777777" w:rsidTr="006B3936">
        <w:trPr>
          <w:trHeight w:val="347"/>
        </w:trPr>
        <w:tc>
          <w:tcPr>
            <w:tcW w:w="1687" w:type="dxa"/>
            <w:vAlign w:val="center"/>
          </w:tcPr>
          <w:p w14:paraId="5837BB0E" w14:textId="77777777" w:rsidR="006B3936" w:rsidRPr="008A4415" w:rsidRDefault="006B3936" w:rsidP="006B3936">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1.6</w:t>
            </w:r>
          </w:p>
        </w:tc>
        <w:tc>
          <w:tcPr>
            <w:tcW w:w="5200" w:type="dxa"/>
            <w:vAlign w:val="center"/>
          </w:tcPr>
          <w:p w14:paraId="6D0FE7C4" w14:textId="77777777" w:rsidR="006B3936" w:rsidRPr="008A4415" w:rsidRDefault="006B3936" w:rsidP="006B3936">
            <w:pPr>
              <w:autoSpaceDE w:val="0"/>
              <w:autoSpaceDN w:val="0"/>
              <w:adjustRightInd w:val="0"/>
              <w:jc w:val="both"/>
              <w:rPr>
                <w:rFonts w:asciiTheme="minorHAnsi" w:hAnsiTheme="minorHAnsi" w:cstheme="minorHAnsi"/>
                <w:bCs/>
                <w:lang w:val="es-ES_tradnl"/>
              </w:rPr>
            </w:pPr>
            <w:r w:rsidRPr="008A4415">
              <w:rPr>
                <w:rFonts w:asciiTheme="minorHAnsi" w:hAnsiTheme="minorHAnsi" w:cstheme="minorHAnsi"/>
                <w:bCs/>
                <w:lang w:val="es-ES_tradnl"/>
              </w:rPr>
              <w:t>Procedimiento de licitación.</w:t>
            </w:r>
          </w:p>
        </w:tc>
        <w:tc>
          <w:tcPr>
            <w:tcW w:w="2670" w:type="dxa"/>
            <w:vAlign w:val="center"/>
          </w:tcPr>
          <w:p w14:paraId="163B48AF" w14:textId="77777777" w:rsidR="006B3936" w:rsidRPr="008A4415" w:rsidRDefault="006B3936" w:rsidP="006B3936">
            <w:pPr>
              <w:pStyle w:val="Ttulo4"/>
              <w:outlineLvl w:val="3"/>
              <w:rPr>
                <w:b w:val="0"/>
                <w:bCs/>
                <w:sz w:val="24"/>
                <w:szCs w:val="24"/>
                <w:highlight w:val="yellow"/>
              </w:rPr>
            </w:pPr>
            <w:r>
              <w:rPr>
                <w:b w:val="0"/>
                <w:bCs/>
                <w:sz w:val="24"/>
                <w:szCs w:val="24"/>
              </w:rPr>
              <w:t>PROD-DAF-DA-SC-01-1.6</w:t>
            </w:r>
          </w:p>
        </w:tc>
      </w:tr>
      <w:tr w:rsidR="006B3936" w:rsidRPr="008A4415" w14:paraId="52F1085E" w14:textId="77777777" w:rsidTr="006B3936">
        <w:trPr>
          <w:trHeight w:val="774"/>
        </w:trPr>
        <w:tc>
          <w:tcPr>
            <w:tcW w:w="1687" w:type="dxa"/>
            <w:vAlign w:val="center"/>
          </w:tcPr>
          <w:p w14:paraId="33953D0C" w14:textId="77777777" w:rsidR="006B3936" w:rsidRPr="008A4415" w:rsidRDefault="006B3936" w:rsidP="006B3936">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1.7</w:t>
            </w:r>
          </w:p>
        </w:tc>
        <w:tc>
          <w:tcPr>
            <w:tcW w:w="5200" w:type="dxa"/>
            <w:vAlign w:val="center"/>
          </w:tcPr>
          <w:p w14:paraId="7F53BB1D" w14:textId="77777777" w:rsidR="006B3936" w:rsidRPr="008A4415" w:rsidRDefault="006B3936" w:rsidP="006B3936">
            <w:pPr>
              <w:autoSpaceDE w:val="0"/>
              <w:autoSpaceDN w:val="0"/>
              <w:adjustRightInd w:val="0"/>
              <w:jc w:val="both"/>
              <w:rPr>
                <w:rFonts w:asciiTheme="minorHAnsi" w:hAnsiTheme="minorHAnsi" w:cstheme="minorHAnsi"/>
                <w:bCs/>
                <w:lang w:val="es-ES_tradnl"/>
              </w:rPr>
            </w:pPr>
            <w:r w:rsidRPr="008A4415">
              <w:rPr>
                <w:rFonts w:asciiTheme="minorHAnsi" w:hAnsiTheme="minorHAnsi" w:cstheme="minorHAnsi"/>
                <w:bCs/>
                <w:color w:val="000000" w:themeColor="text1"/>
                <w:lang w:val="es-ES_tradnl"/>
              </w:rPr>
              <w:t>Procedimiento de negociación entre instituciones del sector público.</w:t>
            </w:r>
          </w:p>
        </w:tc>
        <w:tc>
          <w:tcPr>
            <w:tcW w:w="2670" w:type="dxa"/>
            <w:vAlign w:val="center"/>
          </w:tcPr>
          <w:p w14:paraId="4A3E4BDC" w14:textId="77777777" w:rsidR="006B3936" w:rsidRPr="008A4415" w:rsidRDefault="006B3936" w:rsidP="006B3936">
            <w:pPr>
              <w:pStyle w:val="Ttulo4"/>
              <w:outlineLvl w:val="3"/>
              <w:rPr>
                <w:b w:val="0"/>
                <w:bCs/>
                <w:sz w:val="24"/>
                <w:szCs w:val="24"/>
                <w:highlight w:val="yellow"/>
              </w:rPr>
            </w:pPr>
            <w:r>
              <w:rPr>
                <w:b w:val="0"/>
                <w:bCs/>
                <w:sz w:val="24"/>
                <w:szCs w:val="24"/>
              </w:rPr>
              <w:t>PROD-DAF-DA-SC-01-1.7</w:t>
            </w:r>
          </w:p>
        </w:tc>
      </w:tr>
      <w:tr w:rsidR="006B3936" w:rsidRPr="008A4415" w14:paraId="30633992" w14:textId="77777777" w:rsidTr="006B3936">
        <w:trPr>
          <w:trHeight w:val="379"/>
        </w:trPr>
        <w:tc>
          <w:tcPr>
            <w:tcW w:w="1687" w:type="dxa"/>
            <w:vAlign w:val="center"/>
          </w:tcPr>
          <w:p w14:paraId="03DAE900" w14:textId="77777777" w:rsidR="006B3936" w:rsidRPr="008A4415" w:rsidRDefault="006B3936" w:rsidP="006B3936">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1.8</w:t>
            </w:r>
          </w:p>
        </w:tc>
        <w:tc>
          <w:tcPr>
            <w:tcW w:w="5200" w:type="dxa"/>
            <w:vAlign w:val="center"/>
          </w:tcPr>
          <w:p w14:paraId="0029593B" w14:textId="77777777" w:rsidR="006B3936" w:rsidRPr="008A4415" w:rsidRDefault="006B3936" w:rsidP="006B3936">
            <w:pPr>
              <w:autoSpaceDE w:val="0"/>
              <w:autoSpaceDN w:val="0"/>
              <w:adjustRightInd w:val="0"/>
              <w:jc w:val="both"/>
              <w:rPr>
                <w:rFonts w:asciiTheme="minorHAnsi" w:hAnsiTheme="minorHAnsi" w:cstheme="minorHAnsi"/>
                <w:bCs/>
                <w:lang w:val="es-ES_tradnl"/>
              </w:rPr>
            </w:pPr>
            <w:r w:rsidRPr="008A4415">
              <w:rPr>
                <w:rFonts w:asciiTheme="minorHAnsi" w:hAnsiTheme="minorHAnsi" w:cstheme="minorHAnsi"/>
                <w:bCs/>
                <w:lang w:val="es-ES_tradnl"/>
              </w:rPr>
              <w:t>Procedimiento de compra por contrato abierto.</w:t>
            </w:r>
          </w:p>
        </w:tc>
        <w:tc>
          <w:tcPr>
            <w:tcW w:w="2670" w:type="dxa"/>
            <w:vAlign w:val="center"/>
          </w:tcPr>
          <w:p w14:paraId="4D50D0B3" w14:textId="77777777" w:rsidR="006B3936" w:rsidRPr="008A4415" w:rsidRDefault="006B3936" w:rsidP="006B3936">
            <w:pPr>
              <w:pStyle w:val="Ttulo4"/>
              <w:outlineLvl w:val="3"/>
              <w:rPr>
                <w:b w:val="0"/>
                <w:bCs/>
                <w:sz w:val="24"/>
                <w:szCs w:val="24"/>
                <w:highlight w:val="yellow"/>
              </w:rPr>
            </w:pPr>
            <w:r>
              <w:rPr>
                <w:b w:val="0"/>
                <w:bCs/>
                <w:sz w:val="24"/>
                <w:szCs w:val="24"/>
              </w:rPr>
              <w:t>PROD-DAF-DA-SC-01-1.8</w:t>
            </w:r>
          </w:p>
        </w:tc>
      </w:tr>
      <w:tr w:rsidR="006B3936" w:rsidRPr="008A4415" w14:paraId="4DE05D7E" w14:textId="77777777" w:rsidTr="006B3936">
        <w:trPr>
          <w:trHeight w:val="804"/>
        </w:trPr>
        <w:tc>
          <w:tcPr>
            <w:tcW w:w="1687" w:type="dxa"/>
            <w:shd w:val="clear" w:color="auto" w:fill="548DD4" w:themeFill="text2" w:themeFillTint="99"/>
            <w:vAlign w:val="center"/>
          </w:tcPr>
          <w:p w14:paraId="69A47665" w14:textId="77777777" w:rsidR="006B3936" w:rsidRPr="008A4415" w:rsidRDefault="006B3936" w:rsidP="006B3936">
            <w:pPr>
              <w:autoSpaceDE w:val="0"/>
              <w:autoSpaceDN w:val="0"/>
              <w:adjustRightInd w:val="0"/>
              <w:jc w:val="center"/>
              <w:rPr>
                <w:rFonts w:asciiTheme="minorHAnsi" w:hAnsiTheme="minorHAnsi" w:cstheme="minorHAnsi"/>
                <w:b/>
              </w:rPr>
            </w:pPr>
            <w:r w:rsidRPr="008A4415">
              <w:rPr>
                <w:rFonts w:asciiTheme="minorHAnsi" w:hAnsiTheme="minorHAnsi" w:cstheme="minorHAnsi"/>
                <w:b/>
              </w:rPr>
              <w:lastRenderedPageBreak/>
              <w:t xml:space="preserve">Proceso </w:t>
            </w:r>
          </w:p>
          <w:p w14:paraId="655EF128" w14:textId="77777777" w:rsidR="006B3936" w:rsidRPr="008A4415" w:rsidRDefault="006B3936" w:rsidP="006B3936">
            <w:pPr>
              <w:autoSpaceDE w:val="0"/>
              <w:autoSpaceDN w:val="0"/>
              <w:adjustRightInd w:val="0"/>
              <w:jc w:val="center"/>
              <w:rPr>
                <w:rFonts w:asciiTheme="minorHAnsi" w:hAnsiTheme="minorHAnsi" w:cstheme="minorHAnsi"/>
                <w:b/>
                <w:bCs/>
                <w:shd w:val="clear" w:color="auto" w:fill="FFFFFF"/>
              </w:rPr>
            </w:pPr>
            <w:r w:rsidRPr="008A4415">
              <w:rPr>
                <w:rFonts w:asciiTheme="minorHAnsi" w:hAnsiTheme="minorHAnsi" w:cstheme="minorHAnsi"/>
                <w:b/>
              </w:rPr>
              <w:t>02</w:t>
            </w:r>
          </w:p>
        </w:tc>
        <w:tc>
          <w:tcPr>
            <w:tcW w:w="5200" w:type="dxa"/>
            <w:shd w:val="clear" w:color="auto" w:fill="548DD4" w:themeFill="text2" w:themeFillTint="99"/>
            <w:vAlign w:val="center"/>
          </w:tcPr>
          <w:p w14:paraId="06567E07" w14:textId="77777777" w:rsidR="006B3936" w:rsidRPr="008A4415" w:rsidRDefault="006B3936" w:rsidP="006B3936">
            <w:pPr>
              <w:autoSpaceDE w:val="0"/>
              <w:autoSpaceDN w:val="0"/>
              <w:adjustRightInd w:val="0"/>
              <w:jc w:val="both"/>
              <w:rPr>
                <w:rFonts w:asciiTheme="minorHAnsi" w:hAnsiTheme="minorHAnsi" w:cstheme="minorHAnsi"/>
                <w:b/>
                <w:bCs/>
                <w:lang w:val="es-ES_tradnl"/>
              </w:rPr>
            </w:pPr>
            <w:r w:rsidRPr="008A4415">
              <w:rPr>
                <w:rFonts w:asciiTheme="minorHAnsi" w:hAnsiTheme="minorHAnsi" w:cstheme="minorHAnsi"/>
                <w:b/>
              </w:rPr>
              <w:t>Proceso de gestión de pago de servicios</w:t>
            </w:r>
          </w:p>
        </w:tc>
        <w:tc>
          <w:tcPr>
            <w:tcW w:w="2670" w:type="dxa"/>
            <w:shd w:val="clear" w:color="auto" w:fill="548DD4" w:themeFill="text2" w:themeFillTint="99"/>
            <w:vAlign w:val="center"/>
          </w:tcPr>
          <w:p w14:paraId="3F2D74A3" w14:textId="77777777" w:rsidR="006B3936" w:rsidRPr="008A4415" w:rsidRDefault="006B3936" w:rsidP="006B3936">
            <w:pPr>
              <w:pStyle w:val="Ttulo4"/>
              <w:outlineLvl w:val="3"/>
              <w:rPr>
                <w:bCs/>
                <w:sz w:val="24"/>
                <w:szCs w:val="24"/>
              </w:rPr>
            </w:pPr>
            <w:r w:rsidRPr="008A4415">
              <w:rPr>
                <w:sz w:val="24"/>
                <w:szCs w:val="24"/>
              </w:rPr>
              <w:t>PROC-DAF-DA-SC-02</w:t>
            </w:r>
          </w:p>
        </w:tc>
      </w:tr>
      <w:tr w:rsidR="006B3936" w:rsidRPr="008A4415" w14:paraId="08A61158" w14:textId="77777777" w:rsidTr="006B3936">
        <w:trPr>
          <w:trHeight w:val="648"/>
        </w:trPr>
        <w:tc>
          <w:tcPr>
            <w:tcW w:w="1687" w:type="dxa"/>
            <w:vAlign w:val="center"/>
          </w:tcPr>
          <w:p w14:paraId="336F812B" w14:textId="77777777" w:rsidR="006B3936" w:rsidRPr="008A4415" w:rsidRDefault="006B3936" w:rsidP="006B3936">
            <w:pPr>
              <w:autoSpaceDE w:val="0"/>
              <w:autoSpaceDN w:val="0"/>
              <w:adjustRightInd w:val="0"/>
              <w:jc w:val="center"/>
              <w:rPr>
                <w:rFonts w:asciiTheme="minorHAnsi" w:hAnsiTheme="minorHAnsi" w:cstheme="minorHAnsi"/>
                <w:bCs/>
                <w:shd w:val="clear" w:color="auto" w:fill="FFFFFF"/>
              </w:rPr>
            </w:pPr>
            <w:r w:rsidRPr="008A4415">
              <w:rPr>
                <w:rFonts w:asciiTheme="minorHAnsi" w:hAnsiTheme="minorHAnsi" w:cstheme="minorHAnsi"/>
                <w:bCs/>
                <w:shd w:val="clear" w:color="auto" w:fill="FFFFFF"/>
              </w:rPr>
              <w:t>Procedimiento 2.1</w:t>
            </w:r>
          </w:p>
        </w:tc>
        <w:tc>
          <w:tcPr>
            <w:tcW w:w="5200" w:type="dxa"/>
            <w:vAlign w:val="center"/>
          </w:tcPr>
          <w:p w14:paraId="57BB12A8" w14:textId="77777777" w:rsidR="006B3936" w:rsidRPr="008A4415" w:rsidRDefault="006B3936" w:rsidP="006B3936">
            <w:pPr>
              <w:autoSpaceDE w:val="0"/>
              <w:autoSpaceDN w:val="0"/>
              <w:adjustRightInd w:val="0"/>
              <w:jc w:val="both"/>
              <w:rPr>
                <w:rFonts w:asciiTheme="minorHAnsi" w:hAnsiTheme="minorHAnsi" w:cstheme="minorHAnsi"/>
                <w:bCs/>
                <w:color w:val="000000" w:themeColor="text1"/>
                <w:lang w:val="es-ES_tradnl"/>
              </w:rPr>
            </w:pPr>
            <w:r w:rsidRPr="008A4415">
              <w:rPr>
                <w:rFonts w:asciiTheme="minorHAnsi" w:hAnsiTheme="minorHAnsi" w:cstheme="minorHAnsi"/>
                <w:bCs/>
                <w:color w:val="000000" w:themeColor="text1"/>
                <w:lang w:val="es-ES_tradnl"/>
              </w:rPr>
              <w:t xml:space="preserve">Procedimiento </w:t>
            </w:r>
            <w:r w:rsidRPr="000C2778">
              <w:rPr>
                <w:rFonts w:asciiTheme="minorHAnsi" w:hAnsiTheme="minorHAnsi" w:cstheme="minorHAnsi"/>
                <w:bCs/>
                <w:lang w:val="es-ES_tradnl"/>
              </w:rPr>
              <w:t>de gestión de pago para los casos de excepción de servicios básicos.</w:t>
            </w:r>
          </w:p>
        </w:tc>
        <w:tc>
          <w:tcPr>
            <w:tcW w:w="2670" w:type="dxa"/>
            <w:vAlign w:val="center"/>
          </w:tcPr>
          <w:p w14:paraId="3EC78E2C" w14:textId="77777777" w:rsidR="006B3936" w:rsidRPr="008A4415" w:rsidRDefault="006B3936" w:rsidP="006B3936">
            <w:pPr>
              <w:pStyle w:val="Ttulo4"/>
              <w:outlineLvl w:val="3"/>
              <w:rPr>
                <w:b w:val="0"/>
                <w:bCs/>
                <w:sz w:val="24"/>
                <w:szCs w:val="24"/>
                <w:highlight w:val="yellow"/>
              </w:rPr>
            </w:pPr>
            <w:r w:rsidRPr="008A4415">
              <w:rPr>
                <w:b w:val="0"/>
                <w:bCs/>
                <w:sz w:val="24"/>
                <w:szCs w:val="24"/>
              </w:rPr>
              <w:t>PROD-DAF-DA-SC-02-2.1</w:t>
            </w:r>
          </w:p>
        </w:tc>
      </w:tr>
      <w:tr w:rsidR="006B3936" w:rsidRPr="008A4415" w14:paraId="72B16ED2" w14:textId="77777777" w:rsidTr="006B3936">
        <w:trPr>
          <w:trHeight w:val="845"/>
        </w:trPr>
        <w:tc>
          <w:tcPr>
            <w:tcW w:w="1687" w:type="dxa"/>
            <w:vAlign w:val="center"/>
          </w:tcPr>
          <w:p w14:paraId="65F40AE6" w14:textId="77777777" w:rsidR="006B3936" w:rsidRPr="008A4415" w:rsidRDefault="006B3936" w:rsidP="006B3936">
            <w:pPr>
              <w:autoSpaceDE w:val="0"/>
              <w:autoSpaceDN w:val="0"/>
              <w:adjustRightInd w:val="0"/>
              <w:jc w:val="center"/>
              <w:rPr>
                <w:rFonts w:asciiTheme="minorHAnsi" w:hAnsiTheme="minorHAnsi" w:cstheme="minorHAnsi"/>
                <w:bCs/>
                <w:shd w:val="clear" w:color="auto" w:fill="FFFFFF"/>
              </w:rPr>
            </w:pPr>
            <w:r w:rsidRPr="008A4415">
              <w:rPr>
                <w:rFonts w:asciiTheme="minorHAnsi" w:hAnsiTheme="minorHAnsi" w:cstheme="minorHAnsi"/>
                <w:bCs/>
                <w:shd w:val="clear" w:color="auto" w:fill="FFFFFF"/>
              </w:rPr>
              <w:t>Procedimiento 2.2</w:t>
            </w:r>
          </w:p>
        </w:tc>
        <w:tc>
          <w:tcPr>
            <w:tcW w:w="5200" w:type="dxa"/>
            <w:vAlign w:val="center"/>
          </w:tcPr>
          <w:p w14:paraId="5E5300A8" w14:textId="77777777" w:rsidR="006B3936" w:rsidRPr="008A4415" w:rsidRDefault="006B3936" w:rsidP="006B3936">
            <w:pPr>
              <w:autoSpaceDE w:val="0"/>
              <w:autoSpaceDN w:val="0"/>
              <w:adjustRightInd w:val="0"/>
              <w:jc w:val="both"/>
              <w:rPr>
                <w:rFonts w:asciiTheme="minorHAnsi" w:hAnsiTheme="minorHAnsi" w:cstheme="minorHAnsi"/>
                <w:bCs/>
                <w:color w:val="000000" w:themeColor="text1"/>
              </w:rPr>
            </w:pPr>
            <w:r w:rsidRPr="008A4415">
              <w:rPr>
                <w:rFonts w:asciiTheme="minorHAnsi" w:hAnsiTheme="minorHAnsi" w:cstheme="minorHAnsi"/>
                <w:bCs/>
                <w:color w:val="000000" w:themeColor="text1"/>
                <w:lang w:val="es-ES_tradnl"/>
              </w:rPr>
              <w:t xml:space="preserve">Procedimiento de gestión de pago para servicios </w:t>
            </w:r>
            <w:r>
              <w:rPr>
                <w:rFonts w:asciiTheme="minorHAnsi" w:hAnsiTheme="minorHAnsi" w:cstheme="minorHAnsi"/>
                <w:bCs/>
                <w:color w:val="000000" w:themeColor="text1"/>
                <w:lang w:val="es-ES_tradnl"/>
              </w:rPr>
              <w:t>y</w:t>
            </w:r>
            <w:r w:rsidRPr="008A4415">
              <w:rPr>
                <w:rFonts w:asciiTheme="minorHAnsi" w:hAnsiTheme="minorHAnsi" w:cstheme="minorHAnsi"/>
                <w:bCs/>
                <w:color w:val="000000" w:themeColor="text1"/>
                <w:lang w:val="es-ES_tradnl"/>
              </w:rPr>
              <w:t xml:space="preserve"> mantenimientos de bienes inmuebles administrados por SENABED.</w:t>
            </w:r>
          </w:p>
        </w:tc>
        <w:tc>
          <w:tcPr>
            <w:tcW w:w="2670" w:type="dxa"/>
            <w:vAlign w:val="center"/>
          </w:tcPr>
          <w:p w14:paraId="314D0479" w14:textId="77777777" w:rsidR="006B3936" w:rsidRPr="008A4415" w:rsidRDefault="006B3936" w:rsidP="006B3936">
            <w:pPr>
              <w:pStyle w:val="Ttulo4"/>
              <w:outlineLvl w:val="3"/>
              <w:rPr>
                <w:b w:val="0"/>
                <w:bCs/>
                <w:sz w:val="24"/>
                <w:szCs w:val="24"/>
                <w:highlight w:val="yellow"/>
              </w:rPr>
            </w:pPr>
            <w:r w:rsidRPr="008A4415">
              <w:rPr>
                <w:b w:val="0"/>
                <w:bCs/>
                <w:sz w:val="24"/>
                <w:szCs w:val="24"/>
              </w:rPr>
              <w:t>PROD-DAF-DA-SC-02-2.2</w:t>
            </w:r>
          </w:p>
        </w:tc>
      </w:tr>
      <w:bookmarkEnd w:id="243"/>
    </w:tbl>
    <w:p w14:paraId="1BF55877" w14:textId="77777777" w:rsidR="006B3936" w:rsidRDefault="006B3936" w:rsidP="006B3936">
      <w:pPr>
        <w:rPr>
          <w:lang w:val="es-ES_tradnl"/>
        </w:rPr>
      </w:pPr>
    </w:p>
    <w:p w14:paraId="758BC887" w14:textId="72FB645B" w:rsidR="006B3936" w:rsidRDefault="006B3936" w:rsidP="006B3936">
      <w:pPr>
        <w:rPr>
          <w:lang w:val="es-ES_tradnl"/>
        </w:rPr>
      </w:pPr>
    </w:p>
    <w:p w14:paraId="3145EF78" w14:textId="259CF2BD" w:rsidR="00DF3748" w:rsidRDefault="00DF3748" w:rsidP="006B3936">
      <w:pPr>
        <w:rPr>
          <w:lang w:val="es-ES_tradnl"/>
        </w:rPr>
      </w:pPr>
    </w:p>
    <w:p w14:paraId="1118F4DC" w14:textId="32422003" w:rsidR="00DF3748" w:rsidRDefault="00DF3748" w:rsidP="006B3936">
      <w:pPr>
        <w:rPr>
          <w:lang w:val="es-ES_tradnl"/>
        </w:rPr>
      </w:pPr>
    </w:p>
    <w:p w14:paraId="2DD2EC2E" w14:textId="5746776D" w:rsidR="00DF3748" w:rsidRDefault="00DF3748" w:rsidP="006B3936">
      <w:pPr>
        <w:rPr>
          <w:lang w:val="es-ES_tradnl"/>
        </w:rPr>
      </w:pPr>
    </w:p>
    <w:p w14:paraId="45607D18" w14:textId="0F733DF3" w:rsidR="00DF3748" w:rsidRDefault="00DF3748" w:rsidP="006B3936">
      <w:pPr>
        <w:rPr>
          <w:lang w:val="es-ES_tradnl"/>
        </w:rPr>
      </w:pPr>
    </w:p>
    <w:p w14:paraId="531C4328" w14:textId="35A2325D" w:rsidR="00DF3748" w:rsidRDefault="00DF3748" w:rsidP="006B3936">
      <w:pPr>
        <w:rPr>
          <w:lang w:val="es-ES_tradnl"/>
        </w:rPr>
      </w:pPr>
    </w:p>
    <w:p w14:paraId="2A72EE28" w14:textId="23E514E3" w:rsidR="00DF3748" w:rsidRDefault="00DF3748" w:rsidP="006B3936">
      <w:pPr>
        <w:rPr>
          <w:lang w:val="es-ES_tradnl"/>
        </w:rPr>
      </w:pPr>
    </w:p>
    <w:p w14:paraId="265F1C89" w14:textId="5506DB56" w:rsidR="00DF3748" w:rsidRDefault="00DF3748" w:rsidP="006B3936">
      <w:pPr>
        <w:rPr>
          <w:lang w:val="es-ES_tradnl"/>
        </w:rPr>
      </w:pPr>
    </w:p>
    <w:p w14:paraId="031957C6" w14:textId="158F1018" w:rsidR="00DF3748" w:rsidRDefault="00DF3748" w:rsidP="006B3936">
      <w:pPr>
        <w:rPr>
          <w:lang w:val="es-ES_tradnl"/>
        </w:rPr>
      </w:pPr>
    </w:p>
    <w:p w14:paraId="0EBD9FBF" w14:textId="77777777" w:rsidR="0076222F" w:rsidRDefault="0076222F" w:rsidP="006B3936">
      <w:pPr>
        <w:rPr>
          <w:lang w:val="es-ES_tradnl"/>
        </w:rPr>
      </w:pPr>
    </w:p>
    <w:p w14:paraId="6153CB5F" w14:textId="77777777" w:rsidR="0076222F" w:rsidRDefault="0076222F" w:rsidP="006B3936">
      <w:pPr>
        <w:rPr>
          <w:lang w:val="es-ES_tradnl"/>
        </w:rPr>
      </w:pPr>
    </w:p>
    <w:p w14:paraId="66ADEE26" w14:textId="77777777" w:rsidR="0076222F" w:rsidRDefault="0076222F" w:rsidP="006B3936">
      <w:pPr>
        <w:rPr>
          <w:lang w:val="es-ES_tradnl"/>
        </w:rPr>
      </w:pPr>
    </w:p>
    <w:p w14:paraId="39962490" w14:textId="77777777" w:rsidR="0076222F" w:rsidRDefault="0076222F" w:rsidP="006B3936">
      <w:pPr>
        <w:rPr>
          <w:lang w:val="es-ES_tradnl"/>
        </w:rPr>
      </w:pPr>
    </w:p>
    <w:p w14:paraId="50056C59" w14:textId="77777777" w:rsidR="0076222F" w:rsidRDefault="0076222F" w:rsidP="006B3936">
      <w:pPr>
        <w:rPr>
          <w:lang w:val="es-ES_tradnl"/>
        </w:rPr>
      </w:pPr>
    </w:p>
    <w:p w14:paraId="7B1A6978" w14:textId="77777777" w:rsidR="0076222F" w:rsidRDefault="0076222F" w:rsidP="006B3936">
      <w:pPr>
        <w:rPr>
          <w:lang w:val="es-ES_tradnl"/>
        </w:rPr>
      </w:pPr>
    </w:p>
    <w:p w14:paraId="3F4D2A50" w14:textId="77777777" w:rsidR="0076222F" w:rsidRDefault="0076222F" w:rsidP="006B3936">
      <w:pPr>
        <w:rPr>
          <w:lang w:val="es-ES_tradnl"/>
        </w:rPr>
      </w:pPr>
    </w:p>
    <w:p w14:paraId="0E5D1383" w14:textId="77777777" w:rsidR="0076222F" w:rsidRDefault="0076222F" w:rsidP="006B3936">
      <w:pPr>
        <w:rPr>
          <w:lang w:val="es-ES_tradnl"/>
        </w:rPr>
      </w:pPr>
    </w:p>
    <w:p w14:paraId="23C230E7" w14:textId="77777777" w:rsidR="0076222F" w:rsidRDefault="0076222F" w:rsidP="006B3936">
      <w:pPr>
        <w:rPr>
          <w:lang w:val="es-ES_tradnl"/>
        </w:rPr>
      </w:pPr>
    </w:p>
    <w:p w14:paraId="6BDADD1D" w14:textId="77777777" w:rsidR="0076222F" w:rsidRDefault="0076222F" w:rsidP="006B3936">
      <w:pPr>
        <w:rPr>
          <w:lang w:val="es-ES_tradnl"/>
        </w:rPr>
      </w:pPr>
    </w:p>
    <w:p w14:paraId="4661A183" w14:textId="77777777" w:rsidR="0076222F" w:rsidRDefault="0076222F" w:rsidP="006B3936">
      <w:pPr>
        <w:rPr>
          <w:lang w:val="es-ES_tradnl"/>
        </w:rPr>
      </w:pPr>
    </w:p>
    <w:p w14:paraId="2A7E01B9" w14:textId="77777777" w:rsidR="0076222F" w:rsidRDefault="0076222F" w:rsidP="006B3936">
      <w:pPr>
        <w:rPr>
          <w:lang w:val="es-ES_tradnl"/>
        </w:rPr>
      </w:pPr>
    </w:p>
    <w:p w14:paraId="3F14D599" w14:textId="77777777" w:rsidR="0076222F" w:rsidRDefault="0076222F" w:rsidP="006B3936">
      <w:pPr>
        <w:rPr>
          <w:lang w:val="es-ES_tradnl"/>
        </w:rPr>
      </w:pPr>
    </w:p>
    <w:p w14:paraId="1D531BB0" w14:textId="77777777" w:rsidR="0076222F" w:rsidRDefault="0076222F" w:rsidP="006B3936">
      <w:pPr>
        <w:rPr>
          <w:lang w:val="es-ES_tradnl"/>
        </w:rPr>
      </w:pPr>
    </w:p>
    <w:p w14:paraId="1859DEE5" w14:textId="77777777" w:rsidR="0076222F" w:rsidRDefault="0076222F" w:rsidP="006B3936">
      <w:pPr>
        <w:rPr>
          <w:lang w:val="es-ES_tradnl"/>
        </w:rPr>
      </w:pPr>
    </w:p>
    <w:p w14:paraId="2C6912AE" w14:textId="22852D0D" w:rsidR="00DF3748" w:rsidRDefault="00DF3748" w:rsidP="006B3936">
      <w:pPr>
        <w:rPr>
          <w:lang w:val="es-ES_tradnl"/>
        </w:rPr>
      </w:pPr>
    </w:p>
    <w:p w14:paraId="6A1E124E" w14:textId="5D72978E" w:rsidR="00DF3748" w:rsidRDefault="00DF3748" w:rsidP="006B3936">
      <w:pPr>
        <w:rPr>
          <w:lang w:val="es-ES_tradnl"/>
        </w:rPr>
      </w:pPr>
    </w:p>
    <w:p w14:paraId="102D14B4" w14:textId="049F2303" w:rsidR="00DF3748" w:rsidRDefault="00DF3748" w:rsidP="006B3936">
      <w:pPr>
        <w:rPr>
          <w:lang w:val="es-ES_tradnl"/>
        </w:rPr>
      </w:pPr>
    </w:p>
    <w:p w14:paraId="680ED6AC" w14:textId="35FE4834" w:rsidR="00DF3748" w:rsidRDefault="00DF3748" w:rsidP="006B3936">
      <w:pPr>
        <w:rPr>
          <w:lang w:val="es-ES_tradnl"/>
        </w:rPr>
      </w:pPr>
    </w:p>
    <w:p w14:paraId="7724C9E1" w14:textId="77777777" w:rsidR="00DF3748" w:rsidRDefault="00DF3748" w:rsidP="006B3936">
      <w:pPr>
        <w:rPr>
          <w:lang w:val="es-ES_tradnl"/>
        </w:rPr>
      </w:pPr>
    </w:p>
    <w:p w14:paraId="0E98C820" w14:textId="77777777" w:rsidR="006B3936" w:rsidRDefault="006B3936" w:rsidP="006B3936">
      <w:pPr>
        <w:rPr>
          <w:lang w:val="es-ES_tradnl"/>
        </w:rPr>
      </w:pPr>
    </w:p>
    <w:p w14:paraId="16422874" w14:textId="77777777" w:rsidR="006B3936" w:rsidRPr="00680956" w:rsidRDefault="006B3936" w:rsidP="001A39DF">
      <w:pPr>
        <w:pStyle w:val="Ttulo1"/>
        <w:numPr>
          <w:ilvl w:val="0"/>
          <w:numId w:val="42"/>
        </w:numPr>
        <w:spacing w:before="0"/>
        <w:ind w:left="567" w:hanging="567"/>
        <w:rPr>
          <w:sz w:val="28"/>
          <w:lang w:val="es-ES_tradnl"/>
        </w:rPr>
      </w:pPr>
      <w:bookmarkStart w:id="244" w:name="_Toc161219975"/>
      <w:r w:rsidRPr="00680956">
        <w:rPr>
          <w:sz w:val="28"/>
          <w:lang w:val="es-ES_tradnl"/>
        </w:rPr>
        <w:lastRenderedPageBreak/>
        <w:t>Proceso y procedimientos:</w:t>
      </w:r>
      <w:bookmarkEnd w:id="244"/>
    </w:p>
    <w:p w14:paraId="03169FCB" w14:textId="77777777" w:rsidR="006B3936" w:rsidRPr="00086A7B" w:rsidRDefault="006B3936" w:rsidP="006B3936">
      <w:pPr>
        <w:spacing w:line="360" w:lineRule="auto"/>
        <w:rPr>
          <w:lang w:val="es-ES_tradnl"/>
        </w:rPr>
      </w:pPr>
    </w:p>
    <w:p w14:paraId="15FCE453" w14:textId="77777777" w:rsidR="006B3936" w:rsidRPr="00680956" w:rsidRDefault="006B3936" w:rsidP="001A39DF">
      <w:pPr>
        <w:pStyle w:val="Ttulo2"/>
        <w:numPr>
          <w:ilvl w:val="0"/>
          <w:numId w:val="43"/>
        </w:numPr>
        <w:spacing w:line="360" w:lineRule="auto"/>
        <w:ind w:left="1134" w:hanging="567"/>
        <w:jc w:val="both"/>
        <w:rPr>
          <w:b w:val="0"/>
          <w:sz w:val="28"/>
        </w:rPr>
      </w:pPr>
      <w:bookmarkStart w:id="245" w:name="_Toc161219976"/>
      <w:r w:rsidRPr="00680956">
        <w:rPr>
          <w:rStyle w:val="Ttulo2Car"/>
          <w:b/>
          <w:sz w:val="28"/>
          <w:szCs w:val="28"/>
        </w:rPr>
        <w:t xml:space="preserve">PROC-DAF-DA-SC-01: Proceso de adquisiciones y contrataciones según </w:t>
      </w:r>
      <w:r>
        <w:rPr>
          <w:rStyle w:val="Ttulo2Car"/>
          <w:b/>
          <w:sz w:val="28"/>
          <w:szCs w:val="28"/>
        </w:rPr>
        <w:t>m</w:t>
      </w:r>
      <w:r w:rsidRPr="00680956">
        <w:rPr>
          <w:rStyle w:val="Ttulo2Car"/>
          <w:b/>
          <w:sz w:val="28"/>
          <w:szCs w:val="28"/>
        </w:rPr>
        <w:t>odalidades</w:t>
      </w:r>
      <w:r w:rsidRPr="00680956">
        <w:rPr>
          <w:b w:val="0"/>
          <w:sz w:val="28"/>
        </w:rPr>
        <w:t>.</w:t>
      </w:r>
      <w:bookmarkEnd w:id="245"/>
    </w:p>
    <w:p w14:paraId="21CFF2C3" w14:textId="77777777" w:rsidR="006B3936" w:rsidRDefault="006B3936" w:rsidP="006B3936">
      <w:pPr>
        <w:spacing w:line="360" w:lineRule="auto"/>
      </w:pPr>
    </w:p>
    <w:p w14:paraId="41A0EC92" w14:textId="77777777" w:rsidR="006B3936" w:rsidRPr="00D97208" w:rsidRDefault="006B3936" w:rsidP="006B3936">
      <w:pPr>
        <w:pStyle w:val="Ttulo3"/>
        <w:numPr>
          <w:ilvl w:val="1"/>
          <w:numId w:val="7"/>
        </w:numPr>
        <w:spacing w:line="360" w:lineRule="auto"/>
        <w:ind w:left="1701" w:hanging="567"/>
        <w:rPr>
          <w:rFonts w:asciiTheme="minorHAnsi" w:hAnsiTheme="minorHAnsi" w:cstheme="minorHAnsi"/>
          <w:b/>
          <w:color w:val="000000" w:themeColor="text1"/>
          <w:lang w:eastAsia="es-GT"/>
        </w:rPr>
      </w:pPr>
      <w:bookmarkStart w:id="246" w:name="_Toc124752967"/>
      <w:bookmarkStart w:id="247" w:name="_Toc161219977"/>
      <w:r w:rsidRPr="00D97208">
        <w:rPr>
          <w:rFonts w:asciiTheme="minorHAnsi" w:hAnsiTheme="minorHAnsi" w:cstheme="minorHAnsi"/>
          <w:b/>
          <w:color w:val="000000" w:themeColor="text1"/>
          <w:lang w:eastAsia="es-GT"/>
        </w:rPr>
        <w:t>Objetivo del proceso:</w:t>
      </w:r>
      <w:bookmarkEnd w:id="246"/>
      <w:bookmarkEnd w:id="247"/>
    </w:p>
    <w:p w14:paraId="55A06CB0" w14:textId="77777777" w:rsidR="006B3936" w:rsidRPr="00086A7B" w:rsidRDefault="006B3936" w:rsidP="006B3936">
      <w:pPr>
        <w:pStyle w:val="Encabezado"/>
        <w:tabs>
          <w:tab w:val="center" w:pos="1169"/>
          <w:tab w:val="right" w:pos="8838"/>
        </w:tabs>
        <w:spacing w:line="360" w:lineRule="auto"/>
        <w:ind w:left="1701"/>
        <w:jc w:val="both"/>
        <w:rPr>
          <w:rFonts w:asciiTheme="minorHAnsi" w:hAnsiTheme="minorHAnsi" w:cstheme="minorHAnsi"/>
        </w:rPr>
      </w:pPr>
      <w:r w:rsidRPr="00086A7B">
        <w:rPr>
          <w:rFonts w:asciiTheme="minorHAnsi" w:hAnsiTheme="minorHAnsi" w:cstheme="minorHAnsi"/>
        </w:rPr>
        <w:t>Disponer d</w:t>
      </w:r>
      <w:r>
        <w:rPr>
          <w:rFonts w:asciiTheme="minorHAnsi" w:hAnsiTheme="minorHAnsi" w:cstheme="minorHAnsi"/>
        </w:rPr>
        <w:t>e una n</w:t>
      </w:r>
      <w:r w:rsidRPr="00086A7B">
        <w:rPr>
          <w:rFonts w:asciiTheme="minorHAnsi" w:hAnsiTheme="minorHAnsi" w:cstheme="minorHAnsi"/>
        </w:rPr>
        <w:t>orma</w:t>
      </w:r>
      <w:r>
        <w:rPr>
          <w:rFonts w:asciiTheme="minorHAnsi" w:hAnsiTheme="minorHAnsi" w:cstheme="minorHAnsi"/>
        </w:rPr>
        <w:t>tiva</w:t>
      </w:r>
      <w:r w:rsidRPr="00086A7B">
        <w:rPr>
          <w:rFonts w:asciiTheme="minorHAnsi" w:hAnsiTheme="minorHAnsi" w:cstheme="minorHAnsi"/>
        </w:rPr>
        <w:t xml:space="preserve"> </w:t>
      </w:r>
      <w:r>
        <w:rPr>
          <w:rFonts w:asciiTheme="minorHAnsi" w:hAnsiTheme="minorHAnsi" w:cstheme="minorHAnsi"/>
        </w:rPr>
        <w:t>a</w:t>
      </w:r>
      <w:r w:rsidRPr="00086A7B">
        <w:rPr>
          <w:rFonts w:asciiTheme="minorHAnsi" w:hAnsiTheme="minorHAnsi" w:cstheme="minorHAnsi"/>
        </w:rPr>
        <w:t>ctuali</w:t>
      </w:r>
      <w:r>
        <w:rPr>
          <w:rFonts w:asciiTheme="minorHAnsi" w:hAnsiTheme="minorHAnsi" w:cstheme="minorHAnsi"/>
        </w:rPr>
        <w:t>zada</w:t>
      </w:r>
      <w:r w:rsidRPr="00086A7B">
        <w:rPr>
          <w:rFonts w:asciiTheme="minorHAnsi" w:hAnsiTheme="minorHAnsi" w:cstheme="minorHAnsi"/>
        </w:rPr>
        <w:t xml:space="preserve"> para el fiel cumplimiento de lo que establece la Ley de Contrataciones del Estado</w:t>
      </w:r>
      <w:r>
        <w:rPr>
          <w:rFonts w:asciiTheme="minorHAnsi" w:hAnsiTheme="minorHAnsi" w:cstheme="minorHAnsi"/>
        </w:rPr>
        <w:t>, su reglamento y cualquier otra norma aplicable vigente.</w:t>
      </w:r>
    </w:p>
    <w:p w14:paraId="06767901" w14:textId="77777777" w:rsidR="006B3936" w:rsidRPr="00EE73CC" w:rsidRDefault="006B3936" w:rsidP="006B3936">
      <w:pPr>
        <w:pStyle w:val="Encabezado"/>
        <w:tabs>
          <w:tab w:val="center" w:pos="1169"/>
          <w:tab w:val="right" w:pos="8838"/>
        </w:tabs>
        <w:spacing w:line="360" w:lineRule="auto"/>
        <w:ind w:left="1134"/>
        <w:jc w:val="both"/>
        <w:rPr>
          <w:rFonts w:asciiTheme="minorHAnsi" w:hAnsiTheme="minorHAnsi" w:cstheme="minorHAnsi"/>
        </w:rPr>
      </w:pPr>
    </w:p>
    <w:p w14:paraId="0A0CBF68" w14:textId="77777777" w:rsidR="006B3936" w:rsidRPr="00D97208" w:rsidRDefault="006B3936" w:rsidP="006B3936">
      <w:pPr>
        <w:pStyle w:val="Ttulo3"/>
        <w:numPr>
          <w:ilvl w:val="1"/>
          <w:numId w:val="7"/>
        </w:numPr>
        <w:spacing w:line="360" w:lineRule="auto"/>
        <w:ind w:left="1701" w:hanging="567"/>
        <w:rPr>
          <w:rFonts w:asciiTheme="minorHAnsi" w:hAnsiTheme="minorHAnsi" w:cstheme="minorHAnsi"/>
          <w:b/>
          <w:color w:val="000000" w:themeColor="text1"/>
          <w:lang w:eastAsia="es-GT"/>
        </w:rPr>
      </w:pPr>
      <w:bookmarkStart w:id="248" w:name="_Toc124752968"/>
      <w:bookmarkStart w:id="249" w:name="_Toc161219978"/>
      <w:r w:rsidRPr="00D97208">
        <w:rPr>
          <w:rFonts w:asciiTheme="minorHAnsi" w:hAnsiTheme="minorHAnsi" w:cstheme="minorHAnsi"/>
          <w:b/>
          <w:color w:val="000000" w:themeColor="text1"/>
          <w:lang w:eastAsia="es-GT"/>
        </w:rPr>
        <w:t>Alcance del proceso:</w:t>
      </w:r>
      <w:bookmarkEnd w:id="248"/>
      <w:bookmarkEnd w:id="249"/>
    </w:p>
    <w:p w14:paraId="2617BA6C" w14:textId="77777777" w:rsidR="006B3936" w:rsidRPr="00653CC0" w:rsidRDefault="006B3936" w:rsidP="006B3936">
      <w:pPr>
        <w:pStyle w:val="Encabezado"/>
        <w:tabs>
          <w:tab w:val="center" w:pos="1169"/>
          <w:tab w:val="right" w:pos="8838"/>
        </w:tabs>
        <w:spacing w:line="360" w:lineRule="auto"/>
        <w:ind w:left="1701"/>
        <w:jc w:val="both"/>
        <w:rPr>
          <w:rFonts w:asciiTheme="minorHAnsi" w:hAnsiTheme="minorHAnsi" w:cstheme="minorHAnsi"/>
          <w:color w:val="000000" w:themeColor="text1"/>
        </w:rPr>
      </w:pPr>
      <w:r w:rsidRPr="00653CC0">
        <w:rPr>
          <w:rFonts w:asciiTheme="minorHAnsi" w:hAnsiTheme="minorHAnsi" w:cstheme="minorHAnsi"/>
          <w:color w:val="000000" w:themeColor="text1"/>
        </w:rPr>
        <w:t>Secretar</w:t>
      </w:r>
      <w:r>
        <w:rPr>
          <w:rFonts w:asciiTheme="minorHAnsi" w:hAnsiTheme="minorHAnsi" w:cstheme="minorHAnsi"/>
          <w:color w:val="000000" w:themeColor="text1"/>
        </w:rPr>
        <w:t>í</w:t>
      </w:r>
      <w:r w:rsidRPr="00653CC0">
        <w:rPr>
          <w:rFonts w:asciiTheme="minorHAnsi" w:hAnsiTheme="minorHAnsi" w:cstheme="minorHAnsi"/>
          <w:color w:val="000000" w:themeColor="text1"/>
        </w:rPr>
        <w:t>a General, Dirección Administrativa Financiera, Dirección de Asuntos Jurídicos, Departamento Administrativo, Sección de Compras, Sección de Contabilidad y las Unidades Organizacionales de SENABED que requieran las adquisiciones y contrataciones bienes y servicios.</w:t>
      </w:r>
    </w:p>
    <w:p w14:paraId="77577934" w14:textId="77777777" w:rsidR="006B3936" w:rsidRDefault="006B3936" w:rsidP="006B3936">
      <w:pPr>
        <w:pStyle w:val="Encabezado"/>
        <w:tabs>
          <w:tab w:val="center" w:pos="1169"/>
          <w:tab w:val="right" w:pos="8838"/>
        </w:tabs>
        <w:spacing w:line="360" w:lineRule="auto"/>
        <w:ind w:left="1134"/>
        <w:jc w:val="both"/>
        <w:rPr>
          <w:rFonts w:asciiTheme="minorHAnsi" w:hAnsiTheme="minorHAnsi" w:cstheme="minorHAnsi"/>
        </w:rPr>
      </w:pPr>
    </w:p>
    <w:p w14:paraId="71D1B407" w14:textId="77777777" w:rsidR="006B3936" w:rsidRPr="00D97208" w:rsidRDefault="006B3936" w:rsidP="006B3936">
      <w:pPr>
        <w:pStyle w:val="Ttulo3"/>
        <w:numPr>
          <w:ilvl w:val="1"/>
          <w:numId w:val="7"/>
        </w:numPr>
        <w:spacing w:line="360" w:lineRule="auto"/>
        <w:ind w:left="1701" w:hanging="567"/>
        <w:rPr>
          <w:rFonts w:asciiTheme="minorHAnsi" w:hAnsiTheme="minorHAnsi" w:cstheme="minorHAnsi"/>
          <w:b/>
          <w:color w:val="000000" w:themeColor="text1"/>
          <w:lang w:eastAsia="es-GT"/>
        </w:rPr>
      </w:pPr>
      <w:bookmarkStart w:id="250" w:name="_Toc124752969"/>
      <w:bookmarkStart w:id="251" w:name="_Toc161219979"/>
      <w:r w:rsidRPr="00D97208">
        <w:rPr>
          <w:rFonts w:asciiTheme="minorHAnsi" w:hAnsiTheme="minorHAnsi" w:cstheme="minorHAnsi"/>
          <w:b/>
          <w:color w:val="000000" w:themeColor="text1"/>
          <w:lang w:eastAsia="es-GT"/>
        </w:rPr>
        <w:t>Responsable(s) del proceso:</w:t>
      </w:r>
      <w:bookmarkEnd w:id="250"/>
      <w:bookmarkEnd w:id="251"/>
    </w:p>
    <w:p w14:paraId="14F45F5D" w14:textId="77777777" w:rsidR="006B3936" w:rsidRDefault="006B3936" w:rsidP="006B3936">
      <w:pPr>
        <w:pStyle w:val="Encabezado"/>
        <w:tabs>
          <w:tab w:val="center" w:pos="1169"/>
          <w:tab w:val="right" w:pos="8838"/>
        </w:tabs>
        <w:spacing w:line="360" w:lineRule="auto"/>
        <w:ind w:left="1701"/>
        <w:jc w:val="both"/>
        <w:rPr>
          <w:rFonts w:asciiTheme="minorHAnsi" w:hAnsiTheme="minorHAnsi" w:cstheme="minorHAnsi"/>
        </w:rPr>
      </w:pPr>
      <w:r>
        <w:rPr>
          <w:rFonts w:asciiTheme="minorHAnsi" w:hAnsiTheme="minorHAnsi" w:cstheme="minorHAnsi"/>
        </w:rPr>
        <w:t xml:space="preserve">Director de la DAF, </w:t>
      </w:r>
      <w:r w:rsidRPr="00A06AD0">
        <w:rPr>
          <w:rFonts w:asciiTheme="minorHAnsi" w:hAnsiTheme="minorHAnsi" w:cstheme="minorHAnsi"/>
        </w:rPr>
        <w:t>Jefe de</w:t>
      </w:r>
      <w:r>
        <w:rPr>
          <w:rFonts w:asciiTheme="minorHAnsi" w:hAnsiTheme="minorHAnsi" w:cstheme="minorHAnsi"/>
        </w:rPr>
        <w:t xml:space="preserve">l DA, </w:t>
      </w:r>
      <w:r w:rsidRPr="00A06AD0">
        <w:rPr>
          <w:rFonts w:asciiTheme="minorHAnsi" w:hAnsiTheme="minorHAnsi" w:cstheme="minorHAnsi"/>
        </w:rPr>
        <w:t xml:space="preserve">Jefe de </w:t>
      </w:r>
      <w:r>
        <w:rPr>
          <w:rFonts w:asciiTheme="minorHAnsi" w:hAnsiTheme="minorHAnsi" w:cstheme="minorHAnsi"/>
        </w:rPr>
        <w:t>la SC y Auxiliar de Compras.</w:t>
      </w:r>
    </w:p>
    <w:p w14:paraId="7DFB3F22" w14:textId="77777777" w:rsidR="006B3936" w:rsidRDefault="006B3936" w:rsidP="006B3936">
      <w:pPr>
        <w:spacing w:after="200" w:line="276" w:lineRule="auto"/>
        <w:rPr>
          <w:rFonts w:asciiTheme="minorHAnsi" w:hAnsiTheme="minorHAnsi" w:cstheme="minorHAnsi"/>
        </w:rPr>
      </w:pPr>
      <w:r>
        <w:rPr>
          <w:rFonts w:asciiTheme="minorHAnsi" w:hAnsiTheme="minorHAnsi" w:cstheme="minorHAnsi"/>
        </w:rPr>
        <w:br w:type="page"/>
      </w:r>
    </w:p>
    <w:p w14:paraId="2AB1FF14" w14:textId="77777777" w:rsidR="006B3936" w:rsidRPr="00083C0B" w:rsidRDefault="006B3936" w:rsidP="001A39DF">
      <w:pPr>
        <w:pStyle w:val="Ttulo2"/>
        <w:numPr>
          <w:ilvl w:val="0"/>
          <w:numId w:val="43"/>
        </w:numPr>
        <w:spacing w:before="0" w:line="360" w:lineRule="auto"/>
        <w:ind w:left="1134" w:hanging="567"/>
        <w:jc w:val="both"/>
        <w:rPr>
          <w:b w:val="0"/>
          <w:sz w:val="28"/>
          <w:lang w:val="es-ES_tradnl"/>
        </w:rPr>
      </w:pPr>
      <w:bookmarkStart w:id="252" w:name="_Toc161219980"/>
      <w:r w:rsidRPr="00083C0B">
        <w:rPr>
          <w:rStyle w:val="Ttulo2Car"/>
          <w:b/>
          <w:sz w:val="28"/>
          <w:szCs w:val="28"/>
        </w:rPr>
        <w:lastRenderedPageBreak/>
        <w:t>PROD-DAF-DA-SC-01-1.1: Procedimiento para la elaboración del Plan Anual de Compras -PAC-</w:t>
      </w:r>
      <w:r>
        <w:rPr>
          <w:rStyle w:val="Ttulo2Car"/>
          <w:b/>
          <w:sz w:val="28"/>
          <w:szCs w:val="28"/>
        </w:rPr>
        <w:t>.</w:t>
      </w:r>
      <w:bookmarkEnd w:id="252"/>
    </w:p>
    <w:p w14:paraId="09936255" w14:textId="77777777" w:rsidR="006B3936" w:rsidRPr="00B10D4B" w:rsidRDefault="006B3936" w:rsidP="006B3936">
      <w:pPr>
        <w:spacing w:line="360" w:lineRule="auto"/>
        <w:rPr>
          <w:lang w:val="es-ES_tradnl"/>
        </w:rPr>
      </w:pPr>
    </w:p>
    <w:p w14:paraId="763015F7" w14:textId="77777777" w:rsidR="006B3936" w:rsidRPr="007F176D" w:rsidRDefault="006B3936" w:rsidP="006B3936">
      <w:pPr>
        <w:pStyle w:val="Prrafodelista"/>
        <w:numPr>
          <w:ilvl w:val="1"/>
          <w:numId w:val="3"/>
        </w:numPr>
        <w:ind w:left="1701" w:hanging="567"/>
        <w:rPr>
          <w:rFonts w:asciiTheme="minorHAnsi" w:hAnsiTheme="minorHAnsi" w:cs="Arial"/>
          <w:b/>
          <w:color w:val="000000" w:themeColor="text1"/>
          <w:szCs w:val="22"/>
        </w:rPr>
      </w:pPr>
      <w:r w:rsidRPr="007F176D">
        <w:rPr>
          <w:rFonts w:asciiTheme="minorHAnsi" w:hAnsiTheme="minorHAnsi" w:cs="Arial"/>
          <w:b/>
          <w:color w:val="000000" w:themeColor="text1"/>
          <w:szCs w:val="22"/>
        </w:rPr>
        <w:t>Normas del procedimiento:</w:t>
      </w:r>
    </w:p>
    <w:p w14:paraId="2DC7A2B0" w14:textId="77777777" w:rsidR="006B3936" w:rsidRPr="00086A7B" w:rsidRDefault="006B3936" w:rsidP="006B3936">
      <w:pPr>
        <w:pStyle w:val="Prrafodelista"/>
        <w:spacing w:line="360" w:lineRule="auto"/>
        <w:ind w:left="2268"/>
        <w:jc w:val="both"/>
        <w:rPr>
          <w:rFonts w:asciiTheme="minorHAnsi" w:hAnsiTheme="minorHAnsi" w:cs="Arial"/>
          <w:szCs w:val="22"/>
        </w:rPr>
      </w:pPr>
    </w:p>
    <w:p w14:paraId="5EB8FA73" w14:textId="77777777" w:rsidR="006B393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Pr>
          <w:rFonts w:asciiTheme="minorHAnsi" w:hAnsiTheme="minorHAnsi" w:cstheme="minorHAnsi"/>
          <w:lang w:val="es-ES_tradnl"/>
        </w:rPr>
        <w:t>La elaboración y aprobación del Plan Anual de Compras, deberá realizarse antes de finalizar cada ejercicio fiscal.</w:t>
      </w:r>
    </w:p>
    <w:p w14:paraId="796CF6AC" w14:textId="77777777" w:rsidR="006B393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606312">
        <w:rPr>
          <w:rFonts w:asciiTheme="minorHAnsi" w:hAnsiTheme="minorHAnsi" w:cstheme="minorHAnsi"/>
          <w:lang w:val="es-ES_tradnl"/>
        </w:rPr>
        <w:t xml:space="preserve">En el </w:t>
      </w:r>
      <w:r w:rsidRPr="00606312">
        <w:rPr>
          <w:rFonts w:asciiTheme="minorHAnsi" w:hAnsiTheme="minorHAnsi" w:cstheme="minorHAnsi"/>
        </w:rPr>
        <w:t xml:space="preserve">mes de noviembre la Sección de Compras debe solicitar a las Direcciones y/o Unidades, que presenten las necesidades de adquisiciones para el ejercicio fiscal siguiente. El Jefe de la citada Sección analizará si los mismos son considerados en el PAC o no, tomando en cuenta lo indicado en la norma </w:t>
      </w:r>
      <w:r>
        <w:rPr>
          <w:rFonts w:asciiTheme="minorHAnsi" w:hAnsiTheme="minorHAnsi" w:cstheme="minorHAnsi"/>
        </w:rPr>
        <w:t>e</w:t>
      </w:r>
      <w:r w:rsidRPr="00606312">
        <w:rPr>
          <w:rFonts w:asciiTheme="minorHAnsi" w:hAnsiTheme="minorHAnsi" w:cstheme="minorHAnsi"/>
        </w:rPr>
        <w:t>. Si estas no son incluidas en el PAC, elaborará la</w:t>
      </w:r>
      <w:r w:rsidRPr="00606312">
        <w:rPr>
          <w:rFonts w:asciiTheme="minorHAnsi" w:hAnsiTheme="minorHAnsi" w:cstheme="minorHAnsi"/>
          <w:lang w:val="es-ES_tradnl"/>
        </w:rPr>
        <w:t xml:space="preserve"> Programación de Negociaciones de la Modalidad de Baja Cuantía, la cual será trasladada con visto bueno del Jefe del Departamento Administrativo al Director Administrativo Financiero, para su aprobación a través de resolución interna de esa dirección. </w:t>
      </w:r>
    </w:p>
    <w:p w14:paraId="64403013" w14:textId="1D6570B0" w:rsidR="006B393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B76ED4">
        <w:rPr>
          <w:rFonts w:asciiTheme="minorHAnsi" w:hAnsiTheme="minorHAnsi" w:cstheme="minorHAnsi"/>
          <w:color w:val="000000" w:themeColor="text1"/>
          <w:lang w:val="es-ES_tradnl"/>
        </w:rPr>
        <w:t xml:space="preserve">La Sección de Compras </w:t>
      </w:r>
      <w:r w:rsidR="00BD54BC">
        <w:rPr>
          <w:rFonts w:asciiTheme="minorHAnsi" w:hAnsiTheme="minorHAnsi" w:cstheme="minorHAnsi"/>
          <w:color w:val="000000" w:themeColor="text1"/>
          <w:lang w:val="es-ES_tradnl"/>
        </w:rPr>
        <w:t>proporcionará</w:t>
      </w:r>
      <w:r w:rsidRPr="00B76ED4">
        <w:rPr>
          <w:rFonts w:asciiTheme="minorHAnsi" w:hAnsiTheme="minorHAnsi" w:cstheme="minorHAnsi"/>
          <w:color w:val="000000" w:themeColor="text1"/>
          <w:lang w:val="es-ES_tradnl"/>
        </w:rPr>
        <w:t xml:space="preserve"> el formato para describir </w:t>
      </w:r>
      <w:r>
        <w:rPr>
          <w:rFonts w:asciiTheme="minorHAnsi" w:hAnsiTheme="minorHAnsi" w:cstheme="minorHAnsi"/>
          <w:lang w:val="es-ES_tradnl"/>
        </w:rPr>
        <w:t>las adquisiciones que programen para el ejercicio fiscal correspondiente.</w:t>
      </w:r>
    </w:p>
    <w:p w14:paraId="0D813208" w14:textId="072BFA55" w:rsidR="006B393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081923">
        <w:rPr>
          <w:rFonts w:asciiTheme="minorHAnsi" w:hAnsiTheme="minorHAnsi" w:cstheme="minorHAnsi"/>
          <w:lang w:val="es-ES_tradnl"/>
        </w:rPr>
        <w:t xml:space="preserve">El </w:t>
      </w:r>
      <w:r>
        <w:rPr>
          <w:rFonts w:asciiTheme="minorHAnsi" w:hAnsiTheme="minorHAnsi" w:cstheme="minorHAnsi"/>
          <w:lang w:val="es-ES_tradnl"/>
        </w:rPr>
        <w:t xml:space="preserve">Jefe de la Sección de Compras </w:t>
      </w:r>
      <w:r w:rsidR="00BD54BC">
        <w:rPr>
          <w:rFonts w:asciiTheme="minorHAnsi" w:hAnsiTheme="minorHAnsi" w:cstheme="minorHAnsi"/>
          <w:lang w:val="es-ES_tradnl"/>
        </w:rPr>
        <w:t>verificará</w:t>
      </w:r>
      <w:r>
        <w:rPr>
          <w:rFonts w:asciiTheme="minorHAnsi" w:hAnsiTheme="minorHAnsi" w:cstheme="minorHAnsi"/>
          <w:lang w:val="es-ES_tradnl"/>
        </w:rPr>
        <w:t xml:space="preserve"> que las solicitudes de las adquisiciones se encuentren programadas.</w:t>
      </w:r>
    </w:p>
    <w:p w14:paraId="30690A50" w14:textId="77777777" w:rsidR="006B3936" w:rsidRPr="00606312"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Pr>
          <w:rFonts w:asciiTheme="minorHAnsi" w:hAnsiTheme="minorHAnsi" w:cstheme="minorHAnsi"/>
          <w:lang w:val="es-ES_tradnl"/>
        </w:rPr>
        <w:t xml:space="preserve">Se exceptúa de la obligación de incluir en el Plan Anual </w:t>
      </w:r>
      <w:r>
        <w:rPr>
          <w:rFonts w:asciiTheme="minorHAnsi" w:hAnsiTheme="minorHAnsi" w:cstheme="minorHAnsi"/>
          <w:color w:val="000000" w:themeColor="text1"/>
          <w:lang w:val="es-ES_tradnl"/>
        </w:rPr>
        <w:t>Compras, las a</w:t>
      </w:r>
      <w:r w:rsidRPr="00B76ED4">
        <w:rPr>
          <w:rFonts w:asciiTheme="minorHAnsi" w:hAnsiTheme="minorHAnsi" w:cstheme="minorHAnsi"/>
          <w:color w:val="000000" w:themeColor="text1"/>
          <w:lang w:val="es-ES_tradnl"/>
        </w:rPr>
        <w:t xml:space="preserve">dquisiciones públicas, que no superen en monto definido en la Ley de </w:t>
      </w:r>
      <w:r w:rsidRPr="00606312">
        <w:rPr>
          <w:rFonts w:asciiTheme="minorHAnsi" w:hAnsiTheme="minorHAnsi" w:cstheme="minorHAnsi"/>
          <w:lang w:val="es-ES_tradnl"/>
        </w:rPr>
        <w:t>Contrataciones del Estado, para la Modalidad de Baja Cuantía.</w:t>
      </w:r>
    </w:p>
    <w:p w14:paraId="656AEF11" w14:textId="77777777" w:rsidR="00573BB6" w:rsidRDefault="006B3936" w:rsidP="00573BB6">
      <w:pPr>
        <w:pStyle w:val="Prrafodelista"/>
        <w:numPr>
          <w:ilvl w:val="2"/>
          <w:numId w:val="3"/>
        </w:numPr>
        <w:spacing w:line="360" w:lineRule="auto"/>
        <w:ind w:left="2268" w:hanging="567"/>
        <w:jc w:val="both"/>
        <w:rPr>
          <w:rFonts w:asciiTheme="minorHAnsi" w:hAnsiTheme="minorHAnsi" w:cstheme="minorHAnsi"/>
          <w:lang w:val="es-ES_tradnl"/>
        </w:rPr>
      </w:pPr>
      <w:r w:rsidRPr="00573BB6">
        <w:rPr>
          <w:rFonts w:asciiTheme="minorHAnsi" w:hAnsiTheme="minorHAnsi" w:cstheme="minorHAnsi"/>
          <w:lang w:val="es-ES_tradnl"/>
        </w:rPr>
        <w:lastRenderedPageBreak/>
        <w:t>Secretaría General aprobará el PAC y sus modificaciones, siempre y cuando se justifique la necesidad de modificación o las circunstancias que la sustente, según la normativa vigente.</w:t>
      </w:r>
    </w:p>
    <w:p w14:paraId="284142AD" w14:textId="53550795" w:rsidR="006B3936" w:rsidRPr="00573BB6" w:rsidRDefault="006B3936" w:rsidP="00573BB6">
      <w:pPr>
        <w:pStyle w:val="Prrafodelista"/>
        <w:numPr>
          <w:ilvl w:val="2"/>
          <w:numId w:val="3"/>
        </w:numPr>
        <w:spacing w:line="360" w:lineRule="auto"/>
        <w:ind w:left="2268" w:hanging="567"/>
        <w:jc w:val="both"/>
        <w:rPr>
          <w:rFonts w:asciiTheme="minorHAnsi" w:hAnsiTheme="minorHAnsi" w:cstheme="minorHAnsi"/>
          <w:lang w:val="es-ES_tradnl"/>
        </w:rPr>
      </w:pPr>
      <w:r w:rsidRPr="00573BB6">
        <w:rPr>
          <w:rFonts w:asciiTheme="minorHAnsi" w:hAnsiTheme="minorHAnsi" w:cstheme="minorHAnsi"/>
          <w:lang w:val="es-ES_tradnl"/>
        </w:rPr>
        <w:t>En el caso que las adquisiciones no se encuentren en el PAC la Sección de Compras solicit</w:t>
      </w:r>
      <w:r w:rsidR="00DB5BD3">
        <w:rPr>
          <w:rFonts w:asciiTheme="minorHAnsi" w:hAnsiTheme="minorHAnsi" w:cstheme="minorHAnsi"/>
          <w:lang w:val="es-ES_tradnl"/>
        </w:rPr>
        <w:t>ará disponibilidad presupuestari</w:t>
      </w:r>
      <w:r w:rsidRPr="00573BB6">
        <w:rPr>
          <w:rFonts w:asciiTheme="minorHAnsi" w:hAnsiTheme="minorHAnsi" w:cstheme="minorHAnsi"/>
          <w:lang w:val="es-ES_tradnl"/>
        </w:rPr>
        <w:t xml:space="preserve">a a la Sección de Presupuesto, para el monto de la negociación que se desea adquirir, quien </w:t>
      </w:r>
      <w:r w:rsidR="00BD54BC">
        <w:rPr>
          <w:rFonts w:asciiTheme="minorHAnsi" w:hAnsiTheme="minorHAnsi" w:cstheme="minorHAnsi"/>
          <w:lang w:val="es-ES_tradnl"/>
        </w:rPr>
        <w:t>indicará</w:t>
      </w:r>
      <w:r w:rsidRPr="00573BB6">
        <w:rPr>
          <w:rFonts w:asciiTheme="minorHAnsi" w:hAnsiTheme="minorHAnsi" w:cstheme="minorHAnsi"/>
          <w:lang w:val="es-ES_tradnl"/>
        </w:rPr>
        <w:t xml:space="preserve"> si se cuenta o no con la disponibilidad para continuar con la respectiva adquisición. </w:t>
      </w:r>
    </w:p>
    <w:p w14:paraId="6AA7BD16" w14:textId="77777777" w:rsidR="006B3936" w:rsidRPr="003375F7" w:rsidRDefault="006B3936" w:rsidP="00573BB6">
      <w:pPr>
        <w:pStyle w:val="Prrafodelista"/>
        <w:numPr>
          <w:ilvl w:val="2"/>
          <w:numId w:val="3"/>
        </w:numPr>
        <w:spacing w:line="360" w:lineRule="auto"/>
        <w:ind w:left="2268" w:hanging="567"/>
        <w:jc w:val="both"/>
        <w:rPr>
          <w:rFonts w:asciiTheme="minorHAnsi" w:hAnsiTheme="minorHAnsi" w:cstheme="minorHAnsi"/>
          <w:lang w:val="es-ES_tradnl"/>
        </w:rPr>
      </w:pPr>
      <w:r w:rsidRPr="003375F7">
        <w:rPr>
          <w:rFonts w:asciiTheme="minorHAnsi" w:hAnsiTheme="minorHAnsi" w:cstheme="minorHAnsi"/>
          <w:lang w:val="es-ES_tradnl"/>
        </w:rPr>
        <w:t>Para solicitar la modificación del PAC ante la Secretaría General, la Sección de Compras, deberá informar a través de oficio de las necesidades o circunstancias que ameriten agregar, ajustar o modificarlo, se trasladarán con visto bueno del Jefe del Departamento Administrativo y el Director Administrativo Financiero a Secretaría General, para su aprobación a través de resolución, esta modificación será publicada en GUATECOMPRAS y posteriormente se socializará a las Direcciones y/o Unidades requirentes.</w:t>
      </w:r>
    </w:p>
    <w:p w14:paraId="400DF7D1" w14:textId="77777777" w:rsidR="006B3936" w:rsidRPr="004C7283"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4C7283">
        <w:rPr>
          <w:rFonts w:asciiTheme="minorHAnsi" w:hAnsiTheme="minorHAnsi" w:cstheme="minorHAnsi"/>
          <w:lang w:val="es-ES_tradnl"/>
        </w:rPr>
        <w:t>La publicación y registro del PAC en GUATECOMPRAS, se realizará durante la fecha que indique el Ministerio de Finanzas públicas.</w:t>
      </w:r>
    </w:p>
    <w:p w14:paraId="72E8EC4F" w14:textId="77777777" w:rsidR="006B3936" w:rsidRPr="00573BB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4C7283">
        <w:rPr>
          <w:rFonts w:asciiTheme="minorHAnsi" w:hAnsiTheme="minorHAnsi" w:cstheme="minorHAnsi"/>
          <w:lang w:val="es-ES_tradnl"/>
        </w:rPr>
        <w:t>La elaboración de la Programación de Negociaciones de la Modalidad</w:t>
      </w:r>
      <w:r w:rsidRPr="00606312">
        <w:rPr>
          <w:rFonts w:asciiTheme="minorHAnsi" w:hAnsiTheme="minorHAnsi" w:cstheme="minorHAnsi"/>
          <w:lang w:val="es-ES_tradnl"/>
        </w:rPr>
        <w:t xml:space="preserve"> de Baja Cuantía del año siguiente, debe realizarse antes de finalizar cada ejercicio </w:t>
      </w:r>
      <w:r w:rsidRPr="00A14ABE">
        <w:rPr>
          <w:rFonts w:asciiTheme="minorHAnsi" w:hAnsiTheme="minorHAnsi" w:cstheme="minorHAnsi"/>
          <w:lang w:val="es-ES_tradnl"/>
        </w:rPr>
        <w:t>fiscal.</w:t>
      </w:r>
    </w:p>
    <w:p w14:paraId="6CBE754D" w14:textId="77777777" w:rsidR="006B393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Pr>
          <w:rFonts w:asciiTheme="minorHAnsi" w:hAnsiTheme="minorHAnsi" w:cstheme="minorHAnsi"/>
          <w:lang w:val="es-ES_tradnl"/>
        </w:rPr>
        <w:t xml:space="preserve">La Dirección Administrativa Financiera aprobará la Programación de </w:t>
      </w:r>
      <w:r w:rsidRPr="00573BB6">
        <w:rPr>
          <w:rFonts w:asciiTheme="minorHAnsi" w:hAnsiTheme="minorHAnsi" w:cstheme="minorHAnsi"/>
          <w:lang w:val="es-ES_tradnl"/>
        </w:rPr>
        <w:t xml:space="preserve">Negociaciones de </w:t>
      </w:r>
      <w:r>
        <w:rPr>
          <w:rFonts w:asciiTheme="minorHAnsi" w:hAnsiTheme="minorHAnsi" w:cstheme="minorHAnsi"/>
          <w:lang w:val="es-ES_tradnl"/>
        </w:rPr>
        <w:t>la Modalidad de Baja Cuantía y sus modificaciones, siempre y cuando se justifique la necesidad de modificación o las circunstancias que la sustente, según la normativa vigente.</w:t>
      </w:r>
    </w:p>
    <w:p w14:paraId="61A70CAC" w14:textId="77777777" w:rsidR="006B3936" w:rsidRPr="00573BB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B24914">
        <w:rPr>
          <w:rFonts w:asciiTheme="minorHAnsi" w:hAnsiTheme="minorHAnsi" w:cstheme="minorHAnsi"/>
          <w:lang w:val="es-ES_tradnl"/>
        </w:rPr>
        <w:lastRenderedPageBreak/>
        <w:t>Cuando las adquisiciones no se encuentren programadas en el PAC</w:t>
      </w:r>
      <w:r>
        <w:rPr>
          <w:rFonts w:asciiTheme="minorHAnsi" w:hAnsiTheme="minorHAnsi" w:cstheme="minorHAnsi"/>
          <w:lang w:val="es-ES_tradnl"/>
        </w:rPr>
        <w:t xml:space="preserve"> y en la Programación de </w:t>
      </w:r>
      <w:r w:rsidRPr="00573BB6">
        <w:rPr>
          <w:rFonts w:asciiTheme="minorHAnsi" w:hAnsiTheme="minorHAnsi" w:cstheme="minorHAnsi"/>
          <w:lang w:val="es-ES_tradnl"/>
        </w:rPr>
        <w:t xml:space="preserve">Negociaciones de la Modalidad de Baja Cuantía, el solicitante deberá contar con la autorización del Director Administrativo Financiero y el Jefe del Departamento Financiero, para </w:t>
      </w:r>
      <w:r>
        <w:rPr>
          <w:rFonts w:asciiTheme="minorHAnsi" w:hAnsiTheme="minorHAnsi" w:cstheme="minorHAnsi"/>
          <w:lang w:val="es-ES_tradnl"/>
        </w:rPr>
        <w:t>que la S</w:t>
      </w:r>
      <w:r w:rsidRPr="00B24914">
        <w:rPr>
          <w:rFonts w:asciiTheme="minorHAnsi" w:hAnsiTheme="minorHAnsi" w:cstheme="minorHAnsi"/>
          <w:lang w:val="es-ES_tradnl"/>
        </w:rPr>
        <w:t>ección de Compras incorpore la adquisición</w:t>
      </w:r>
      <w:r>
        <w:rPr>
          <w:rFonts w:asciiTheme="minorHAnsi" w:hAnsiTheme="minorHAnsi" w:cstheme="minorHAnsi"/>
          <w:lang w:val="es-ES_tradnl"/>
        </w:rPr>
        <w:t>, y pueda dar inicio a la gestión de compras, según corresponda con la normativa vigente, por medio de oficio.</w:t>
      </w:r>
    </w:p>
    <w:p w14:paraId="609E0C82" w14:textId="3598449D" w:rsidR="006B3936" w:rsidRPr="00573BB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573BB6">
        <w:rPr>
          <w:rFonts w:asciiTheme="minorHAnsi" w:hAnsiTheme="minorHAnsi" w:cstheme="minorHAnsi"/>
          <w:lang w:val="es-ES_tradnl"/>
        </w:rPr>
        <w:t xml:space="preserve">En el caso que las adquisiciones no se encuentren en la Programación de Negociaciones de la Modalidad de Baja Cuantía después de cumplir con la </w:t>
      </w:r>
      <w:r>
        <w:rPr>
          <w:rFonts w:asciiTheme="minorHAnsi" w:hAnsiTheme="minorHAnsi" w:cstheme="minorHAnsi"/>
          <w:lang w:val="es-ES_tradnl"/>
        </w:rPr>
        <w:t>norma</w:t>
      </w:r>
      <w:r w:rsidRPr="00E04CCF">
        <w:rPr>
          <w:rFonts w:asciiTheme="minorHAnsi" w:hAnsiTheme="minorHAnsi" w:cstheme="minorHAnsi"/>
          <w:lang w:val="es-ES_tradnl"/>
        </w:rPr>
        <w:t xml:space="preserve"> </w:t>
      </w:r>
      <w:r>
        <w:rPr>
          <w:rFonts w:asciiTheme="minorHAnsi" w:hAnsiTheme="minorHAnsi" w:cstheme="minorHAnsi"/>
          <w:lang w:val="es-ES_tradnl"/>
        </w:rPr>
        <w:t>I</w:t>
      </w:r>
      <w:r w:rsidRPr="00E04CCF">
        <w:rPr>
          <w:rFonts w:asciiTheme="minorHAnsi" w:hAnsiTheme="minorHAnsi" w:cstheme="minorHAnsi"/>
          <w:lang w:val="es-ES_tradnl"/>
        </w:rPr>
        <w:t>, la Sección de Compras solicitará disponibilidad presupuestaria</w:t>
      </w:r>
      <w:r>
        <w:rPr>
          <w:rFonts w:asciiTheme="minorHAnsi" w:hAnsiTheme="minorHAnsi" w:cstheme="minorHAnsi"/>
          <w:lang w:val="es-ES_tradnl"/>
        </w:rPr>
        <w:t xml:space="preserve"> a la Sección de Presupuesto, del monto de la negociación que se desea adquirir, quien </w:t>
      </w:r>
      <w:r w:rsidR="00BD54BC">
        <w:rPr>
          <w:rFonts w:asciiTheme="minorHAnsi" w:hAnsiTheme="minorHAnsi" w:cstheme="minorHAnsi"/>
          <w:lang w:val="es-ES_tradnl"/>
        </w:rPr>
        <w:t>indicará</w:t>
      </w:r>
      <w:r>
        <w:rPr>
          <w:rFonts w:asciiTheme="minorHAnsi" w:hAnsiTheme="minorHAnsi" w:cstheme="minorHAnsi"/>
          <w:lang w:val="es-ES_tradnl"/>
        </w:rPr>
        <w:t xml:space="preserve"> si se cuenta o no con la disponibilidad para continuar con la respectiva adquisición. </w:t>
      </w:r>
    </w:p>
    <w:p w14:paraId="2A52B1E4" w14:textId="77777777" w:rsidR="006B3936" w:rsidRPr="00573BB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573BB6">
        <w:rPr>
          <w:rFonts w:asciiTheme="minorHAnsi" w:hAnsiTheme="minorHAnsi" w:cstheme="minorHAnsi"/>
          <w:lang w:val="es-ES_tradnl"/>
        </w:rPr>
        <w:t xml:space="preserve">Para solicitar la modificación en la </w:t>
      </w:r>
      <w:r w:rsidRPr="00606312">
        <w:rPr>
          <w:rFonts w:asciiTheme="minorHAnsi" w:hAnsiTheme="minorHAnsi" w:cstheme="minorHAnsi"/>
          <w:lang w:val="es-ES_tradnl"/>
        </w:rPr>
        <w:t>Programación de Negociaciones de la Modalidad de Baja Cuantía</w:t>
      </w:r>
      <w:r w:rsidRPr="00573BB6">
        <w:rPr>
          <w:rFonts w:asciiTheme="minorHAnsi" w:hAnsiTheme="minorHAnsi" w:cstheme="minorHAnsi"/>
          <w:lang w:val="es-ES_tradnl"/>
        </w:rPr>
        <w:t>, la Sección de Compras deberá informar a través de oficio de las necesidades o circunstancias que ameriten agregar, ajustar o modificarla, estas se trasladarán con visto bueno del Jefe del Departamento Administrativo, al Director Administrativo Financiero para su aprobación a través de resolución y posteriormente se socializará a las Direcciones y/o Unidades requirentes.</w:t>
      </w:r>
    </w:p>
    <w:p w14:paraId="417F496D" w14:textId="15FFD2AC" w:rsidR="006B3936" w:rsidRPr="00573BB6" w:rsidRDefault="006B3936" w:rsidP="00573BB6">
      <w:pPr>
        <w:pStyle w:val="Prrafodelista"/>
        <w:spacing w:line="360" w:lineRule="auto"/>
        <w:ind w:left="2268"/>
        <w:jc w:val="both"/>
        <w:rPr>
          <w:rFonts w:asciiTheme="minorHAnsi" w:hAnsiTheme="minorHAnsi" w:cstheme="minorHAnsi"/>
          <w:lang w:val="es-ES_tradnl"/>
        </w:rPr>
      </w:pPr>
    </w:p>
    <w:p w14:paraId="1241BCFF" w14:textId="4D9DFED9" w:rsidR="00DF3748" w:rsidRDefault="00DF3748" w:rsidP="006B3936">
      <w:pPr>
        <w:pStyle w:val="Prrafodelista"/>
        <w:spacing w:line="360" w:lineRule="auto"/>
        <w:ind w:left="2268"/>
        <w:jc w:val="both"/>
        <w:rPr>
          <w:rFonts w:asciiTheme="minorHAnsi" w:hAnsiTheme="minorHAnsi" w:cstheme="minorHAnsi"/>
          <w:color w:val="FF0000"/>
          <w:lang w:val="es-ES_tradnl"/>
        </w:rPr>
      </w:pPr>
    </w:p>
    <w:p w14:paraId="41469F34" w14:textId="702B382A" w:rsidR="00DF3748" w:rsidRDefault="00DF3748" w:rsidP="006B3936">
      <w:pPr>
        <w:pStyle w:val="Prrafodelista"/>
        <w:spacing w:line="360" w:lineRule="auto"/>
        <w:ind w:left="2268"/>
        <w:jc w:val="both"/>
        <w:rPr>
          <w:rFonts w:asciiTheme="minorHAnsi" w:hAnsiTheme="minorHAnsi" w:cstheme="minorHAnsi"/>
          <w:color w:val="FF0000"/>
          <w:lang w:val="es-ES_tradnl"/>
        </w:rPr>
      </w:pPr>
    </w:p>
    <w:p w14:paraId="45169380" w14:textId="6E46CC34" w:rsidR="00DF3748" w:rsidRDefault="00DF3748" w:rsidP="006B3936">
      <w:pPr>
        <w:pStyle w:val="Prrafodelista"/>
        <w:spacing w:line="360" w:lineRule="auto"/>
        <w:ind w:left="2268"/>
        <w:jc w:val="both"/>
        <w:rPr>
          <w:rFonts w:asciiTheme="minorHAnsi" w:hAnsiTheme="minorHAnsi" w:cstheme="minorHAnsi"/>
          <w:color w:val="FF0000"/>
          <w:lang w:val="es-ES_tradnl"/>
        </w:rPr>
      </w:pPr>
    </w:p>
    <w:p w14:paraId="2D14E4C6" w14:textId="5101F052" w:rsidR="00DF3748" w:rsidRDefault="00DF3748" w:rsidP="006B3936">
      <w:pPr>
        <w:pStyle w:val="Prrafodelista"/>
        <w:spacing w:line="360" w:lineRule="auto"/>
        <w:ind w:left="2268"/>
        <w:jc w:val="both"/>
        <w:rPr>
          <w:rFonts w:asciiTheme="minorHAnsi" w:hAnsiTheme="minorHAnsi" w:cstheme="minorHAnsi"/>
          <w:color w:val="FF0000"/>
          <w:lang w:val="es-ES_tradnl"/>
        </w:rPr>
      </w:pPr>
    </w:p>
    <w:p w14:paraId="526D57F9" w14:textId="77777777" w:rsidR="00DF3748" w:rsidRPr="00AD3096" w:rsidRDefault="00DF3748" w:rsidP="006B3936">
      <w:pPr>
        <w:pStyle w:val="Prrafodelista"/>
        <w:spacing w:line="360" w:lineRule="auto"/>
        <w:ind w:left="2268"/>
        <w:jc w:val="both"/>
        <w:rPr>
          <w:rFonts w:asciiTheme="minorHAnsi" w:hAnsiTheme="minorHAnsi" w:cstheme="minorHAnsi"/>
          <w:color w:val="FF0000"/>
          <w:lang w:val="es-ES_tradnl"/>
        </w:rPr>
      </w:pPr>
    </w:p>
    <w:p w14:paraId="4B30AD05" w14:textId="77777777" w:rsidR="006B3936" w:rsidRPr="00C23E4D" w:rsidRDefault="006B3936" w:rsidP="006B3936">
      <w:pPr>
        <w:pStyle w:val="Prrafodelista"/>
        <w:numPr>
          <w:ilvl w:val="1"/>
          <w:numId w:val="3"/>
        </w:numPr>
        <w:ind w:left="1701" w:hanging="567"/>
        <w:rPr>
          <w:rFonts w:asciiTheme="minorHAnsi" w:hAnsiTheme="minorHAnsi" w:cstheme="minorHAnsi"/>
          <w:b/>
          <w:color w:val="000000" w:themeColor="text1"/>
        </w:rPr>
      </w:pPr>
      <w:r w:rsidRPr="00C23E4D">
        <w:rPr>
          <w:rFonts w:asciiTheme="minorHAnsi" w:hAnsiTheme="minorHAnsi" w:cstheme="minorHAnsi"/>
          <w:b/>
          <w:color w:val="000000" w:themeColor="text1"/>
        </w:rPr>
        <w:lastRenderedPageBreak/>
        <w:t xml:space="preserve">Descripción de actividades del procedimiento </w:t>
      </w:r>
      <w:r>
        <w:rPr>
          <w:rFonts w:asciiTheme="minorHAnsi" w:hAnsiTheme="minorHAnsi" w:cstheme="minorHAnsi"/>
          <w:b/>
          <w:color w:val="000000" w:themeColor="text1"/>
        </w:rPr>
        <w:t>PROD-DAF-DA-SC</w:t>
      </w:r>
      <w:r w:rsidRPr="00C23E4D">
        <w:rPr>
          <w:rFonts w:asciiTheme="minorHAnsi" w:hAnsiTheme="minorHAnsi" w:cstheme="minorHAnsi"/>
          <w:b/>
          <w:color w:val="000000" w:themeColor="text1"/>
        </w:rPr>
        <w:t>-01-1.1:</w:t>
      </w:r>
    </w:p>
    <w:p w14:paraId="256A6B2A" w14:textId="77777777" w:rsidR="006B3936" w:rsidRDefault="006B3936" w:rsidP="006B3936">
      <w:pPr>
        <w:spacing w:line="360" w:lineRule="auto"/>
        <w:rPr>
          <w:rFonts w:asciiTheme="minorHAnsi" w:hAnsiTheme="minorHAnsi" w:cstheme="minorHAnsi"/>
          <w:highlight w:val="darkYellow"/>
        </w:rPr>
      </w:pPr>
    </w:p>
    <w:tbl>
      <w:tblPr>
        <w:tblStyle w:val="Tablaconcuadrcula"/>
        <w:tblW w:w="9634" w:type="dxa"/>
        <w:tblLayout w:type="fixed"/>
        <w:tblLook w:val="04A0" w:firstRow="1" w:lastRow="0" w:firstColumn="1" w:lastColumn="0" w:noHBand="0" w:noVBand="1"/>
      </w:tblPr>
      <w:tblGrid>
        <w:gridCol w:w="572"/>
        <w:gridCol w:w="4810"/>
        <w:gridCol w:w="2268"/>
        <w:gridCol w:w="1984"/>
      </w:tblGrid>
      <w:tr w:rsidR="006B3936" w:rsidRPr="00FC5839" w14:paraId="699FC1C8" w14:textId="77777777" w:rsidTr="00FF365B">
        <w:trPr>
          <w:cantSplit/>
          <w:trHeight w:val="117"/>
          <w:tblHeader/>
        </w:trPr>
        <w:tc>
          <w:tcPr>
            <w:tcW w:w="572" w:type="dxa"/>
            <w:shd w:val="clear" w:color="auto" w:fill="0F243E" w:themeFill="text2" w:themeFillShade="80"/>
            <w:vAlign w:val="center"/>
          </w:tcPr>
          <w:p w14:paraId="7E9DF5A2" w14:textId="77777777" w:rsidR="006B3936" w:rsidRPr="00FC5839" w:rsidRDefault="006B3936" w:rsidP="006B3936">
            <w:pPr>
              <w:jc w:val="center"/>
              <w:rPr>
                <w:rFonts w:asciiTheme="minorHAnsi" w:eastAsia="Calibri" w:hAnsiTheme="minorHAnsi" w:cstheme="minorHAnsi"/>
                <w:b/>
                <w:color w:val="FFFFFF" w:themeColor="background1"/>
              </w:rPr>
            </w:pPr>
            <w:r w:rsidRPr="00FC5839">
              <w:rPr>
                <w:rFonts w:asciiTheme="minorHAnsi" w:eastAsia="Calibri" w:hAnsiTheme="minorHAnsi" w:cstheme="minorHAnsi"/>
                <w:b/>
                <w:color w:val="FFFFFF" w:themeColor="background1"/>
              </w:rPr>
              <w:t>No.</w:t>
            </w:r>
          </w:p>
        </w:tc>
        <w:tc>
          <w:tcPr>
            <w:tcW w:w="4810" w:type="dxa"/>
            <w:shd w:val="clear" w:color="auto" w:fill="0F243E" w:themeFill="text2" w:themeFillShade="80"/>
            <w:vAlign w:val="center"/>
          </w:tcPr>
          <w:p w14:paraId="0CE53DB8" w14:textId="77777777" w:rsidR="006B3936" w:rsidRPr="00FC5839" w:rsidRDefault="006B3936" w:rsidP="006B3936">
            <w:pPr>
              <w:jc w:val="center"/>
              <w:rPr>
                <w:rFonts w:asciiTheme="minorHAnsi" w:eastAsia="Calibri" w:hAnsiTheme="minorHAnsi" w:cstheme="minorHAnsi"/>
                <w:b/>
                <w:color w:val="FFFFFF" w:themeColor="background1"/>
              </w:rPr>
            </w:pPr>
            <w:r w:rsidRPr="00FC5839">
              <w:rPr>
                <w:rFonts w:asciiTheme="minorHAnsi" w:eastAsia="Calibri" w:hAnsiTheme="minorHAnsi" w:cstheme="minorHAnsi"/>
                <w:b/>
                <w:color w:val="FFFFFF" w:themeColor="background1"/>
              </w:rPr>
              <w:t>Descripción de la actividad</w:t>
            </w:r>
          </w:p>
        </w:tc>
        <w:tc>
          <w:tcPr>
            <w:tcW w:w="2268" w:type="dxa"/>
            <w:shd w:val="clear" w:color="auto" w:fill="0F243E" w:themeFill="text2" w:themeFillShade="80"/>
            <w:vAlign w:val="center"/>
          </w:tcPr>
          <w:p w14:paraId="517D64AE" w14:textId="77777777" w:rsidR="006B3936" w:rsidRPr="00FC5839" w:rsidRDefault="006B3936" w:rsidP="006B3936">
            <w:pPr>
              <w:jc w:val="center"/>
              <w:rPr>
                <w:rFonts w:asciiTheme="minorHAnsi" w:eastAsia="Calibri" w:hAnsiTheme="minorHAnsi" w:cstheme="minorHAnsi"/>
                <w:b/>
                <w:color w:val="FFFFFF" w:themeColor="background1"/>
              </w:rPr>
            </w:pPr>
            <w:r w:rsidRPr="00FC5839">
              <w:rPr>
                <w:rFonts w:asciiTheme="minorHAnsi" w:eastAsia="Calibri" w:hAnsiTheme="minorHAnsi" w:cstheme="minorHAnsi"/>
                <w:b/>
                <w:color w:val="FFFFFF" w:themeColor="background1"/>
              </w:rPr>
              <w:t>Responsables</w:t>
            </w:r>
          </w:p>
        </w:tc>
        <w:tc>
          <w:tcPr>
            <w:tcW w:w="1984" w:type="dxa"/>
            <w:shd w:val="clear" w:color="auto" w:fill="0F243E" w:themeFill="text2" w:themeFillShade="80"/>
          </w:tcPr>
          <w:p w14:paraId="528C40D3" w14:textId="77777777" w:rsidR="006B3936" w:rsidRPr="00FC5839" w:rsidRDefault="006B3936" w:rsidP="006B3936">
            <w:pPr>
              <w:jc w:val="center"/>
              <w:rPr>
                <w:rFonts w:asciiTheme="minorHAnsi" w:eastAsia="Calibri" w:hAnsiTheme="minorHAnsi" w:cstheme="minorHAnsi"/>
                <w:b/>
                <w:color w:val="FFFFFF" w:themeColor="background1"/>
              </w:rPr>
            </w:pPr>
            <w:r w:rsidRPr="00FC5839">
              <w:rPr>
                <w:rFonts w:asciiTheme="minorHAnsi" w:eastAsia="Calibri" w:hAnsiTheme="minorHAnsi" w:cstheme="minorHAnsi"/>
                <w:b/>
                <w:color w:val="FFFFFF" w:themeColor="background1"/>
              </w:rPr>
              <w:t>Documentos o constancia que se genera</w:t>
            </w:r>
          </w:p>
        </w:tc>
      </w:tr>
      <w:tr w:rsidR="006B3936" w:rsidRPr="00FC5839" w14:paraId="66E2B20D" w14:textId="77777777" w:rsidTr="00FF365B">
        <w:trPr>
          <w:cantSplit/>
          <w:trHeight w:val="1012"/>
        </w:trPr>
        <w:tc>
          <w:tcPr>
            <w:tcW w:w="572" w:type="dxa"/>
            <w:vAlign w:val="center"/>
          </w:tcPr>
          <w:p w14:paraId="30D9FB69"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1</w:t>
            </w:r>
          </w:p>
        </w:tc>
        <w:tc>
          <w:tcPr>
            <w:tcW w:w="4810" w:type="dxa"/>
            <w:vAlign w:val="center"/>
          </w:tcPr>
          <w:p w14:paraId="358EB83F" w14:textId="77777777" w:rsidR="006B3936" w:rsidRPr="00FC5839" w:rsidRDefault="006B3936" w:rsidP="006B3936">
            <w:pPr>
              <w:ind w:right="11"/>
              <w:jc w:val="both"/>
              <w:rPr>
                <w:rFonts w:asciiTheme="minorHAnsi" w:hAnsiTheme="minorHAnsi" w:cstheme="minorHAnsi"/>
              </w:rPr>
            </w:pPr>
            <w:r>
              <w:rPr>
                <w:rFonts w:asciiTheme="minorHAnsi" w:hAnsiTheme="minorHAnsi" w:cstheme="minorHAnsi"/>
              </w:rPr>
              <w:t xml:space="preserve">Elabora oficio, durante el mes de noviembre para solicitar a las </w:t>
            </w:r>
            <w:r w:rsidRPr="001836EB">
              <w:rPr>
                <w:rFonts w:asciiTheme="minorHAnsi" w:hAnsiTheme="minorHAnsi" w:cstheme="minorHAnsi"/>
                <w:color w:val="000000" w:themeColor="text1"/>
              </w:rPr>
              <w:t xml:space="preserve">Direcciones y/o Unidades correspondientes, que presenten las necesidades de adquisiciones </w:t>
            </w:r>
            <w:r>
              <w:rPr>
                <w:rFonts w:asciiTheme="minorHAnsi" w:hAnsiTheme="minorHAnsi" w:cstheme="minorHAnsi"/>
                <w:color w:val="000000" w:themeColor="text1"/>
              </w:rPr>
              <w:t xml:space="preserve">para </w:t>
            </w:r>
            <w:r w:rsidRPr="001836EB">
              <w:rPr>
                <w:rFonts w:asciiTheme="minorHAnsi" w:hAnsiTheme="minorHAnsi" w:cstheme="minorHAnsi"/>
                <w:color w:val="000000" w:themeColor="text1"/>
              </w:rPr>
              <w:t xml:space="preserve">el ejercicio fiscal siguiente, </w:t>
            </w:r>
            <w:r>
              <w:rPr>
                <w:rFonts w:asciiTheme="minorHAnsi" w:hAnsiTheme="minorHAnsi" w:cstheme="minorHAnsi"/>
              </w:rPr>
              <w:t>estableciendo plazo de entreg</w:t>
            </w:r>
            <w:r w:rsidRPr="009B5D28">
              <w:rPr>
                <w:rFonts w:asciiTheme="minorHAnsi" w:hAnsiTheme="minorHAnsi" w:cstheme="minorHAnsi"/>
                <w:color w:val="000000" w:themeColor="text1"/>
              </w:rPr>
              <w:t>a.</w:t>
            </w:r>
          </w:p>
        </w:tc>
        <w:tc>
          <w:tcPr>
            <w:tcW w:w="2268" w:type="dxa"/>
            <w:vAlign w:val="center"/>
          </w:tcPr>
          <w:p w14:paraId="3F3F1F34"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Jefe de la Sección de Compras</w:t>
            </w:r>
          </w:p>
        </w:tc>
        <w:tc>
          <w:tcPr>
            <w:tcW w:w="1984" w:type="dxa"/>
            <w:vAlign w:val="center"/>
          </w:tcPr>
          <w:p w14:paraId="739CF151" w14:textId="77777777" w:rsidR="006B3936" w:rsidRPr="00FC5839" w:rsidRDefault="006B3936" w:rsidP="006B3936">
            <w:pPr>
              <w:ind w:left="11" w:right="11"/>
              <w:jc w:val="both"/>
              <w:rPr>
                <w:rFonts w:asciiTheme="minorHAnsi" w:hAnsiTheme="minorHAnsi" w:cstheme="minorHAnsi"/>
              </w:rPr>
            </w:pPr>
            <w:r>
              <w:rPr>
                <w:rFonts w:asciiTheme="minorHAnsi" w:hAnsiTheme="minorHAnsi" w:cstheme="minorHAnsi"/>
              </w:rPr>
              <w:t>Oficio.</w:t>
            </w:r>
          </w:p>
        </w:tc>
      </w:tr>
      <w:tr w:rsidR="006B3936" w:rsidRPr="00315667" w14:paraId="2A74E0B8" w14:textId="77777777" w:rsidTr="00FF365B">
        <w:trPr>
          <w:cantSplit/>
          <w:trHeight w:val="117"/>
        </w:trPr>
        <w:tc>
          <w:tcPr>
            <w:tcW w:w="572" w:type="dxa"/>
            <w:vAlign w:val="center"/>
          </w:tcPr>
          <w:p w14:paraId="21D57FDB"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2</w:t>
            </w:r>
          </w:p>
        </w:tc>
        <w:tc>
          <w:tcPr>
            <w:tcW w:w="4810" w:type="dxa"/>
            <w:vAlign w:val="center"/>
          </w:tcPr>
          <w:p w14:paraId="1696B3F3" w14:textId="7227CB53" w:rsidR="006B3936" w:rsidRPr="00164289" w:rsidRDefault="006B3936" w:rsidP="006B3936">
            <w:pPr>
              <w:ind w:right="11"/>
              <w:jc w:val="both"/>
              <w:rPr>
                <w:rFonts w:asciiTheme="minorHAnsi" w:hAnsiTheme="minorHAnsi" w:cstheme="minorHAnsi"/>
              </w:rPr>
            </w:pPr>
            <w:r w:rsidRPr="00164289">
              <w:rPr>
                <w:rFonts w:asciiTheme="minorHAnsi" w:hAnsiTheme="minorHAnsi" w:cstheme="minorHAnsi"/>
              </w:rPr>
              <w:t>Recepcion</w:t>
            </w:r>
            <w:r>
              <w:rPr>
                <w:rFonts w:asciiTheme="minorHAnsi" w:hAnsiTheme="minorHAnsi" w:cstheme="minorHAnsi"/>
              </w:rPr>
              <w:t>a</w:t>
            </w:r>
            <w:r w:rsidRPr="00164289">
              <w:rPr>
                <w:rFonts w:asciiTheme="minorHAnsi" w:hAnsiTheme="minorHAnsi" w:cstheme="minorHAnsi"/>
              </w:rPr>
              <w:t xml:space="preserve"> documento</w:t>
            </w:r>
            <w:r>
              <w:rPr>
                <w:rFonts w:asciiTheme="minorHAnsi" w:hAnsiTheme="minorHAnsi" w:cstheme="minorHAnsi"/>
              </w:rPr>
              <w:t>s</w:t>
            </w:r>
            <w:r w:rsidRPr="00164289">
              <w:rPr>
                <w:rFonts w:asciiTheme="minorHAnsi" w:hAnsiTheme="minorHAnsi" w:cstheme="minorHAnsi"/>
              </w:rPr>
              <w:t xml:space="preserve"> de </w:t>
            </w:r>
            <w:r w:rsidRPr="00315667">
              <w:rPr>
                <w:rFonts w:asciiTheme="minorHAnsi" w:hAnsiTheme="minorHAnsi" w:cstheme="minorHAnsi"/>
                <w:color w:val="000000" w:themeColor="text1"/>
              </w:rPr>
              <w:t xml:space="preserve">las Direcciones y/o Unidades correspondientes, con la descripción de las adquisiciones que se requieren para el ejercicio </w:t>
            </w:r>
            <w:r w:rsidRPr="009F71FA">
              <w:rPr>
                <w:rFonts w:asciiTheme="minorHAnsi" w:hAnsiTheme="minorHAnsi" w:cstheme="minorHAnsi"/>
                <w:color w:val="000000" w:themeColor="text1"/>
              </w:rPr>
              <w:t xml:space="preserve">fiscal siguiente, establecido en el formato indicado en la </w:t>
            </w:r>
            <w:r w:rsidR="007E46EE" w:rsidRPr="009F71FA">
              <w:rPr>
                <w:rFonts w:asciiTheme="minorHAnsi" w:hAnsiTheme="minorHAnsi" w:cstheme="minorHAnsi"/>
                <w:color w:val="000000" w:themeColor="text1"/>
              </w:rPr>
              <w:t>norma</w:t>
            </w:r>
            <w:r w:rsidRPr="009F71FA">
              <w:rPr>
                <w:rFonts w:asciiTheme="minorHAnsi" w:hAnsiTheme="minorHAnsi" w:cstheme="minorHAnsi"/>
                <w:color w:val="000000" w:themeColor="text1"/>
              </w:rPr>
              <w:t xml:space="preserve"> c</w:t>
            </w:r>
            <w:r w:rsidR="007E46EE" w:rsidRPr="009F71FA">
              <w:rPr>
                <w:rFonts w:asciiTheme="minorHAnsi" w:hAnsiTheme="minorHAnsi" w:cstheme="minorHAnsi"/>
                <w:color w:val="000000" w:themeColor="text1"/>
              </w:rPr>
              <w:t xml:space="preserve"> </w:t>
            </w:r>
            <w:r w:rsidR="00516354" w:rsidRPr="009F71FA">
              <w:rPr>
                <w:rFonts w:asciiTheme="minorHAnsi" w:hAnsiTheme="minorHAnsi" w:cstheme="minorHAnsi"/>
                <w:color w:val="000000" w:themeColor="text1"/>
              </w:rPr>
              <w:t>de este procedimiento</w:t>
            </w:r>
            <w:r w:rsidRPr="009F71FA">
              <w:rPr>
                <w:rFonts w:asciiTheme="minorHAnsi" w:hAnsiTheme="minorHAnsi" w:cstheme="minorHAnsi"/>
                <w:color w:val="000000" w:themeColor="text1"/>
              </w:rPr>
              <w:t>.</w:t>
            </w:r>
          </w:p>
        </w:tc>
        <w:tc>
          <w:tcPr>
            <w:tcW w:w="2268" w:type="dxa"/>
            <w:vAlign w:val="center"/>
          </w:tcPr>
          <w:p w14:paraId="2E823E61" w14:textId="77777777" w:rsidR="006B3936" w:rsidRDefault="006B3936" w:rsidP="006B3936">
            <w:pPr>
              <w:ind w:left="11" w:right="11"/>
              <w:jc w:val="center"/>
              <w:rPr>
                <w:rFonts w:asciiTheme="minorHAnsi" w:hAnsiTheme="minorHAnsi" w:cstheme="minorHAnsi"/>
              </w:rPr>
            </w:pPr>
            <w:r>
              <w:rPr>
                <w:rFonts w:asciiTheme="minorHAnsi" w:hAnsiTheme="minorHAnsi" w:cstheme="minorHAnsi"/>
              </w:rPr>
              <w:t>Auxiliar de Compras</w:t>
            </w:r>
          </w:p>
          <w:p w14:paraId="559FE58E" w14:textId="77777777" w:rsidR="006B3936" w:rsidRPr="00FC5839" w:rsidRDefault="006B3936" w:rsidP="006B3936">
            <w:pPr>
              <w:ind w:left="11" w:right="11"/>
              <w:jc w:val="center"/>
              <w:rPr>
                <w:rFonts w:asciiTheme="minorHAnsi" w:hAnsiTheme="minorHAnsi" w:cstheme="minorHAnsi"/>
              </w:rPr>
            </w:pPr>
          </w:p>
        </w:tc>
        <w:tc>
          <w:tcPr>
            <w:tcW w:w="1984" w:type="dxa"/>
            <w:vAlign w:val="center"/>
          </w:tcPr>
          <w:p w14:paraId="72365C03" w14:textId="77777777" w:rsidR="006B3936" w:rsidRPr="00315667" w:rsidRDefault="006B3936" w:rsidP="006B3936">
            <w:pPr>
              <w:ind w:left="11" w:right="11"/>
              <w:jc w:val="both"/>
              <w:rPr>
                <w:rFonts w:asciiTheme="minorHAnsi" w:hAnsiTheme="minorHAnsi" w:cstheme="minorHAnsi"/>
                <w:color w:val="000000" w:themeColor="text1"/>
              </w:rPr>
            </w:pPr>
            <w:r>
              <w:rPr>
                <w:rFonts w:asciiTheme="minorHAnsi" w:hAnsiTheme="minorHAnsi" w:cstheme="minorHAnsi"/>
                <w:color w:val="000000" w:themeColor="text1"/>
              </w:rPr>
              <w:t>Documentos con la descripción de las adquisiciones</w:t>
            </w:r>
            <w:r w:rsidRPr="00315667">
              <w:rPr>
                <w:rFonts w:asciiTheme="minorHAnsi" w:hAnsiTheme="minorHAnsi" w:cstheme="minorHAnsi"/>
                <w:color w:val="000000" w:themeColor="text1"/>
              </w:rPr>
              <w:t>.</w:t>
            </w:r>
          </w:p>
        </w:tc>
      </w:tr>
      <w:tr w:rsidR="006B3936" w:rsidRPr="00FC5839" w14:paraId="3FF78F65" w14:textId="77777777" w:rsidTr="00FF365B">
        <w:trPr>
          <w:cantSplit/>
          <w:trHeight w:val="117"/>
        </w:trPr>
        <w:tc>
          <w:tcPr>
            <w:tcW w:w="572" w:type="dxa"/>
            <w:vAlign w:val="center"/>
          </w:tcPr>
          <w:p w14:paraId="60DDAF9C"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3</w:t>
            </w:r>
          </w:p>
        </w:tc>
        <w:tc>
          <w:tcPr>
            <w:tcW w:w="4810" w:type="dxa"/>
            <w:vAlign w:val="center"/>
          </w:tcPr>
          <w:p w14:paraId="33A6D96D" w14:textId="7DBF0113" w:rsidR="006B3936" w:rsidRPr="00315667" w:rsidRDefault="006B3936" w:rsidP="006B3936">
            <w:pPr>
              <w:ind w:right="11"/>
              <w:jc w:val="both"/>
              <w:rPr>
                <w:rFonts w:asciiTheme="minorHAnsi" w:hAnsiTheme="minorHAnsi" w:cstheme="minorHAnsi"/>
                <w:color w:val="000000" w:themeColor="text1"/>
              </w:rPr>
            </w:pPr>
            <w:r w:rsidRPr="00315667">
              <w:rPr>
                <w:rFonts w:asciiTheme="minorHAnsi" w:hAnsiTheme="minorHAnsi" w:cstheme="minorHAnsi"/>
                <w:color w:val="000000" w:themeColor="text1"/>
              </w:rPr>
              <w:t xml:space="preserve">Elabora PAC para el ejercicio fiscal siguiente y </w:t>
            </w:r>
            <w:r>
              <w:rPr>
                <w:rFonts w:asciiTheme="minorHAnsi" w:hAnsiTheme="minorHAnsi" w:cstheme="minorHAnsi"/>
                <w:color w:val="000000" w:themeColor="text1"/>
              </w:rPr>
              <w:t xml:space="preserve">lo </w:t>
            </w:r>
            <w:r w:rsidRPr="00315667">
              <w:rPr>
                <w:rFonts w:asciiTheme="minorHAnsi" w:hAnsiTheme="minorHAnsi" w:cstheme="minorHAnsi"/>
                <w:color w:val="000000" w:themeColor="text1"/>
              </w:rPr>
              <w:t>traslada</w:t>
            </w:r>
            <w:r w:rsidR="00E07F2A">
              <w:rPr>
                <w:rFonts w:asciiTheme="minorHAnsi" w:hAnsiTheme="minorHAnsi" w:cstheme="minorHAnsi"/>
                <w:color w:val="000000" w:themeColor="text1"/>
              </w:rPr>
              <w:t xml:space="preserve"> a través de oficio</w:t>
            </w:r>
            <w:r w:rsidRPr="00315667">
              <w:rPr>
                <w:rFonts w:asciiTheme="minorHAnsi" w:hAnsiTheme="minorHAnsi" w:cstheme="minorHAnsi"/>
                <w:color w:val="000000" w:themeColor="text1"/>
              </w:rPr>
              <w:t xml:space="preserve"> </w:t>
            </w:r>
            <w:r>
              <w:rPr>
                <w:rFonts w:asciiTheme="minorHAnsi" w:hAnsiTheme="minorHAnsi" w:cstheme="minorHAnsi"/>
                <w:color w:val="000000" w:themeColor="text1"/>
              </w:rPr>
              <w:t>a</w:t>
            </w:r>
            <w:r w:rsidRPr="00315667">
              <w:rPr>
                <w:rFonts w:asciiTheme="minorHAnsi" w:hAnsiTheme="minorHAnsi" w:cstheme="minorHAnsi"/>
                <w:color w:val="000000" w:themeColor="text1"/>
              </w:rPr>
              <w:t>l Jefe del Departamento Administrativo para su revisión</w:t>
            </w:r>
            <w:r>
              <w:rPr>
                <w:rFonts w:asciiTheme="minorHAnsi" w:hAnsiTheme="minorHAnsi" w:cstheme="minorHAnsi"/>
                <w:color w:val="000000" w:themeColor="text1"/>
              </w:rPr>
              <w:t xml:space="preserve"> y </w:t>
            </w:r>
            <w:r w:rsidRPr="00315667">
              <w:rPr>
                <w:rFonts w:asciiTheme="minorHAnsi" w:hAnsiTheme="minorHAnsi" w:cstheme="minorHAnsi"/>
                <w:color w:val="000000" w:themeColor="text1"/>
              </w:rPr>
              <w:t>análisis de la calidad de Gasto y validación.</w:t>
            </w:r>
          </w:p>
        </w:tc>
        <w:tc>
          <w:tcPr>
            <w:tcW w:w="2268" w:type="dxa"/>
            <w:vAlign w:val="center"/>
          </w:tcPr>
          <w:p w14:paraId="22EFF7B3" w14:textId="77777777" w:rsidR="006B3936" w:rsidRPr="00315667" w:rsidRDefault="006B3936" w:rsidP="006B3936">
            <w:pPr>
              <w:ind w:left="11" w:right="11"/>
              <w:jc w:val="center"/>
              <w:rPr>
                <w:rFonts w:asciiTheme="minorHAnsi" w:hAnsiTheme="minorHAnsi" w:cstheme="minorHAnsi"/>
                <w:color w:val="000000" w:themeColor="text1"/>
              </w:rPr>
            </w:pPr>
            <w:r w:rsidRPr="00315667">
              <w:rPr>
                <w:rFonts w:asciiTheme="minorHAnsi" w:hAnsiTheme="minorHAnsi" w:cstheme="minorHAnsi"/>
                <w:color w:val="000000" w:themeColor="text1"/>
              </w:rPr>
              <w:t>Jefe de la Sección de Compras</w:t>
            </w:r>
          </w:p>
        </w:tc>
        <w:tc>
          <w:tcPr>
            <w:tcW w:w="1984" w:type="dxa"/>
            <w:vAlign w:val="center"/>
          </w:tcPr>
          <w:p w14:paraId="3C5C6766" w14:textId="55285BD4" w:rsidR="006B3936" w:rsidRPr="00A7125D" w:rsidRDefault="00A7125D" w:rsidP="00A7125D">
            <w:pPr>
              <w:ind w:right="11"/>
              <w:jc w:val="both"/>
              <w:rPr>
                <w:rFonts w:asciiTheme="minorHAnsi" w:hAnsiTheme="minorHAnsi" w:cstheme="minorHAnsi"/>
                <w:color w:val="000000" w:themeColor="text1"/>
              </w:rPr>
            </w:pPr>
            <w:r w:rsidRPr="00A7125D">
              <w:rPr>
                <w:rFonts w:asciiTheme="minorHAnsi" w:hAnsiTheme="minorHAnsi" w:cstheme="minorHAnsi"/>
                <w:color w:val="000000" w:themeColor="text1"/>
              </w:rPr>
              <w:t>PAC y o</w:t>
            </w:r>
            <w:r w:rsidR="006B3936" w:rsidRPr="00A7125D">
              <w:rPr>
                <w:rFonts w:asciiTheme="minorHAnsi" w:hAnsiTheme="minorHAnsi" w:cstheme="minorHAnsi"/>
                <w:color w:val="000000" w:themeColor="text1"/>
              </w:rPr>
              <w:t>ficio.</w:t>
            </w:r>
          </w:p>
        </w:tc>
      </w:tr>
      <w:tr w:rsidR="006B3936" w:rsidRPr="00FC5839" w14:paraId="6908688B" w14:textId="77777777" w:rsidTr="00FF365B">
        <w:trPr>
          <w:cantSplit/>
          <w:trHeight w:val="117"/>
        </w:trPr>
        <w:tc>
          <w:tcPr>
            <w:tcW w:w="572" w:type="dxa"/>
            <w:vAlign w:val="center"/>
          </w:tcPr>
          <w:p w14:paraId="1744D948" w14:textId="77777777" w:rsidR="006B3936" w:rsidRPr="00FC5839" w:rsidRDefault="006B3936" w:rsidP="006B3936">
            <w:pPr>
              <w:spacing w:line="360" w:lineRule="auto"/>
              <w:jc w:val="center"/>
              <w:rPr>
                <w:rFonts w:asciiTheme="minorHAnsi" w:hAnsiTheme="minorHAnsi" w:cstheme="minorHAnsi"/>
              </w:rPr>
            </w:pPr>
            <w:r>
              <w:rPr>
                <w:rFonts w:asciiTheme="minorHAnsi" w:hAnsiTheme="minorHAnsi" w:cstheme="minorHAnsi"/>
              </w:rPr>
              <w:t>4</w:t>
            </w:r>
          </w:p>
        </w:tc>
        <w:tc>
          <w:tcPr>
            <w:tcW w:w="4810" w:type="dxa"/>
            <w:vAlign w:val="center"/>
          </w:tcPr>
          <w:p w14:paraId="47504C7D" w14:textId="77777777" w:rsidR="006B3936" w:rsidRPr="00315667" w:rsidRDefault="006B3936" w:rsidP="006B3936">
            <w:pPr>
              <w:ind w:right="11"/>
              <w:jc w:val="both"/>
              <w:rPr>
                <w:rFonts w:asciiTheme="minorHAnsi" w:hAnsiTheme="minorHAnsi" w:cstheme="minorHAnsi"/>
                <w:color w:val="000000" w:themeColor="text1"/>
              </w:rPr>
            </w:pPr>
            <w:r>
              <w:rPr>
                <w:rFonts w:asciiTheme="minorHAnsi" w:hAnsiTheme="minorHAnsi" w:cstheme="minorHAnsi"/>
                <w:color w:val="000000" w:themeColor="text1"/>
              </w:rPr>
              <w:t>Recibe, revisa PAC</w:t>
            </w:r>
            <w:r w:rsidRPr="00315667">
              <w:rPr>
                <w:rFonts w:asciiTheme="minorHAnsi" w:hAnsiTheme="minorHAnsi" w:cstheme="minorHAnsi"/>
                <w:color w:val="000000" w:themeColor="text1"/>
              </w:rPr>
              <w:t xml:space="preserve"> y determina:</w:t>
            </w:r>
          </w:p>
          <w:p w14:paraId="6E932D20" w14:textId="14221870" w:rsidR="006B3936" w:rsidRDefault="006B3936" w:rsidP="001A39DF">
            <w:pPr>
              <w:pStyle w:val="Prrafodelista"/>
              <w:numPr>
                <w:ilvl w:val="0"/>
                <w:numId w:val="75"/>
              </w:numPr>
              <w:ind w:right="11"/>
              <w:jc w:val="both"/>
              <w:rPr>
                <w:rFonts w:asciiTheme="minorHAnsi" w:hAnsiTheme="minorHAnsi" w:cstheme="minorHAnsi"/>
                <w:color w:val="000000" w:themeColor="text1"/>
              </w:rPr>
            </w:pPr>
            <w:r w:rsidRPr="00315667">
              <w:rPr>
                <w:rFonts w:asciiTheme="minorHAnsi" w:hAnsiTheme="minorHAnsi" w:cstheme="minorHAnsi"/>
                <w:color w:val="000000" w:themeColor="text1"/>
              </w:rPr>
              <w:t>Si presenta observaciones</w:t>
            </w:r>
            <w:r>
              <w:rPr>
                <w:rFonts w:asciiTheme="minorHAnsi" w:hAnsiTheme="minorHAnsi" w:cstheme="minorHAnsi"/>
                <w:color w:val="000000" w:themeColor="text1"/>
              </w:rPr>
              <w:t xml:space="preserve">, </w:t>
            </w:r>
            <w:r w:rsidRPr="00315667">
              <w:rPr>
                <w:rFonts w:asciiTheme="minorHAnsi" w:hAnsiTheme="minorHAnsi" w:cstheme="minorHAnsi"/>
                <w:color w:val="000000" w:themeColor="text1"/>
              </w:rPr>
              <w:t xml:space="preserve">lo devuelve a la Jefatura de la Sección de Compras para su corrección. Regresa </w:t>
            </w:r>
            <w:r w:rsidR="00E32864">
              <w:rPr>
                <w:rFonts w:asciiTheme="minorHAnsi" w:hAnsiTheme="minorHAnsi" w:cstheme="minorHAnsi"/>
                <w:color w:val="000000" w:themeColor="text1"/>
              </w:rPr>
              <w:t>a la actividad</w:t>
            </w:r>
            <w:r w:rsidRPr="00315667">
              <w:rPr>
                <w:rFonts w:asciiTheme="minorHAnsi" w:hAnsiTheme="minorHAnsi" w:cstheme="minorHAnsi"/>
                <w:color w:val="000000" w:themeColor="text1"/>
              </w:rPr>
              <w:t xml:space="preserve"> 3.</w:t>
            </w:r>
          </w:p>
          <w:p w14:paraId="7B104F5C" w14:textId="77777777" w:rsidR="006B3936" w:rsidRDefault="006B3936" w:rsidP="001A39DF">
            <w:pPr>
              <w:pStyle w:val="Prrafodelista"/>
              <w:numPr>
                <w:ilvl w:val="0"/>
                <w:numId w:val="75"/>
              </w:numPr>
              <w:ind w:right="11"/>
              <w:jc w:val="both"/>
              <w:rPr>
                <w:rFonts w:asciiTheme="minorHAnsi" w:hAnsiTheme="minorHAnsi" w:cstheme="minorHAnsi"/>
                <w:color w:val="000000" w:themeColor="text1"/>
              </w:rPr>
            </w:pPr>
            <w:r>
              <w:rPr>
                <w:rFonts w:asciiTheme="minorHAnsi" w:hAnsiTheme="minorHAnsi" w:cstheme="minorHAnsi"/>
                <w:color w:val="000000" w:themeColor="text1"/>
              </w:rPr>
              <w:t>No presenta observaciones,</w:t>
            </w:r>
            <w:r w:rsidRPr="00315667">
              <w:rPr>
                <w:rFonts w:asciiTheme="minorHAnsi" w:hAnsiTheme="minorHAnsi" w:cstheme="minorHAnsi"/>
                <w:color w:val="000000" w:themeColor="text1"/>
              </w:rPr>
              <w:t xml:space="preserve"> lo traslada al Director Administrativo Financiero para su autorización.</w:t>
            </w:r>
          </w:p>
          <w:p w14:paraId="1F371D09" w14:textId="1B374F56" w:rsidR="00712593" w:rsidRPr="00712593" w:rsidRDefault="00712593" w:rsidP="00712593">
            <w:pPr>
              <w:ind w:right="11"/>
              <w:jc w:val="both"/>
              <w:rPr>
                <w:rFonts w:asciiTheme="minorHAnsi" w:hAnsiTheme="minorHAnsi" w:cstheme="minorHAnsi"/>
                <w:color w:val="000000" w:themeColor="text1"/>
              </w:rPr>
            </w:pPr>
            <w:r>
              <w:rPr>
                <w:rFonts w:asciiTheme="minorHAnsi" w:hAnsiTheme="minorHAnsi" w:cstheme="minorHAnsi"/>
                <w:color w:val="000000" w:themeColor="text1"/>
              </w:rPr>
              <w:t>Las acciones anteriores se trasladaran a través de oficio.</w:t>
            </w:r>
          </w:p>
        </w:tc>
        <w:tc>
          <w:tcPr>
            <w:tcW w:w="2268" w:type="dxa"/>
            <w:vAlign w:val="center"/>
          </w:tcPr>
          <w:p w14:paraId="2061B837" w14:textId="77777777" w:rsidR="006B3936" w:rsidRPr="00FC5839" w:rsidRDefault="006B3936" w:rsidP="006B3936">
            <w:pPr>
              <w:jc w:val="center"/>
              <w:rPr>
                <w:rFonts w:asciiTheme="minorHAnsi" w:hAnsiTheme="minorHAnsi" w:cstheme="minorHAnsi"/>
              </w:rPr>
            </w:pPr>
            <w:r>
              <w:rPr>
                <w:rFonts w:asciiTheme="minorHAnsi" w:hAnsiTheme="minorHAnsi" w:cstheme="minorHAnsi"/>
              </w:rPr>
              <w:t>Jefe del Departamento Administrativo</w:t>
            </w:r>
          </w:p>
        </w:tc>
        <w:tc>
          <w:tcPr>
            <w:tcW w:w="1984" w:type="dxa"/>
            <w:vAlign w:val="center"/>
          </w:tcPr>
          <w:p w14:paraId="5FE4D691" w14:textId="77777777" w:rsidR="006B3936" w:rsidRPr="00FC5839" w:rsidRDefault="006B3936" w:rsidP="006B3936">
            <w:pPr>
              <w:ind w:left="11" w:right="11"/>
              <w:jc w:val="both"/>
              <w:rPr>
                <w:rFonts w:asciiTheme="minorHAnsi" w:hAnsiTheme="minorHAnsi" w:cstheme="minorHAnsi"/>
              </w:rPr>
            </w:pPr>
            <w:r w:rsidRPr="00315667">
              <w:rPr>
                <w:rFonts w:asciiTheme="minorHAnsi" w:hAnsiTheme="minorHAnsi" w:cstheme="minorHAnsi"/>
                <w:color w:val="000000" w:themeColor="text1"/>
              </w:rPr>
              <w:t>Oficio.</w:t>
            </w:r>
          </w:p>
        </w:tc>
      </w:tr>
      <w:tr w:rsidR="006B3936" w:rsidRPr="00FC5839" w14:paraId="179A7407" w14:textId="77777777" w:rsidTr="00FF365B">
        <w:trPr>
          <w:cantSplit/>
          <w:trHeight w:val="117"/>
        </w:trPr>
        <w:tc>
          <w:tcPr>
            <w:tcW w:w="572" w:type="dxa"/>
            <w:vAlign w:val="center"/>
          </w:tcPr>
          <w:p w14:paraId="029F7D9B" w14:textId="77777777" w:rsidR="006B3936" w:rsidRPr="00FC5839" w:rsidRDefault="006B3936" w:rsidP="006B3936">
            <w:pPr>
              <w:spacing w:line="360" w:lineRule="auto"/>
              <w:jc w:val="center"/>
              <w:rPr>
                <w:rFonts w:asciiTheme="minorHAnsi" w:hAnsiTheme="minorHAnsi" w:cstheme="minorHAnsi"/>
              </w:rPr>
            </w:pPr>
            <w:r>
              <w:rPr>
                <w:rFonts w:asciiTheme="minorHAnsi" w:hAnsiTheme="minorHAnsi" w:cstheme="minorHAnsi"/>
              </w:rPr>
              <w:lastRenderedPageBreak/>
              <w:t>5</w:t>
            </w:r>
          </w:p>
        </w:tc>
        <w:tc>
          <w:tcPr>
            <w:tcW w:w="4810" w:type="dxa"/>
            <w:vAlign w:val="center"/>
          </w:tcPr>
          <w:p w14:paraId="3BA2665F" w14:textId="389749E0" w:rsidR="006B3936" w:rsidRPr="00315667" w:rsidRDefault="006B3936" w:rsidP="006B3936">
            <w:pPr>
              <w:ind w:right="11"/>
              <w:jc w:val="both"/>
              <w:rPr>
                <w:rFonts w:asciiTheme="minorHAnsi" w:hAnsiTheme="minorHAnsi" w:cstheme="minorHAnsi"/>
                <w:color w:val="000000" w:themeColor="text1"/>
              </w:rPr>
            </w:pPr>
            <w:r w:rsidRPr="00315667">
              <w:rPr>
                <w:rFonts w:asciiTheme="minorHAnsi" w:hAnsiTheme="minorHAnsi" w:cstheme="minorHAnsi"/>
                <w:color w:val="000000" w:themeColor="text1"/>
              </w:rPr>
              <w:t xml:space="preserve">Recibe, revisa </w:t>
            </w:r>
            <w:r w:rsidR="001A39DF">
              <w:rPr>
                <w:rFonts w:asciiTheme="minorHAnsi" w:hAnsiTheme="minorHAnsi" w:cstheme="minorHAnsi"/>
                <w:color w:val="000000" w:themeColor="text1"/>
              </w:rPr>
              <w:t xml:space="preserve">PAC </w:t>
            </w:r>
            <w:r w:rsidRPr="00315667">
              <w:rPr>
                <w:rFonts w:asciiTheme="minorHAnsi" w:hAnsiTheme="minorHAnsi" w:cstheme="minorHAnsi"/>
                <w:color w:val="000000" w:themeColor="text1"/>
              </w:rPr>
              <w:t>y determina:</w:t>
            </w:r>
          </w:p>
          <w:p w14:paraId="603E13CB" w14:textId="56C746F7" w:rsidR="006B3936" w:rsidRDefault="006B3936" w:rsidP="001A39DF">
            <w:pPr>
              <w:pStyle w:val="Prrafodelista"/>
              <w:numPr>
                <w:ilvl w:val="0"/>
                <w:numId w:val="78"/>
              </w:numPr>
              <w:ind w:right="11"/>
              <w:jc w:val="both"/>
              <w:rPr>
                <w:rFonts w:asciiTheme="minorHAnsi" w:hAnsiTheme="minorHAnsi" w:cstheme="minorHAnsi"/>
                <w:color w:val="000000" w:themeColor="text1"/>
              </w:rPr>
            </w:pPr>
            <w:r w:rsidRPr="00315667">
              <w:rPr>
                <w:rFonts w:asciiTheme="minorHAnsi" w:hAnsiTheme="minorHAnsi" w:cstheme="minorHAnsi"/>
                <w:color w:val="000000" w:themeColor="text1"/>
              </w:rPr>
              <w:t>Si</w:t>
            </w:r>
            <w:r>
              <w:rPr>
                <w:rFonts w:asciiTheme="minorHAnsi" w:hAnsiTheme="minorHAnsi" w:cstheme="minorHAnsi"/>
                <w:color w:val="000000" w:themeColor="text1"/>
              </w:rPr>
              <w:t xml:space="preserve"> </w:t>
            </w:r>
            <w:r w:rsidRPr="00315667">
              <w:rPr>
                <w:rFonts w:asciiTheme="minorHAnsi" w:hAnsiTheme="minorHAnsi" w:cstheme="minorHAnsi"/>
                <w:color w:val="000000" w:themeColor="text1"/>
              </w:rPr>
              <w:t>presenta observaciones</w:t>
            </w:r>
            <w:r>
              <w:rPr>
                <w:rFonts w:asciiTheme="minorHAnsi" w:hAnsiTheme="minorHAnsi" w:cstheme="minorHAnsi"/>
                <w:color w:val="000000" w:themeColor="text1"/>
              </w:rPr>
              <w:t xml:space="preserve"> el PAC, se </w:t>
            </w:r>
            <w:r w:rsidRPr="00315667">
              <w:rPr>
                <w:rFonts w:asciiTheme="minorHAnsi" w:hAnsiTheme="minorHAnsi" w:cstheme="minorHAnsi"/>
                <w:color w:val="000000" w:themeColor="text1"/>
              </w:rPr>
              <w:t xml:space="preserve">devuelve al Jefe del Departamento Administrativo, para que por medio de la Jefatura de la Sección de Compras se realicen las correcciones pertinentes. Regresa </w:t>
            </w:r>
            <w:r w:rsidR="00E32864">
              <w:rPr>
                <w:rFonts w:asciiTheme="minorHAnsi" w:hAnsiTheme="minorHAnsi" w:cstheme="minorHAnsi"/>
                <w:color w:val="000000" w:themeColor="text1"/>
              </w:rPr>
              <w:t>a la actividad</w:t>
            </w:r>
            <w:r w:rsidRPr="00315667">
              <w:rPr>
                <w:rFonts w:asciiTheme="minorHAnsi" w:hAnsiTheme="minorHAnsi" w:cstheme="minorHAnsi"/>
                <w:color w:val="000000" w:themeColor="text1"/>
              </w:rPr>
              <w:t xml:space="preserve"> 3.</w:t>
            </w:r>
          </w:p>
          <w:p w14:paraId="488A35F3" w14:textId="77777777" w:rsidR="006B3936" w:rsidRPr="00EE72D0" w:rsidRDefault="006B3936" w:rsidP="001A39DF">
            <w:pPr>
              <w:pStyle w:val="Prrafodelista"/>
              <w:numPr>
                <w:ilvl w:val="0"/>
                <w:numId w:val="78"/>
              </w:numPr>
              <w:ind w:right="11"/>
              <w:jc w:val="both"/>
              <w:rPr>
                <w:rFonts w:asciiTheme="minorHAnsi" w:hAnsiTheme="minorHAnsi" w:cstheme="minorHAnsi"/>
                <w:color w:val="000000" w:themeColor="text1"/>
              </w:rPr>
            </w:pPr>
            <w:r>
              <w:rPr>
                <w:rFonts w:asciiTheme="minorHAnsi" w:hAnsiTheme="minorHAnsi" w:cstheme="minorHAnsi"/>
                <w:color w:val="000000" w:themeColor="text1"/>
              </w:rPr>
              <w:t>N</w:t>
            </w:r>
            <w:r w:rsidRPr="00315667">
              <w:rPr>
                <w:rFonts w:asciiTheme="minorHAnsi" w:hAnsiTheme="minorHAnsi" w:cstheme="minorHAnsi"/>
                <w:color w:val="000000" w:themeColor="text1"/>
              </w:rPr>
              <w:t xml:space="preserve">o presenta observaciones el PAC, </w:t>
            </w:r>
            <w:r>
              <w:rPr>
                <w:rFonts w:asciiTheme="minorHAnsi" w:hAnsiTheme="minorHAnsi" w:cstheme="minorHAnsi"/>
                <w:color w:val="000000" w:themeColor="text1"/>
              </w:rPr>
              <w:t>se</w:t>
            </w:r>
            <w:r w:rsidRPr="00315667">
              <w:rPr>
                <w:rFonts w:asciiTheme="minorHAnsi" w:hAnsiTheme="minorHAnsi" w:cstheme="minorHAnsi"/>
                <w:color w:val="000000" w:themeColor="text1"/>
              </w:rPr>
              <w:t xml:space="preserve"> traslada a la Secretaría General para su aprobación</w:t>
            </w:r>
            <w:r>
              <w:rPr>
                <w:rFonts w:asciiTheme="minorHAnsi" w:hAnsiTheme="minorHAnsi" w:cstheme="minorHAnsi"/>
                <w:color w:val="000000" w:themeColor="text1"/>
              </w:rPr>
              <w:t>.</w:t>
            </w:r>
          </w:p>
        </w:tc>
        <w:tc>
          <w:tcPr>
            <w:tcW w:w="2268" w:type="dxa"/>
            <w:vAlign w:val="center"/>
          </w:tcPr>
          <w:p w14:paraId="794497FF" w14:textId="77777777" w:rsidR="006B3936" w:rsidRPr="00315667" w:rsidRDefault="006B3936" w:rsidP="006B3936">
            <w:pPr>
              <w:jc w:val="center"/>
              <w:rPr>
                <w:rFonts w:asciiTheme="minorHAnsi" w:hAnsiTheme="minorHAnsi" w:cstheme="minorHAnsi"/>
                <w:color w:val="000000" w:themeColor="text1"/>
              </w:rPr>
            </w:pPr>
            <w:r w:rsidRPr="00315667">
              <w:rPr>
                <w:rFonts w:asciiTheme="minorHAnsi" w:hAnsiTheme="minorHAnsi" w:cstheme="minorHAnsi"/>
                <w:color w:val="000000" w:themeColor="text1"/>
              </w:rPr>
              <w:t>Director Administrativo Financiero</w:t>
            </w:r>
          </w:p>
        </w:tc>
        <w:tc>
          <w:tcPr>
            <w:tcW w:w="1984" w:type="dxa"/>
            <w:vAlign w:val="center"/>
          </w:tcPr>
          <w:p w14:paraId="578800FB" w14:textId="77777777" w:rsidR="006B3936" w:rsidRPr="00315667" w:rsidRDefault="006B3936" w:rsidP="006B3936">
            <w:pPr>
              <w:ind w:left="11" w:right="11"/>
              <w:jc w:val="both"/>
              <w:rPr>
                <w:rFonts w:asciiTheme="minorHAnsi" w:hAnsiTheme="minorHAnsi" w:cstheme="minorHAnsi"/>
                <w:color w:val="000000" w:themeColor="text1"/>
              </w:rPr>
            </w:pPr>
            <w:r w:rsidRPr="00315667">
              <w:rPr>
                <w:rFonts w:asciiTheme="minorHAnsi" w:hAnsiTheme="minorHAnsi" w:cstheme="minorHAnsi"/>
                <w:color w:val="000000" w:themeColor="text1"/>
              </w:rPr>
              <w:t>Oficio.</w:t>
            </w:r>
          </w:p>
        </w:tc>
      </w:tr>
      <w:tr w:rsidR="006B3936" w:rsidRPr="00FC5839" w14:paraId="43BB9B11" w14:textId="77777777" w:rsidTr="00FF365B">
        <w:trPr>
          <w:cantSplit/>
          <w:trHeight w:val="969"/>
        </w:trPr>
        <w:tc>
          <w:tcPr>
            <w:tcW w:w="572" w:type="dxa"/>
            <w:vAlign w:val="center"/>
          </w:tcPr>
          <w:p w14:paraId="1B61F807" w14:textId="77777777" w:rsidR="006B3936" w:rsidRPr="008B1AB8" w:rsidRDefault="006B3936" w:rsidP="006B3936">
            <w:pPr>
              <w:spacing w:line="360" w:lineRule="auto"/>
              <w:jc w:val="center"/>
              <w:rPr>
                <w:rFonts w:asciiTheme="minorHAnsi" w:hAnsiTheme="minorHAnsi" w:cstheme="minorHAnsi"/>
              </w:rPr>
            </w:pPr>
            <w:r w:rsidRPr="008B1AB8">
              <w:rPr>
                <w:rFonts w:asciiTheme="minorHAnsi" w:hAnsiTheme="minorHAnsi" w:cstheme="minorHAnsi"/>
              </w:rPr>
              <w:t>6</w:t>
            </w:r>
          </w:p>
        </w:tc>
        <w:tc>
          <w:tcPr>
            <w:tcW w:w="4810" w:type="dxa"/>
            <w:vAlign w:val="center"/>
          </w:tcPr>
          <w:p w14:paraId="2C96B086" w14:textId="1EF9EC78" w:rsidR="001A39DF" w:rsidRPr="008B1AB8" w:rsidRDefault="001A39DF" w:rsidP="006B3936">
            <w:pPr>
              <w:ind w:right="11"/>
              <w:jc w:val="both"/>
              <w:rPr>
                <w:rFonts w:asciiTheme="minorHAnsi" w:hAnsiTheme="minorHAnsi" w:cstheme="minorHAnsi"/>
                <w:color w:val="000000" w:themeColor="text1"/>
              </w:rPr>
            </w:pPr>
            <w:r w:rsidRPr="008B1AB8">
              <w:rPr>
                <w:rFonts w:asciiTheme="minorHAnsi" w:hAnsiTheme="minorHAnsi" w:cstheme="minorHAnsi"/>
                <w:color w:val="000000" w:themeColor="text1"/>
              </w:rPr>
              <w:t>Recibe, revisa PAC y determina:</w:t>
            </w:r>
          </w:p>
          <w:p w14:paraId="5AB41581" w14:textId="4689CF96" w:rsidR="001A39DF" w:rsidRPr="008B1AB8" w:rsidRDefault="00FF365B" w:rsidP="001A39DF">
            <w:pPr>
              <w:pStyle w:val="Prrafodelista"/>
              <w:numPr>
                <w:ilvl w:val="0"/>
                <w:numId w:val="101"/>
              </w:numPr>
              <w:ind w:right="11"/>
              <w:jc w:val="both"/>
              <w:rPr>
                <w:rFonts w:asciiTheme="minorHAnsi" w:hAnsiTheme="minorHAnsi" w:cstheme="minorHAnsi"/>
                <w:color w:val="000000" w:themeColor="text1"/>
              </w:rPr>
            </w:pPr>
            <w:r>
              <w:rPr>
                <w:rFonts w:asciiTheme="minorHAnsi" w:hAnsiTheme="minorHAnsi" w:cstheme="minorHAnsi"/>
                <w:color w:val="000000" w:themeColor="text1"/>
              </w:rPr>
              <w:t xml:space="preserve">Si aprueba el PAC </w:t>
            </w:r>
            <w:r w:rsidR="001A39DF" w:rsidRPr="008B1AB8">
              <w:rPr>
                <w:rFonts w:asciiTheme="minorHAnsi" w:hAnsiTheme="minorHAnsi" w:cstheme="minorHAnsi"/>
                <w:color w:val="000000" w:themeColor="text1"/>
              </w:rPr>
              <w:t>a través de resolución y traslada documentos al Director Administrativo Financiero para que lo remita a la Jefatura de la Sección de Compras y esta gestione internamente las acciones pertinentes. Continúa el procedimiento.</w:t>
            </w:r>
          </w:p>
          <w:p w14:paraId="42DE194D" w14:textId="4AF99567" w:rsidR="006B3936" w:rsidRPr="008B1AB8" w:rsidRDefault="00163C67" w:rsidP="001A39DF">
            <w:pPr>
              <w:pStyle w:val="Prrafodelista"/>
              <w:numPr>
                <w:ilvl w:val="0"/>
                <w:numId w:val="101"/>
              </w:numPr>
              <w:ind w:right="11"/>
              <w:jc w:val="both"/>
              <w:rPr>
                <w:rFonts w:asciiTheme="minorHAnsi" w:hAnsiTheme="minorHAnsi" w:cstheme="minorHAnsi"/>
              </w:rPr>
            </w:pPr>
            <w:r w:rsidRPr="008B1AB8">
              <w:rPr>
                <w:rFonts w:asciiTheme="minorHAnsi" w:hAnsiTheme="minorHAnsi" w:cstheme="minorHAnsi"/>
              </w:rPr>
              <w:t>No</w:t>
            </w:r>
            <w:r w:rsidR="001A39DF" w:rsidRPr="008B1AB8">
              <w:rPr>
                <w:rFonts w:asciiTheme="minorHAnsi" w:hAnsiTheme="minorHAnsi" w:cstheme="minorHAnsi"/>
                <w:color w:val="000000" w:themeColor="text1"/>
              </w:rPr>
              <w:t xml:space="preserve"> aprueba el PAC, se devuelve al Jefe del Departamento Administrativo, para que por medio de la Jefatura de la Sección de Compras se realicen las correcciones pertinentes. Regresa a la actividad 3.</w:t>
            </w:r>
          </w:p>
        </w:tc>
        <w:tc>
          <w:tcPr>
            <w:tcW w:w="2268" w:type="dxa"/>
            <w:vAlign w:val="center"/>
          </w:tcPr>
          <w:p w14:paraId="5D7D81CD"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Secretario General</w:t>
            </w:r>
          </w:p>
        </w:tc>
        <w:tc>
          <w:tcPr>
            <w:tcW w:w="1984" w:type="dxa"/>
            <w:vAlign w:val="center"/>
          </w:tcPr>
          <w:p w14:paraId="32E985B7" w14:textId="77777777" w:rsidR="006B3936" w:rsidRPr="00FC5839" w:rsidRDefault="006B3936" w:rsidP="006B3936">
            <w:pPr>
              <w:ind w:left="11" w:right="11"/>
              <w:jc w:val="both"/>
              <w:rPr>
                <w:rFonts w:asciiTheme="minorHAnsi" w:hAnsiTheme="minorHAnsi" w:cstheme="minorHAnsi"/>
              </w:rPr>
            </w:pPr>
            <w:r>
              <w:rPr>
                <w:rFonts w:asciiTheme="minorHAnsi" w:hAnsiTheme="minorHAnsi" w:cstheme="minorHAnsi"/>
              </w:rPr>
              <w:t>Resolución.</w:t>
            </w:r>
          </w:p>
        </w:tc>
      </w:tr>
      <w:tr w:rsidR="006B3936" w:rsidRPr="00FC5839" w14:paraId="33C1D6EC" w14:textId="77777777" w:rsidTr="00FF365B">
        <w:trPr>
          <w:cantSplit/>
          <w:trHeight w:val="2291"/>
        </w:trPr>
        <w:tc>
          <w:tcPr>
            <w:tcW w:w="572" w:type="dxa"/>
            <w:vAlign w:val="center"/>
          </w:tcPr>
          <w:p w14:paraId="0F38AFFF" w14:textId="77777777" w:rsidR="006B3936" w:rsidRPr="00FC5839" w:rsidRDefault="006B3936" w:rsidP="006B3936">
            <w:pPr>
              <w:spacing w:line="360" w:lineRule="auto"/>
              <w:jc w:val="center"/>
              <w:rPr>
                <w:rFonts w:asciiTheme="minorHAnsi" w:hAnsiTheme="minorHAnsi" w:cstheme="minorHAnsi"/>
              </w:rPr>
            </w:pPr>
            <w:r>
              <w:rPr>
                <w:rFonts w:asciiTheme="minorHAnsi" w:hAnsiTheme="minorHAnsi" w:cstheme="minorHAnsi"/>
              </w:rPr>
              <w:t>7</w:t>
            </w:r>
          </w:p>
        </w:tc>
        <w:tc>
          <w:tcPr>
            <w:tcW w:w="4810" w:type="dxa"/>
            <w:vAlign w:val="center"/>
          </w:tcPr>
          <w:p w14:paraId="0CC494CB" w14:textId="77777777" w:rsidR="006B3936" w:rsidRPr="00606312" w:rsidRDefault="006B3936" w:rsidP="006B3936">
            <w:pPr>
              <w:ind w:right="11"/>
              <w:jc w:val="both"/>
              <w:rPr>
                <w:rFonts w:asciiTheme="minorHAnsi" w:hAnsiTheme="minorHAnsi" w:cstheme="minorHAnsi"/>
              </w:rPr>
            </w:pPr>
            <w:r w:rsidRPr="00606312">
              <w:rPr>
                <w:rFonts w:asciiTheme="minorHAnsi" w:hAnsiTheme="minorHAnsi" w:cstheme="minorHAnsi"/>
              </w:rPr>
              <w:t>Recibe e instruye al Auxiliar de Compras para que publique en Guatecompras el PAC con su respectiva resolución e informe a las Direcciones y/o Unidades correspondientes la aprobación del mismo.</w:t>
            </w:r>
          </w:p>
        </w:tc>
        <w:tc>
          <w:tcPr>
            <w:tcW w:w="2268" w:type="dxa"/>
            <w:vAlign w:val="center"/>
          </w:tcPr>
          <w:p w14:paraId="6C8CEA56" w14:textId="77777777" w:rsidR="006B3936" w:rsidRPr="00606312" w:rsidRDefault="006B3936" w:rsidP="006B3936">
            <w:pPr>
              <w:ind w:right="11"/>
              <w:jc w:val="center"/>
              <w:rPr>
                <w:rFonts w:asciiTheme="minorHAnsi" w:hAnsiTheme="minorHAnsi" w:cstheme="minorHAnsi"/>
              </w:rPr>
            </w:pPr>
            <w:r w:rsidRPr="00606312">
              <w:rPr>
                <w:rFonts w:asciiTheme="minorHAnsi" w:hAnsiTheme="minorHAnsi" w:cstheme="minorHAnsi"/>
              </w:rPr>
              <w:t>Jefe de la Sección de Compras / Auxiliar de Compras</w:t>
            </w:r>
          </w:p>
        </w:tc>
        <w:tc>
          <w:tcPr>
            <w:tcW w:w="1984" w:type="dxa"/>
            <w:vAlign w:val="center"/>
          </w:tcPr>
          <w:p w14:paraId="7506E717" w14:textId="77777777" w:rsidR="006B3936" w:rsidRPr="00606312" w:rsidRDefault="006B3936" w:rsidP="001A39DF">
            <w:pPr>
              <w:pStyle w:val="Prrafodelista"/>
              <w:numPr>
                <w:ilvl w:val="0"/>
                <w:numId w:val="76"/>
              </w:numPr>
              <w:ind w:right="11"/>
              <w:jc w:val="both"/>
              <w:rPr>
                <w:rFonts w:asciiTheme="minorHAnsi" w:hAnsiTheme="minorHAnsi" w:cstheme="minorHAnsi"/>
              </w:rPr>
            </w:pPr>
            <w:r w:rsidRPr="00606312">
              <w:rPr>
                <w:rFonts w:asciiTheme="minorHAnsi" w:hAnsiTheme="minorHAnsi" w:cstheme="minorHAnsi"/>
              </w:rPr>
              <w:t xml:space="preserve">Publicación del PAC en </w:t>
            </w:r>
            <w:r>
              <w:rPr>
                <w:rFonts w:asciiTheme="minorHAnsi" w:hAnsiTheme="minorHAnsi" w:cstheme="minorHAnsi"/>
              </w:rPr>
              <w:t>GUATECOMPRAS se imprime reporte de presentación.</w:t>
            </w:r>
          </w:p>
          <w:p w14:paraId="24DC5551" w14:textId="77777777" w:rsidR="006B3936" w:rsidRPr="00606312" w:rsidRDefault="006B3936" w:rsidP="001A39DF">
            <w:pPr>
              <w:pStyle w:val="Prrafodelista"/>
              <w:numPr>
                <w:ilvl w:val="0"/>
                <w:numId w:val="76"/>
              </w:numPr>
              <w:ind w:right="11"/>
              <w:jc w:val="both"/>
              <w:rPr>
                <w:rFonts w:asciiTheme="minorHAnsi" w:hAnsiTheme="minorHAnsi" w:cstheme="minorHAnsi"/>
              </w:rPr>
            </w:pPr>
            <w:r w:rsidRPr="00606312">
              <w:rPr>
                <w:rFonts w:asciiTheme="minorHAnsi" w:hAnsiTheme="minorHAnsi" w:cstheme="minorHAnsi"/>
              </w:rPr>
              <w:t>Memorándum</w:t>
            </w:r>
            <w:r>
              <w:rPr>
                <w:rFonts w:asciiTheme="minorHAnsi" w:hAnsiTheme="minorHAnsi" w:cstheme="minorHAnsi"/>
              </w:rPr>
              <w:t xml:space="preserve">, oficio de notificación </w:t>
            </w:r>
            <w:r w:rsidRPr="00606312">
              <w:rPr>
                <w:rFonts w:asciiTheme="minorHAnsi" w:hAnsiTheme="minorHAnsi" w:cstheme="minorHAnsi"/>
              </w:rPr>
              <w:t>y/o Circular.</w:t>
            </w:r>
          </w:p>
        </w:tc>
      </w:tr>
      <w:tr w:rsidR="006B3936" w:rsidRPr="00FC5839" w14:paraId="46230D34" w14:textId="77777777" w:rsidTr="00FF365B">
        <w:trPr>
          <w:cantSplit/>
          <w:trHeight w:val="709"/>
        </w:trPr>
        <w:tc>
          <w:tcPr>
            <w:tcW w:w="572" w:type="dxa"/>
            <w:tcBorders>
              <w:bottom w:val="single" w:sz="4" w:space="0" w:color="auto"/>
            </w:tcBorders>
            <w:vAlign w:val="center"/>
          </w:tcPr>
          <w:p w14:paraId="2E5EF50D" w14:textId="77777777" w:rsidR="006B3936" w:rsidRPr="00104454" w:rsidRDefault="006B3936" w:rsidP="006B3936">
            <w:pPr>
              <w:spacing w:line="360" w:lineRule="auto"/>
              <w:jc w:val="center"/>
              <w:rPr>
                <w:rFonts w:asciiTheme="minorHAnsi" w:hAnsiTheme="minorHAnsi" w:cstheme="minorHAnsi"/>
                <w:color w:val="000000" w:themeColor="text1"/>
              </w:rPr>
            </w:pPr>
            <w:r w:rsidRPr="00104454">
              <w:rPr>
                <w:rFonts w:asciiTheme="minorHAnsi" w:hAnsiTheme="minorHAnsi" w:cstheme="minorHAnsi"/>
                <w:color w:val="000000" w:themeColor="text1"/>
              </w:rPr>
              <w:lastRenderedPageBreak/>
              <w:t>8</w:t>
            </w:r>
          </w:p>
        </w:tc>
        <w:tc>
          <w:tcPr>
            <w:tcW w:w="4810" w:type="dxa"/>
            <w:tcBorders>
              <w:bottom w:val="single" w:sz="4" w:space="0" w:color="auto"/>
            </w:tcBorders>
            <w:vAlign w:val="center"/>
          </w:tcPr>
          <w:p w14:paraId="0BEBBAFC" w14:textId="77777777" w:rsidR="006B3936" w:rsidRPr="00104454" w:rsidRDefault="006B3936" w:rsidP="006B3936">
            <w:pPr>
              <w:ind w:left="11" w:right="11"/>
              <w:jc w:val="both"/>
              <w:rPr>
                <w:rFonts w:asciiTheme="minorHAnsi" w:hAnsiTheme="minorHAnsi" w:cstheme="minorHAnsi"/>
                <w:color w:val="000000" w:themeColor="text1"/>
              </w:rPr>
            </w:pPr>
            <w:r w:rsidRPr="00104454">
              <w:rPr>
                <w:rFonts w:asciiTheme="minorHAnsi" w:hAnsiTheme="minorHAnsi" w:cstheme="minorHAnsi"/>
                <w:color w:val="000000" w:themeColor="text1"/>
              </w:rPr>
              <w:t>Archiva documentación generada.</w:t>
            </w:r>
          </w:p>
        </w:tc>
        <w:tc>
          <w:tcPr>
            <w:tcW w:w="2268" w:type="dxa"/>
            <w:tcBorders>
              <w:bottom w:val="single" w:sz="4" w:space="0" w:color="auto"/>
            </w:tcBorders>
            <w:vAlign w:val="center"/>
          </w:tcPr>
          <w:p w14:paraId="6D70FF0E" w14:textId="77777777" w:rsidR="006B3936" w:rsidRPr="003C4E3A" w:rsidRDefault="006B3936" w:rsidP="006B3936">
            <w:pPr>
              <w:ind w:left="11" w:right="11"/>
              <w:jc w:val="center"/>
              <w:rPr>
                <w:rFonts w:asciiTheme="minorHAnsi" w:hAnsiTheme="minorHAnsi" w:cstheme="minorHAnsi"/>
                <w:color w:val="000000" w:themeColor="text1"/>
              </w:rPr>
            </w:pPr>
            <w:r w:rsidRPr="003C4E3A">
              <w:rPr>
                <w:rFonts w:asciiTheme="minorHAnsi" w:hAnsiTheme="minorHAnsi" w:cstheme="minorHAnsi"/>
                <w:color w:val="000000" w:themeColor="text1"/>
              </w:rPr>
              <w:t>Auxiliar de Compras</w:t>
            </w:r>
          </w:p>
        </w:tc>
        <w:tc>
          <w:tcPr>
            <w:tcW w:w="1984" w:type="dxa"/>
            <w:tcBorders>
              <w:bottom w:val="single" w:sz="4" w:space="0" w:color="auto"/>
            </w:tcBorders>
            <w:vAlign w:val="center"/>
          </w:tcPr>
          <w:p w14:paraId="22F5AE0E" w14:textId="3FDCC57B" w:rsidR="006B3936" w:rsidRPr="003C4E3A" w:rsidRDefault="00CA2D2E" w:rsidP="006B3936">
            <w:pPr>
              <w:ind w:right="11"/>
              <w:jc w:val="both"/>
              <w:rPr>
                <w:rFonts w:asciiTheme="minorHAnsi" w:hAnsiTheme="minorHAnsi" w:cstheme="minorHAnsi"/>
                <w:color w:val="000000" w:themeColor="text1"/>
              </w:rPr>
            </w:pPr>
            <w:r>
              <w:rPr>
                <w:rFonts w:asciiTheme="minorHAnsi" w:hAnsiTheme="minorHAnsi" w:cstheme="minorHAnsi"/>
                <w:color w:val="000000" w:themeColor="text1"/>
              </w:rPr>
              <w:t>No</w:t>
            </w:r>
            <w:r w:rsidR="006B3936" w:rsidRPr="003C4E3A">
              <w:rPr>
                <w:rFonts w:asciiTheme="minorHAnsi" w:hAnsiTheme="minorHAnsi" w:cstheme="minorHAnsi"/>
                <w:color w:val="000000" w:themeColor="text1"/>
              </w:rPr>
              <w:t xml:space="preserve"> genera documento.</w:t>
            </w:r>
          </w:p>
        </w:tc>
      </w:tr>
      <w:tr w:rsidR="006B3936" w:rsidRPr="00FC5839" w14:paraId="78403107" w14:textId="77777777" w:rsidTr="00FF365B">
        <w:trPr>
          <w:cantSplit/>
          <w:trHeight w:val="572"/>
        </w:trPr>
        <w:tc>
          <w:tcPr>
            <w:tcW w:w="572" w:type="dxa"/>
            <w:tcBorders>
              <w:top w:val="single" w:sz="4" w:space="0" w:color="auto"/>
            </w:tcBorders>
            <w:vAlign w:val="center"/>
          </w:tcPr>
          <w:p w14:paraId="49BE4D9F" w14:textId="77777777" w:rsidR="006B3936" w:rsidRPr="00FC5839" w:rsidRDefault="006B3936" w:rsidP="006B3936">
            <w:pPr>
              <w:spacing w:line="360" w:lineRule="auto"/>
              <w:jc w:val="center"/>
              <w:rPr>
                <w:rFonts w:asciiTheme="minorHAnsi" w:hAnsiTheme="minorHAnsi" w:cstheme="minorHAnsi"/>
              </w:rPr>
            </w:pPr>
          </w:p>
        </w:tc>
        <w:tc>
          <w:tcPr>
            <w:tcW w:w="4810" w:type="dxa"/>
            <w:tcBorders>
              <w:top w:val="single" w:sz="4" w:space="0" w:color="auto"/>
            </w:tcBorders>
            <w:vAlign w:val="center"/>
          </w:tcPr>
          <w:p w14:paraId="24B49C6A" w14:textId="77777777" w:rsidR="006B3936" w:rsidRPr="003C4E3A" w:rsidRDefault="006B3936" w:rsidP="006B3936">
            <w:pPr>
              <w:ind w:left="11" w:right="11"/>
              <w:jc w:val="both"/>
              <w:rPr>
                <w:rFonts w:asciiTheme="minorHAnsi" w:hAnsiTheme="minorHAnsi" w:cstheme="minorHAnsi"/>
                <w:color w:val="000000" w:themeColor="text1"/>
              </w:rPr>
            </w:pPr>
            <w:r w:rsidRPr="003C4E3A">
              <w:rPr>
                <w:rFonts w:asciiTheme="minorHAnsi" w:hAnsiTheme="minorHAnsi" w:cstheme="minorHAnsi"/>
                <w:color w:val="000000" w:themeColor="text1"/>
              </w:rPr>
              <w:t>FIN DEL PROCEDIMIENTO</w:t>
            </w:r>
          </w:p>
        </w:tc>
        <w:tc>
          <w:tcPr>
            <w:tcW w:w="2268" w:type="dxa"/>
            <w:tcBorders>
              <w:top w:val="single" w:sz="4" w:space="0" w:color="auto"/>
            </w:tcBorders>
            <w:vAlign w:val="center"/>
          </w:tcPr>
          <w:p w14:paraId="3FE14535" w14:textId="77777777" w:rsidR="006B3936" w:rsidRPr="003C4E3A" w:rsidRDefault="006B3936" w:rsidP="006B3936">
            <w:pPr>
              <w:ind w:left="11" w:right="11"/>
              <w:jc w:val="both"/>
              <w:rPr>
                <w:rFonts w:asciiTheme="minorHAnsi" w:hAnsiTheme="minorHAnsi" w:cstheme="minorHAnsi"/>
                <w:color w:val="000000" w:themeColor="text1"/>
              </w:rPr>
            </w:pPr>
          </w:p>
        </w:tc>
        <w:tc>
          <w:tcPr>
            <w:tcW w:w="1984" w:type="dxa"/>
            <w:tcBorders>
              <w:top w:val="single" w:sz="4" w:space="0" w:color="auto"/>
            </w:tcBorders>
            <w:vAlign w:val="center"/>
          </w:tcPr>
          <w:p w14:paraId="4028CCA8" w14:textId="77777777" w:rsidR="006B3936" w:rsidRPr="003C4E3A" w:rsidRDefault="006B3936" w:rsidP="006B3936">
            <w:pPr>
              <w:ind w:right="11"/>
              <w:jc w:val="both"/>
              <w:rPr>
                <w:rFonts w:asciiTheme="minorHAnsi" w:hAnsiTheme="minorHAnsi" w:cstheme="minorHAnsi"/>
                <w:color w:val="000000" w:themeColor="text1"/>
              </w:rPr>
            </w:pPr>
          </w:p>
        </w:tc>
      </w:tr>
    </w:tbl>
    <w:p w14:paraId="13B5B70D" w14:textId="51C010B8" w:rsidR="006B3936" w:rsidRPr="00BD0919" w:rsidRDefault="006B3936" w:rsidP="00BD0919">
      <w:pPr>
        <w:rPr>
          <w:rFonts w:asciiTheme="minorHAnsi" w:hAnsiTheme="minorHAnsi" w:cstheme="minorHAnsi"/>
          <w:b/>
          <w:lang w:val="es-ES_tradnl"/>
        </w:rPr>
      </w:pPr>
    </w:p>
    <w:p w14:paraId="4C913E0C" w14:textId="77777777" w:rsidR="001B4D8D" w:rsidRDefault="001B4D8D" w:rsidP="006B3936">
      <w:pPr>
        <w:pStyle w:val="Prrafodelista"/>
        <w:ind w:left="1701"/>
        <w:rPr>
          <w:rFonts w:asciiTheme="minorHAnsi" w:hAnsiTheme="minorHAnsi" w:cstheme="minorHAnsi"/>
          <w:b/>
          <w:lang w:val="es-ES_tradnl"/>
        </w:rPr>
      </w:pPr>
    </w:p>
    <w:p w14:paraId="0D64388B" w14:textId="77777777" w:rsidR="001E108A" w:rsidRDefault="001E108A" w:rsidP="006B3936">
      <w:pPr>
        <w:pStyle w:val="Prrafodelista"/>
        <w:ind w:left="1701"/>
        <w:rPr>
          <w:rFonts w:asciiTheme="minorHAnsi" w:hAnsiTheme="minorHAnsi" w:cstheme="minorHAnsi"/>
          <w:b/>
          <w:lang w:val="es-ES_tradnl"/>
        </w:rPr>
      </w:pPr>
    </w:p>
    <w:p w14:paraId="58D9D302" w14:textId="77777777" w:rsidR="001E108A" w:rsidRDefault="001E108A" w:rsidP="006B3936">
      <w:pPr>
        <w:pStyle w:val="Prrafodelista"/>
        <w:ind w:left="1701"/>
        <w:rPr>
          <w:rFonts w:asciiTheme="minorHAnsi" w:hAnsiTheme="minorHAnsi" w:cstheme="minorHAnsi"/>
          <w:b/>
          <w:lang w:val="es-ES_tradnl"/>
        </w:rPr>
      </w:pPr>
    </w:p>
    <w:p w14:paraId="3780DB81" w14:textId="77777777" w:rsidR="001E108A" w:rsidRDefault="001E108A" w:rsidP="006B3936">
      <w:pPr>
        <w:pStyle w:val="Prrafodelista"/>
        <w:ind w:left="1701"/>
        <w:rPr>
          <w:rFonts w:asciiTheme="minorHAnsi" w:hAnsiTheme="minorHAnsi" w:cstheme="minorHAnsi"/>
          <w:b/>
          <w:lang w:val="es-ES_tradnl"/>
        </w:rPr>
      </w:pPr>
    </w:p>
    <w:p w14:paraId="6571AD4B" w14:textId="77777777" w:rsidR="001E108A" w:rsidRDefault="001E108A" w:rsidP="006B3936">
      <w:pPr>
        <w:pStyle w:val="Prrafodelista"/>
        <w:ind w:left="1701"/>
        <w:rPr>
          <w:rFonts w:asciiTheme="minorHAnsi" w:hAnsiTheme="minorHAnsi" w:cstheme="minorHAnsi"/>
          <w:b/>
          <w:lang w:val="es-ES_tradnl"/>
        </w:rPr>
      </w:pPr>
    </w:p>
    <w:p w14:paraId="5511F062" w14:textId="2FFBAD54" w:rsidR="001E108A" w:rsidRDefault="001E108A" w:rsidP="006B3936">
      <w:pPr>
        <w:pStyle w:val="Prrafodelista"/>
        <w:ind w:left="1701"/>
        <w:rPr>
          <w:rFonts w:asciiTheme="minorHAnsi" w:hAnsiTheme="minorHAnsi" w:cstheme="minorHAnsi"/>
          <w:b/>
          <w:lang w:val="es-ES_tradnl"/>
        </w:rPr>
      </w:pPr>
    </w:p>
    <w:p w14:paraId="65354E99" w14:textId="6CEAE877" w:rsidR="00FF365B" w:rsidRDefault="00FF365B" w:rsidP="006B3936">
      <w:pPr>
        <w:pStyle w:val="Prrafodelista"/>
        <w:ind w:left="1701"/>
        <w:rPr>
          <w:rFonts w:asciiTheme="minorHAnsi" w:hAnsiTheme="minorHAnsi" w:cstheme="minorHAnsi"/>
          <w:b/>
          <w:lang w:val="es-ES_tradnl"/>
        </w:rPr>
      </w:pPr>
    </w:p>
    <w:p w14:paraId="0AE50A8E" w14:textId="02E168C2" w:rsidR="00FF365B" w:rsidRDefault="00FF365B" w:rsidP="006B3936">
      <w:pPr>
        <w:pStyle w:val="Prrafodelista"/>
        <w:ind w:left="1701"/>
        <w:rPr>
          <w:rFonts w:asciiTheme="minorHAnsi" w:hAnsiTheme="minorHAnsi" w:cstheme="minorHAnsi"/>
          <w:b/>
          <w:lang w:val="es-ES_tradnl"/>
        </w:rPr>
      </w:pPr>
    </w:p>
    <w:p w14:paraId="1C7C9346" w14:textId="66B3887D" w:rsidR="00FF365B" w:rsidRDefault="00FF365B" w:rsidP="006B3936">
      <w:pPr>
        <w:pStyle w:val="Prrafodelista"/>
        <w:ind w:left="1701"/>
        <w:rPr>
          <w:rFonts w:asciiTheme="minorHAnsi" w:hAnsiTheme="minorHAnsi" w:cstheme="minorHAnsi"/>
          <w:b/>
          <w:lang w:val="es-ES_tradnl"/>
        </w:rPr>
      </w:pPr>
    </w:p>
    <w:p w14:paraId="10882231" w14:textId="29013D4D" w:rsidR="00FF365B" w:rsidRDefault="00FF365B" w:rsidP="006B3936">
      <w:pPr>
        <w:pStyle w:val="Prrafodelista"/>
        <w:ind w:left="1701"/>
        <w:rPr>
          <w:rFonts w:asciiTheme="minorHAnsi" w:hAnsiTheme="minorHAnsi" w:cstheme="minorHAnsi"/>
          <w:b/>
          <w:lang w:val="es-ES_tradnl"/>
        </w:rPr>
      </w:pPr>
    </w:p>
    <w:p w14:paraId="2F998206" w14:textId="392A2549" w:rsidR="00FF365B" w:rsidRDefault="00FF365B" w:rsidP="006B3936">
      <w:pPr>
        <w:pStyle w:val="Prrafodelista"/>
        <w:ind w:left="1701"/>
        <w:rPr>
          <w:rFonts w:asciiTheme="minorHAnsi" w:hAnsiTheme="minorHAnsi" w:cstheme="minorHAnsi"/>
          <w:b/>
          <w:lang w:val="es-ES_tradnl"/>
        </w:rPr>
      </w:pPr>
    </w:p>
    <w:p w14:paraId="20E54507" w14:textId="1E73D848" w:rsidR="00FF365B" w:rsidRDefault="00FF365B" w:rsidP="006B3936">
      <w:pPr>
        <w:pStyle w:val="Prrafodelista"/>
        <w:ind w:left="1701"/>
        <w:rPr>
          <w:rFonts w:asciiTheme="minorHAnsi" w:hAnsiTheme="minorHAnsi" w:cstheme="minorHAnsi"/>
          <w:b/>
          <w:lang w:val="es-ES_tradnl"/>
        </w:rPr>
      </w:pPr>
    </w:p>
    <w:p w14:paraId="5D3D17B9" w14:textId="540BDC3B" w:rsidR="00FF365B" w:rsidRDefault="00FF365B" w:rsidP="006B3936">
      <w:pPr>
        <w:pStyle w:val="Prrafodelista"/>
        <w:ind w:left="1701"/>
        <w:rPr>
          <w:rFonts w:asciiTheme="minorHAnsi" w:hAnsiTheme="minorHAnsi" w:cstheme="minorHAnsi"/>
          <w:b/>
          <w:lang w:val="es-ES_tradnl"/>
        </w:rPr>
      </w:pPr>
    </w:p>
    <w:p w14:paraId="660CB65F" w14:textId="1054F113" w:rsidR="00FF365B" w:rsidRDefault="00FF365B" w:rsidP="006B3936">
      <w:pPr>
        <w:pStyle w:val="Prrafodelista"/>
        <w:ind w:left="1701"/>
        <w:rPr>
          <w:rFonts w:asciiTheme="minorHAnsi" w:hAnsiTheme="minorHAnsi" w:cstheme="minorHAnsi"/>
          <w:b/>
          <w:lang w:val="es-ES_tradnl"/>
        </w:rPr>
      </w:pPr>
    </w:p>
    <w:p w14:paraId="25B11D80" w14:textId="3AFC476F" w:rsidR="00FF365B" w:rsidRDefault="00FF365B" w:rsidP="006B3936">
      <w:pPr>
        <w:pStyle w:val="Prrafodelista"/>
        <w:ind w:left="1701"/>
        <w:rPr>
          <w:rFonts w:asciiTheme="minorHAnsi" w:hAnsiTheme="minorHAnsi" w:cstheme="minorHAnsi"/>
          <w:b/>
          <w:lang w:val="es-ES_tradnl"/>
        </w:rPr>
      </w:pPr>
    </w:p>
    <w:p w14:paraId="7B4D3002" w14:textId="4498F498" w:rsidR="00FF365B" w:rsidRDefault="00FF365B" w:rsidP="006B3936">
      <w:pPr>
        <w:pStyle w:val="Prrafodelista"/>
        <w:ind w:left="1701"/>
        <w:rPr>
          <w:rFonts w:asciiTheme="minorHAnsi" w:hAnsiTheme="minorHAnsi" w:cstheme="minorHAnsi"/>
          <w:b/>
          <w:lang w:val="es-ES_tradnl"/>
        </w:rPr>
      </w:pPr>
    </w:p>
    <w:p w14:paraId="3AEC3E3D" w14:textId="0A3D599E" w:rsidR="00FF365B" w:rsidRDefault="00FF365B" w:rsidP="006B3936">
      <w:pPr>
        <w:pStyle w:val="Prrafodelista"/>
        <w:ind w:left="1701"/>
        <w:rPr>
          <w:rFonts w:asciiTheme="minorHAnsi" w:hAnsiTheme="minorHAnsi" w:cstheme="minorHAnsi"/>
          <w:b/>
          <w:lang w:val="es-ES_tradnl"/>
        </w:rPr>
      </w:pPr>
    </w:p>
    <w:p w14:paraId="6EA3A949" w14:textId="72A84AD9" w:rsidR="00FF365B" w:rsidRDefault="00FF365B" w:rsidP="006B3936">
      <w:pPr>
        <w:pStyle w:val="Prrafodelista"/>
        <w:ind w:left="1701"/>
        <w:rPr>
          <w:rFonts w:asciiTheme="minorHAnsi" w:hAnsiTheme="minorHAnsi" w:cstheme="minorHAnsi"/>
          <w:b/>
          <w:lang w:val="es-ES_tradnl"/>
        </w:rPr>
      </w:pPr>
    </w:p>
    <w:p w14:paraId="3D4C4B16" w14:textId="03994C29" w:rsidR="00FF365B" w:rsidRDefault="00FF365B" w:rsidP="006B3936">
      <w:pPr>
        <w:pStyle w:val="Prrafodelista"/>
        <w:ind w:left="1701"/>
        <w:rPr>
          <w:rFonts w:asciiTheme="minorHAnsi" w:hAnsiTheme="minorHAnsi" w:cstheme="minorHAnsi"/>
          <w:b/>
          <w:lang w:val="es-ES_tradnl"/>
        </w:rPr>
      </w:pPr>
    </w:p>
    <w:p w14:paraId="2B0B6756" w14:textId="503E53F7" w:rsidR="00FF365B" w:rsidRDefault="00FF365B" w:rsidP="006B3936">
      <w:pPr>
        <w:pStyle w:val="Prrafodelista"/>
        <w:ind w:left="1701"/>
        <w:rPr>
          <w:rFonts w:asciiTheme="minorHAnsi" w:hAnsiTheme="minorHAnsi" w:cstheme="minorHAnsi"/>
          <w:b/>
          <w:lang w:val="es-ES_tradnl"/>
        </w:rPr>
      </w:pPr>
    </w:p>
    <w:p w14:paraId="02281056" w14:textId="3EDD4E98" w:rsidR="00FF365B" w:rsidRDefault="00FF365B" w:rsidP="006B3936">
      <w:pPr>
        <w:pStyle w:val="Prrafodelista"/>
        <w:ind w:left="1701"/>
        <w:rPr>
          <w:rFonts w:asciiTheme="minorHAnsi" w:hAnsiTheme="minorHAnsi" w:cstheme="minorHAnsi"/>
          <w:b/>
          <w:lang w:val="es-ES_tradnl"/>
        </w:rPr>
      </w:pPr>
    </w:p>
    <w:p w14:paraId="4B1CEA9F" w14:textId="2A8E2EB6" w:rsidR="00FF365B" w:rsidRDefault="00FF365B" w:rsidP="006B3936">
      <w:pPr>
        <w:pStyle w:val="Prrafodelista"/>
        <w:ind w:left="1701"/>
        <w:rPr>
          <w:rFonts w:asciiTheme="minorHAnsi" w:hAnsiTheme="minorHAnsi" w:cstheme="minorHAnsi"/>
          <w:b/>
          <w:lang w:val="es-ES_tradnl"/>
        </w:rPr>
      </w:pPr>
    </w:p>
    <w:p w14:paraId="2BA2CC11" w14:textId="585F4495" w:rsidR="00FF365B" w:rsidRDefault="00FF365B" w:rsidP="006B3936">
      <w:pPr>
        <w:pStyle w:val="Prrafodelista"/>
        <w:ind w:left="1701"/>
        <w:rPr>
          <w:rFonts w:asciiTheme="minorHAnsi" w:hAnsiTheme="minorHAnsi" w:cstheme="minorHAnsi"/>
          <w:b/>
          <w:lang w:val="es-ES_tradnl"/>
        </w:rPr>
      </w:pPr>
    </w:p>
    <w:p w14:paraId="59D6E5F0" w14:textId="374E6379" w:rsidR="00FF365B" w:rsidRDefault="00FF365B" w:rsidP="006B3936">
      <w:pPr>
        <w:pStyle w:val="Prrafodelista"/>
        <w:ind w:left="1701"/>
        <w:rPr>
          <w:rFonts w:asciiTheme="minorHAnsi" w:hAnsiTheme="minorHAnsi" w:cstheme="minorHAnsi"/>
          <w:b/>
          <w:lang w:val="es-ES_tradnl"/>
        </w:rPr>
      </w:pPr>
    </w:p>
    <w:p w14:paraId="554AE469" w14:textId="77777777" w:rsidR="00FF365B" w:rsidRDefault="00FF365B" w:rsidP="006B3936">
      <w:pPr>
        <w:pStyle w:val="Prrafodelista"/>
        <w:ind w:left="1701"/>
        <w:rPr>
          <w:rFonts w:asciiTheme="minorHAnsi" w:hAnsiTheme="minorHAnsi" w:cstheme="minorHAnsi"/>
          <w:b/>
          <w:lang w:val="es-ES_tradnl"/>
        </w:rPr>
      </w:pPr>
    </w:p>
    <w:p w14:paraId="2C3FCD26" w14:textId="7E465650" w:rsidR="001E108A" w:rsidRDefault="001E108A" w:rsidP="006B3936">
      <w:pPr>
        <w:pStyle w:val="Prrafodelista"/>
        <w:ind w:left="1701"/>
        <w:rPr>
          <w:rFonts w:asciiTheme="minorHAnsi" w:hAnsiTheme="minorHAnsi" w:cstheme="minorHAnsi"/>
          <w:b/>
          <w:lang w:val="es-ES_tradnl"/>
        </w:rPr>
      </w:pPr>
    </w:p>
    <w:p w14:paraId="6B6A42C1" w14:textId="4EA7D022" w:rsidR="00FF365B" w:rsidRDefault="00FF365B" w:rsidP="006B3936">
      <w:pPr>
        <w:pStyle w:val="Prrafodelista"/>
        <w:ind w:left="1701"/>
        <w:rPr>
          <w:rFonts w:asciiTheme="minorHAnsi" w:hAnsiTheme="minorHAnsi" w:cstheme="minorHAnsi"/>
          <w:b/>
          <w:lang w:val="es-ES_tradnl"/>
        </w:rPr>
      </w:pPr>
    </w:p>
    <w:p w14:paraId="16E89A3F" w14:textId="401009B4" w:rsidR="00FF365B" w:rsidRDefault="00FF365B" w:rsidP="006B3936">
      <w:pPr>
        <w:pStyle w:val="Prrafodelista"/>
        <w:ind w:left="1701"/>
        <w:rPr>
          <w:rFonts w:asciiTheme="minorHAnsi" w:hAnsiTheme="minorHAnsi" w:cstheme="minorHAnsi"/>
          <w:b/>
          <w:lang w:val="es-ES_tradnl"/>
        </w:rPr>
      </w:pPr>
    </w:p>
    <w:p w14:paraId="425118C1" w14:textId="72DDA120" w:rsidR="00FF365B" w:rsidRDefault="00FF365B" w:rsidP="006B3936">
      <w:pPr>
        <w:pStyle w:val="Prrafodelista"/>
        <w:ind w:left="1701"/>
        <w:rPr>
          <w:rFonts w:asciiTheme="minorHAnsi" w:hAnsiTheme="minorHAnsi" w:cstheme="minorHAnsi"/>
          <w:b/>
          <w:lang w:val="es-ES_tradnl"/>
        </w:rPr>
      </w:pPr>
    </w:p>
    <w:p w14:paraId="3B7B4DEC" w14:textId="77777777" w:rsidR="00FF365B" w:rsidRDefault="00FF365B" w:rsidP="006B3936">
      <w:pPr>
        <w:pStyle w:val="Prrafodelista"/>
        <w:ind w:left="1701"/>
        <w:rPr>
          <w:rFonts w:asciiTheme="minorHAnsi" w:hAnsiTheme="minorHAnsi" w:cstheme="minorHAnsi"/>
          <w:b/>
          <w:lang w:val="es-ES_tradnl"/>
        </w:rPr>
      </w:pPr>
    </w:p>
    <w:p w14:paraId="49B531F6" w14:textId="209F2E93" w:rsidR="006B3936" w:rsidRDefault="006B3936" w:rsidP="00AE3788">
      <w:pPr>
        <w:pStyle w:val="Prrafodelista"/>
        <w:numPr>
          <w:ilvl w:val="1"/>
          <w:numId w:val="3"/>
        </w:numPr>
        <w:rPr>
          <w:rFonts w:asciiTheme="minorHAnsi" w:hAnsiTheme="minorHAnsi" w:cstheme="minorHAnsi"/>
          <w:b/>
          <w:lang w:val="es-ES_tradnl"/>
        </w:rPr>
      </w:pPr>
      <w:r w:rsidRPr="00BB066B">
        <w:rPr>
          <w:rFonts w:asciiTheme="minorHAnsi" w:hAnsiTheme="minorHAnsi" w:cstheme="minorHAnsi"/>
          <w:b/>
          <w:lang w:val="es-ES_tradnl"/>
        </w:rPr>
        <w:lastRenderedPageBreak/>
        <w:t>Flujograma del procedimiento:</w:t>
      </w:r>
    </w:p>
    <w:p w14:paraId="474A92D1" w14:textId="49F4DD2D" w:rsidR="006B3936" w:rsidRDefault="006B3936" w:rsidP="006B3936">
      <w:pPr>
        <w:pStyle w:val="Prrafodelista"/>
        <w:ind w:left="1701"/>
        <w:rPr>
          <w:rFonts w:asciiTheme="minorHAnsi" w:hAnsiTheme="minorHAnsi" w:cstheme="minorHAnsi"/>
          <w:b/>
          <w:lang w:val="es-ES_tradnl"/>
        </w:rPr>
      </w:pPr>
    </w:p>
    <w:p w14:paraId="12EF3DB6" w14:textId="05B69DB5" w:rsidR="006B3936" w:rsidRDefault="006B3936" w:rsidP="006B3936">
      <w:pPr>
        <w:pStyle w:val="Prrafodelista"/>
        <w:ind w:left="1701"/>
        <w:rPr>
          <w:rFonts w:asciiTheme="minorHAnsi" w:hAnsiTheme="minorHAnsi" w:cstheme="minorHAnsi"/>
          <w:b/>
          <w:lang w:val="es-ES_tradnl"/>
        </w:rPr>
      </w:pPr>
    </w:p>
    <w:p w14:paraId="7F1F242A" w14:textId="16396896" w:rsidR="006B3936" w:rsidRDefault="009F71FA" w:rsidP="006B3936">
      <w:pPr>
        <w:pStyle w:val="Prrafodelista"/>
        <w:ind w:left="1701"/>
        <w:rPr>
          <w:rFonts w:asciiTheme="minorHAnsi" w:hAnsiTheme="minorHAnsi" w:cstheme="minorHAnsi"/>
          <w:b/>
          <w:lang w:val="es-ES_tradnl"/>
        </w:rPr>
      </w:pPr>
      <w:r w:rsidRPr="009F71FA">
        <w:rPr>
          <w:noProof/>
          <w:lang w:val="es-GT" w:eastAsia="es-GT"/>
        </w:rPr>
        <w:drawing>
          <wp:anchor distT="0" distB="0" distL="114300" distR="114300" simplePos="0" relativeHeight="251970560" behindDoc="0" locked="0" layoutInCell="1" allowOverlap="1" wp14:anchorId="356CCCEB" wp14:editId="2D715DE1">
            <wp:simplePos x="0" y="0"/>
            <wp:positionH relativeFrom="column">
              <wp:posOffset>-452578</wp:posOffset>
            </wp:positionH>
            <wp:positionV relativeFrom="paragraph">
              <wp:posOffset>119616</wp:posOffset>
            </wp:positionV>
            <wp:extent cx="6579235" cy="5560828"/>
            <wp:effectExtent l="0" t="0" r="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9235" cy="55608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B502C" w14:textId="632825A7" w:rsidR="006B3936" w:rsidRDefault="006B3936" w:rsidP="006B3936">
      <w:pPr>
        <w:pStyle w:val="Prrafodelista"/>
        <w:ind w:left="1701"/>
        <w:rPr>
          <w:rFonts w:asciiTheme="minorHAnsi" w:hAnsiTheme="minorHAnsi" w:cstheme="minorHAnsi"/>
          <w:b/>
          <w:lang w:val="es-ES_tradnl"/>
        </w:rPr>
      </w:pPr>
    </w:p>
    <w:p w14:paraId="74FF9DFE" w14:textId="4A1CDB6D" w:rsidR="006B3936" w:rsidRDefault="006B3936" w:rsidP="006B3936">
      <w:pPr>
        <w:pStyle w:val="Prrafodelista"/>
        <w:ind w:left="1701"/>
        <w:rPr>
          <w:rFonts w:asciiTheme="minorHAnsi" w:hAnsiTheme="minorHAnsi" w:cstheme="minorHAnsi"/>
          <w:b/>
          <w:lang w:val="es-ES_tradnl"/>
        </w:rPr>
      </w:pPr>
    </w:p>
    <w:p w14:paraId="0D5D1CB3" w14:textId="59DE7AD7" w:rsidR="006B3936" w:rsidRDefault="006B3936" w:rsidP="006B3936">
      <w:pPr>
        <w:pStyle w:val="Prrafodelista"/>
        <w:ind w:left="1701"/>
        <w:rPr>
          <w:rFonts w:asciiTheme="minorHAnsi" w:hAnsiTheme="minorHAnsi" w:cstheme="minorHAnsi"/>
          <w:b/>
          <w:lang w:val="es-ES_tradnl"/>
        </w:rPr>
      </w:pPr>
    </w:p>
    <w:p w14:paraId="4822C995" w14:textId="0C82A930" w:rsidR="006B3936" w:rsidRDefault="006B3936" w:rsidP="006B3936">
      <w:pPr>
        <w:pStyle w:val="Prrafodelista"/>
        <w:ind w:left="1701"/>
        <w:rPr>
          <w:rFonts w:asciiTheme="minorHAnsi" w:hAnsiTheme="minorHAnsi" w:cstheme="minorHAnsi"/>
          <w:b/>
          <w:lang w:val="es-ES_tradnl"/>
        </w:rPr>
      </w:pPr>
    </w:p>
    <w:p w14:paraId="799C28B3" w14:textId="25CFC7FC" w:rsidR="006B3936" w:rsidRDefault="006B3936" w:rsidP="006B3936">
      <w:pPr>
        <w:pStyle w:val="Prrafodelista"/>
        <w:ind w:left="1701"/>
        <w:rPr>
          <w:rFonts w:asciiTheme="minorHAnsi" w:hAnsiTheme="minorHAnsi" w:cstheme="minorHAnsi"/>
          <w:b/>
          <w:lang w:val="es-ES_tradnl"/>
        </w:rPr>
      </w:pPr>
    </w:p>
    <w:p w14:paraId="76D2577B" w14:textId="77777777" w:rsidR="006B3936" w:rsidRDefault="006B3936" w:rsidP="006B3936">
      <w:pPr>
        <w:pStyle w:val="Prrafodelista"/>
        <w:ind w:left="1701"/>
        <w:rPr>
          <w:rFonts w:asciiTheme="minorHAnsi" w:hAnsiTheme="minorHAnsi" w:cstheme="minorHAnsi"/>
          <w:b/>
          <w:lang w:val="es-ES_tradnl"/>
        </w:rPr>
      </w:pPr>
    </w:p>
    <w:p w14:paraId="7E72FEA5" w14:textId="77777777" w:rsidR="006B3936" w:rsidRPr="00ED011A" w:rsidRDefault="006B3936" w:rsidP="006B3936">
      <w:pPr>
        <w:rPr>
          <w:rFonts w:asciiTheme="minorHAnsi" w:hAnsiTheme="minorHAnsi" w:cstheme="minorHAnsi"/>
          <w:b/>
          <w:lang w:val="es-ES_tradnl"/>
        </w:rPr>
      </w:pPr>
    </w:p>
    <w:p w14:paraId="1C9FEE9D" w14:textId="77777777" w:rsidR="006B3936" w:rsidRDefault="006B3936" w:rsidP="006B3936">
      <w:pPr>
        <w:pStyle w:val="Prrafodelista"/>
        <w:ind w:left="1701"/>
        <w:rPr>
          <w:rFonts w:asciiTheme="minorHAnsi" w:hAnsiTheme="minorHAnsi" w:cstheme="minorHAnsi"/>
          <w:b/>
          <w:lang w:val="es-ES_tradnl"/>
        </w:rPr>
      </w:pPr>
    </w:p>
    <w:p w14:paraId="3E91BB73" w14:textId="77777777" w:rsidR="006B3936" w:rsidRDefault="006B3936" w:rsidP="006B3936">
      <w:pPr>
        <w:pStyle w:val="Prrafodelista"/>
        <w:ind w:left="1701"/>
        <w:rPr>
          <w:rFonts w:asciiTheme="minorHAnsi" w:hAnsiTheme="minorHAnsi" w:cstheme="minorHAnsi"/>
          <w:b/>
          <w:lang w:val="es-ES_tradnl"/>
        </w:rPr>
      </w:pPr>
    </w:p>
    <w:p w14:paraId="77D11061" w14:textId="77777777" w:rsidR="006B3936" w:rsidRDefault="006B3936" w:rsidP="006B3936">
      <w:pPr>
        <w:pStyle w:val="Prrafodelista"/>
        <w:ind w:left="1701"/>
        <w:rPr>
          <w:rFonts w:asciiTheme="minorHAnsi" w:hAnsiTheme="minorHAnsi" w:cstheme="minorHAnsi"/>
          <w:b/>
          <w:lang w:val="es-ES_tradnl"/>
        </w:rPr>
      </w:pPr>
    </w:p>
    <w:p w14:paraId="2A6E3EC5" w14:textId="77777777" w:rsidR="006B3936" w:rsidRDefault="006B3936" w:rsidP="006B3936">
      <w:pPr>
        <w:pStyle w:val="Prrafodelista"/>
        <w:ind w:left="1701"/>
        <w:rPr>
          <w:rFonts w:asciiTheme="minorHAnsi" w:hAnsiTheme="minorHAnsi" w:cstheme="minorHAnsi"/>
          <w:b/>
          <w:lang w:val="es-ES_tradnl"/>
        </w:rPr>
      </w:pPr>
    </w:p>
    <w:p w14:paraId="626AC3D6" w14:textId="77777777" w:rsidR="006B3936" w:rsidRDefault="006B3936" w:rsidP="006B3936">
      <w:pPr>
        <w:pStyle w:val="Prrafodelista"/>
        <w:ind w:left="1701"/>
        <w:rPr>
          <w:rFonts w:asciiTheme="minorHAnsi" w:hAnsiTheme="minorHAnsi" w:cstheme="minorHAnsi"/>
          <w:b/>
          <w:lang w:val="es-ES_tradnl"/>
        </w:rPr>
      </w:pPr>
    </w:p>
    <w:p w14:paraId="34E7D264" w14:textId="77777777" w:rsidR="006B3936" w:rsidRDefault="006B3936" w:rsidP="006B3936">
      <w:pPr>
        <w:pStyle w:val="Prrafodelista"/>
        <w:ind w:left="1701"/>
        <w:rPr>
          <w:rFonts w:asciiTheme="minorHAnsi" w:hAnsiTheme="minorHAnsi" w:cstheme="minorHAnsi"/>
          <w:b/>
          <w:lang w:val="es-ES_tradnl"/>
        </w:rPr>
      </w:pPr>
    </w:p>
    <w:p w14:paraId="3C7F2483" w14:textId="77777777" w:rsidR="006B3936" w:rsidRDefault="006B3936" w:rsidP="006B3936">
      <w:pPr>
        <w:pStyle w:val="Prrafodelista"/>
        <w:ind w:left="1701"/>
        <w:rPr>
          <w:rFonts w:asciiTheme="minorHAnsi" w:hAnsiTheme="minorHAnsi" w:cstheme="minorHAnsi"/>
          <w:b/>
          <w:lang w:val="es-ES_tradnl"/>
        </w:rPr>
      </w:pPr>
    </w:p>
    <w:p w14:paraId="74A89BCA" w14:textId="77777777" w:rsidR="006B3936" w:rsidRDefault="006B3936" w:rsidP="006B3936">
      <w:pPr>
        <w:pStyle w:val="Prrafodelista"/>
        <w:ind w:left="1701"/>
        <w:rPr>
          <w:rFonts w:asciiTheme="minorHAnsi" w:hAnsiTheme="minorHAnsi" w:cstheme="minorHAnsi"/>
          <w:b/>
          <w:lang w:val="es-ES_tradnl"/>
        </w:rPr>
      </w:pPr>
    </w:p>
    <w:p w14:paraId="036D8B4C" w14:textId="77777777" w:rsidR="006B3936" w:rsidRDefault="006B3936" w:rsidP="006B3936">
      <w:pPr>
        <w:pStyle w:val="Prrafodelista"/>
        <w:ind w:left="1701"/>
        <w:rPr>
          <w:rFonts w:asciiTheme="minorHAnsi" w:hAnsiTheme="minorHAnsi" w:cstheme="minorHAnsi"/>
          <w:b/>
          <w:lang w:val="es-ES_tradnl"/>
        </w:rPr>
      </w:pPr>
    </w:p>
    <w:p w14:paraId="1C85A047" w14:textId="77777777" w:rsidR="006B3936" w:rsidRDefault="006B3936" w:rsidP="006B3936">
      <w:pPr>
        <w:pStyle w:val="Prrafodelista"/>
        <w:ind w:left="1701"/>
        <w:rPr>
          <w:rFonts w:asciiTheme="minorHAnsi" w:hAnsiTheme="minorHAnsi" w:cstheme="minorHAnsi"/>
          <w:b/>
          <w:lang w:val="es-ES_tradnl"/>
        </w:rPr>
      </w:pPr>
    </w:p>
    <w:p w14:paraId="4D628A13" w14:textId="77777777" w:rsidR="006B3936" w:rsidRDefault="006B3936" w:rsidP="006B3936">
      <w:pPr>
        <w:pStyle w:val="Prrafodelista"/>
        <w:ind w:left="1701"/>
        <w:rPr>
          <w:rFonts w:asciiTheme="minorHAnsi" w:hAnsiTheme="minorHAnsi" w:cstheme="minorHAnsi"/>
          <w:b/>
          <w:lang w:val="es-ES_tradnl"/>
        </w:rPr>
      </w:pPr>
    </w:p>
    <w:p w14:paraId="5857E347" w14:textId="77777777" w:rsidR="006B3936" w:rsidRDefault="006B3936" w:rsidP="006B3936">
      <w:pPr>
        <w:pStyle w:val="Prrafodelista"/>
        <w:ind w:left="1701"/>
        <w:rPr>
          <w:rFonts w:asciiTheme="minorHAnsi" w:hAnsiTheme="minorHAnsi" w:cstheme="minorHAnsi"/>
          <w:b/>
          <w:lang w:val="es-ES_tradnl"/>
        </w:rPr>
      </w:pPr>
    </w:p>
    <w:p w14:paraId="3EB6F59B" w14:textId="77777777" w:rsidR="006B3936" w:rsidRDefault="006B3936" w:rsidP="006B3936">
      <w:pPr>
        <w:pStyle w:val="Prrafodelista"/>
        <w:ind w:left="1701"/>
        <w:rPr>
          <w:rFonts w:asciiTheme="minorHAnsi" w:hAnsiTheme="minorHAnsi" w:cstheme="minorHAnsi"/>
          <w:b/>
          <w:lang w:val="es-ES_tradnl"/>
        </w:rPr>
      </w:pPr>
    </w:p>
    <w:p w14:paraId="7A6B5CD6" w14:textId="77777777" w:rsidR="001E108A" w:rsidRDefault="001E108A" w:rsidP="006B3936">
      <w:pPr>
        <w:pStyle w:val="Prrafodelista"/>
        <w:ind w:left="1701"/>
        <w:rPr>
          <w:rFonts w:asciiTheme="minorHAnsi" w:hAnsiTheme="minorHAnsi" w:cstheme="minorHAnsi"/>
          <w:b/>
          <w:lang w:val="es-ES_tradnl"/>
        </w:rPr>
      </w:pPr>
    </w:p>
    <w:p w14:paraId="03D58824" w14:textId="77777777" w:rsidR="001E108A" w:rsidRDefault="001E108A" w:rsidP="006B3936">
      <w:pPr>
        <w:pStyle w:val="Prrafodelista"/>
        <w:ind w:left="1701"/>
        <w:rPr>
          <w:rFonts w:asciiTheme="minorHAnsi" w:hAnsiTheme="minorHAnsi" w:cstheme="minorHAnsi"/>
          <w:b/>
          <w:lang w:val="es-ES_tradnl"/>
        </w:rPr>
      </w:pPr>
    </w:p>
    <w:p w14:paraId="31D46D13" w14:textId="77777777" w:rsidR="001E108A" w:rsidRDefault="001E108A" w:rsidP="006B3936">
      <w:pPr>
        <w:pStyle w:val="Prrafodelista"/>
        <w:ind w:left="1701"/>
        <w:rPr>
          <w:rFonts w:asciiTheme="minorHAnsi" w:hAnsiTheme="minorHAnsi" w:cstheme="minorHAnsi"/>
          <w:b/>
          <w:lang w:val="es-ES_tradnl"/>
        </w:rPr>
      </w:pPr>
    </w:p>
    <w:p w14:paraId="3D693AE2" w14:textId="77777777" w:rsidR="001E108A" w:rsidRDefault="001E108A" w:rsidP="006B3936">
      <w:pPr>
        <w:pStyle w:val="Prrafodelista"/>
        <w:ind w:left="1701"/>
        <w:rPr>
          <w:rFonts w:asciiTheme="minorHAnsi" w:hAnsiTheme="minorHAnsi" w:cstheme="minorHAnsi"/>
          <w:b/>
          <w:lang w:val="es-ES_tradnl"/>
        </w:rPr>
      </w:pPr>
    </w:p>
    <w:p w14:paraId="0904C6CC" w14:textId="77777777" w:rsidR="001E108A" w:rsidRDefault="001E108A" w:rsidP="006B3936">
      <w:pPr>
        <w:pStyle w:val="Prrafodelista"/>
        <w:ind w:left="1701"/>
        <w:rPr>
          <w:rFonts w:asciiTheme="minorHAnsi" w:hAnsiTheme="minorHAnsi" w:cstheme="minorHAnsi"/>
          <w:b/>
          <w:lang w:val="es-ES_tradnl"/>
        </w:rPr>
      </w:pPr>
    </w:p>
    <w:p w14:paraId="174B39A8" w14:textId="77777777" w:rsidR="001E108A" w:rsidRDefault="001E108A" w:rsidP="006B3936">
      <w:pPr>
        <w:pStyle w:val="Prrafodelista"/>
        <w:ind w:left="1701"/>
        <w:rPr>
          <w:rFonts w:asciiTheme="minorHAnsi" w:hAnsiTheme="minorHAnsi" w:cstheme="minorHAnsi"/>
          <w:b/>
          <w:lang w:val="es-ES_tradnl"/>
        </w:rPr>
      </w:pPr>
    </w:p>
    <w:p w14:paraId="3BEFA8B0" w14:textId="77777777" w:rsidR="001E108A" w:rsidRDefault="001E108A" w:rsidP="006B3936">
      <w:pPr>
        <w:pStyle w:val="Prrafodelista"/>
        <w:ind w:left="1701"/>
        <w:rPr>
          <w:rFonts w:asciiTheme="minorHAnsi" w:hAnsiTheme="minorHAnsi" w:cstheme="minorHAnsi"/>
          <w:b/>
          <w:lang w:val="es-ES_tradnl"/>
        </w:rPr>
      </w:pPr>
    </w:p>
    <w:p w14:paraId="74274CCA" w14:textId="77777777" w:rsidR="001E108A" w:rsidRDefault="001E108A" w:rsidP="006B3936">
      <w:pPr>
        <w:pStyle w:val="Prrafodelista"/>
        <w:ind w:left="1701"/>
        <w:rPr>
          <w:rFonts w:asciiTheme="minorHAnsi" w:hAnsiTheme="minorHAnsi" w:cstheme="minorHAnsi"/>
          <w:b/>
          <w:lang w:val="es-ES_tradnl"/>
        </w:rPr>
      </w:pPr>
    </w:p>
    <w:p w14:paraId="22B9CDF5" w14:textId="77777777" w:rsidR="001E108A" w:rsidRDefault="001E108A" w:rsidP="006B3936">
      <w:pPr>
        <w:pStyle w:val="Prrafodelista"/>
        <w:ind w:left="1701"/>
        <w:rPr>
          <w:rFonts w:asciiTheme="minorHAnsi" w:hAnsiTheme="minorHAnsi" w:cstheme="minorHAnsi"/>
          <w:b/>
          <w:lang w:val="es-ES_tradnl"/>
        </w:rPr>
      </w:pPr>
    </w:p>
    <w:p w14:paraId="4D1EEB1F" w14:textId="77777777" w:rsidR="001E108A" w:rsidRDefault="001E108A" w:rsidP="006B3936">
      <w:pPr>
        <w:pStyle w:val="Prrafodelista"/>
        <w:ind w:left="1701"/>
        <w:rPr>
          <w:rFonts w:asciiTheme="minorHAnsi" w:hAnsiTheme="minorHAnsi" w:cstheme="minorHAnsi"/>
          <w:b/>
          <w:lang w:val="es-ES_tradnl"/>
        </w:rPr>
      </w:pPr>
    </w:p>
    <w:p w14:paraId="0BF91AD8" w14:textId="77777777" w:rsidR="006B3936" w:rsidRDefault="006B3936" w:rsidP="006B3936">
      <w:pPr>
        <w:pStyle w:val="Prrafodelista"/>
        <w:ind w:left="1701"/>
        <w:rPr>
          <w:rFonts w:asciiTheme="minorHAnsi" w:hAnsiTheme="minorHAnsi" w:cstheme="minorHAnsi"/>
          <w:b/>
          <w:lang w:val="es-ES_tradnl"/>
        </w:rPr>
      </w:pPr>
    </w:p>
    <w:p w14:paraId="6E879AA5" w14:textId="77777777" w:rsidR="006B3936" w:rsidRDefault="006B3936" w:rsidP="006B3936">
      <w:pPr>
        <w:pStyle w:val="Prrafodelista"/>
        <w:ind w:left="1701"/>
        <w:rPr>
          <w:rFonts w:asciiTheme="minorHAnsi" w:hAnsiTheme="minorHAnsi" w:cstheme="minorHAnsi"/>
          <w:b/>
          <w:lang w:val="es-ES_tradnl"/>
        </w:rPr>
      </w:pPr>
    </w:p>
    <w:p w14:paraId="6344A566" w14:textId="77777777" w:rsidR="006B3936" w:rsidRDefault="006B3936" w:rsidP="006B3936">
      <w:pPr>
        <w:pStyle w:val="Prrafodelista"/>
        <w:ind w:left="1701"/>
        <w:rPr>
          <w:rFonts w:asciiTheme="minorHAnsi" w:hAnsiTheme="minorHAnsi" w:cstheme="minorHAnsi"/>
          <w:b/>
          <w:lang w:val="es-ES_tradnl"/>
        </w:rPr>
      </w:pPr>
    </w:p>
    <w:p w14:paraId="712B5B40" w14:textId="77777777" w:rsidR="009F71FA" w:rsidRDefault="009F71FA" w:rsidP="006B3936">
      <w:pPr>
        <w:pStyle w:val="Prrafodelista"/>
        <w:ind w:left="1701"/>
        <w:rPr>
          <w:rFonts w:asciiTheme="minorHAnsi" w:hAnsiTheme="minorHAnsi" w:cstheme="minorHAnsi"/>
          <w:b/>
          <w:lang w:val="es-ES_tradnl"/>
        </w:rPr>
      </w:pPr>
    </w:p>
    <w:p w14:paraId="1C98C9BD" w14:textId="77777777" w:rsidR="009F71FA" w:rsidRDefault="009F71FA" w:rsidP="006B3936">
      <w:pPr>
        <w:pStyle w:val="Prrafodelista"/>
        <w:ind w:left="1701"/>
        <w:rPr>
          <w:rFonts w:asciiTheme="minorHAnsi" w:hAnsiTheme="minorHAnsi" w:cstheme="minorHAnsi"/>
          <w:b/>
          <w:lang w:val="es-ES_tradnl"/>
        </w:rPr>
      </w:pPr>
    </w:p>
    <w:p w14:paraId="6E886FD6" w14:textId="0F6A8AA6" w:rsidR="009F71FA" w:rsidRDefault="009F71FA" w:rsidP="006B3936">
      <w:pPr>
        <w:pStyle w:val="Prrafodelista"/>
        <w:ind w:left="1701"/>
        <w:rPr>
          <w:rFonts w:asciiTheme="minorHAnsi" w:hAnsiTheme="minorHAnsi" w:cstheme="minorHAnsi"/>
          <w:b/>
          <w:lang w:val="es-ES_tradnl"/>
        </w:rPr>
      </w:pPr>
      <w:r w:rsidRPr="009F71FA">
        <w:rPr>
          <w:noProof/>
          <w:lang w:val="es-GT" w:eastAsia="es-GT"/>
        </w:rPr>
        <w:lastRenderedPageBreak/>
        <w:drawing>
          <wp:anchor distT="0" distB="0" distL="114300" distR="114300" simplePos="0" relativeHeight="251971584" behindDoc="0" locked="0" layoutInCell="1" allowOverlap="1" wp14:anchorId="6CD9956D" wp14:editId="254FB416">
            <wp:simplePos x="0" y="0"/>
            <wp:positionH relativeFrom="column">
              <wp:posOffset>-654390</wp:posOffset>
            </wp:positionH>
            <wp:positionV relativeFrom="paragraph">
              <wp:posOffset>278602</wp:posOffset>
            </wp:positionV>
            <wp:extent cx="6984276" cy="4965405"/>
            <wp:effectExtent l="0" t="0" r="762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4276" cy="496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74C39" w14:textId="77777777" w:rsidR="009F71FA" w:rsidRDefault="009F71FA" w:rsidP="006B3936">
      <w:pPr>
        <w:pStyle w:val="Prrafodelista"/>
        <w:ind w:left="1701"/>
        <w:rPr>
          <w:rFonts w:asciiTheme="minorHAnsi" w:hAnsiTheme="minorHAnsi" w:cstheme="minorHAnsi"/>
          <w:b/>
          <w:lang w:val="es-ES_tradnl"/>
        </w:rPr>
      </w:pPr>
    </w:p>
    <w:p w14:paraId="7B73D456" w14:textId="77777777" w:rsidR="009F71FA" w:rsidRDefault="009F71FA" w:rsidP="006B3936">
      <w:pPr>
        <w:pStyle w:val="Prrafodelista"/>
        <w:ind w:left="1701"/>
        <w:rPr>
          <w:rFonts w:asciiTheme="minorHAnsi" w:hAnsiTheme="minorHAnsi" w:cstheme="minorHAnsi"/>
          <w:b/>
          <w:lang w:val="es-ES_tradnl"/>
        </w:rPr>
      </w:pPr>
    </w:p>
    <w:p w14:paraId="25A5D8D6" w14:textId="77777777" w:rsidR="009F71FA" w:rsidRDefault="009F71FA" w:rsidP="006B3936">
      <w:pPr>
        <w:pStyle w:val="Prrafodelista"/>
        <w:ind w:left="1701"/>
        <w:rPr>
          <w:rFonts w:asciiTheme="minorHAnsi" w:hAnsiTheme="minorHAnsi" w:cstheme="minorHAnsi"/>
          <w:b/>
          <w:lang w:val="es-ES_tradnl"/>
        </w:rPr>
      </w:pPr>
    </w:p>
    <w:p w14:paraId="667C6261" w14:textId="77777777" w:rsidR="009F71FA" w:rsidRDefault="009F71FA" w:rsidP="006B3936">
      <w:pPr>
        <w:pStyle w:val="Prrafodelista"/>
        <w:ind w:left="1701"/>
        <w:rPr>
          <w:rFonts w:asciiTheme="minorHAnsi" w:hAnsiTheme="minorHAnsi" w:cstheme="minorHAnsi"/>
          <w:b/>
          <w:lang w:val="es-ES_tradnl"/>
        </w:rPr>
      </w:pPr>
    </w:p>
    <w:p w14:paraId="4CD71EDF" w14:textId="77777777" w:rsidR="009F71FA" w:rsidRDefault="009F71FA" w:rsidP="006B3936">
      <w:pPr>
        <w:pStyle w:val="Prrafodelista"/>
        <w:ind w:left="1701"/>
        <w:rPr>
          <w:rFonts w:asciiTheme="minorHAnsi" w:hAnsiTheme="minorHAnsi" w:cstheme="minorHAnsi"/>
          <w:b/>
          <w:lang w:val="es-ES_tradnl"/>
        </w:rPr>
      </w:pPr>
    </w:p>
    <w:p w14:paraId="73C81F9C" w14:textId="77777777" w:rsidR="009F71FA" w:rsidRDefault="009F71FA" w:rsidP="006B3936">
      <w:pPr>
        <w:pStyle w:val="Prrafodelista"/>
        <w:ind w:left="1701"/>
        <w:rPr>
          <w:rFonts w:asciiTheme="minorHAnsi" w:hAnsiTheme="minorHAnsi" w:cstheme="minorHAnsi"/>
          <w:b/>
          <w:lang w:val="es-ES_tradnl"/>
        </w:rPr>
      </w:pPr>
    </w:p>
    <w:p w14:paraId="5F719244" w14:textId="77777777" w:rsidR="009F71FA" w:rsidRDefault="009F71FA" w:rsidP="006B3936">
      <w:pPr>
        <w:pStyle w:val="Prrafodelista"/>
        <w:ind w:left="1701"/>
        <w:rPr>
          <w:rFonts w:asciiTheme="minorHAnsi" w:hAnsiTheme="minorHAnsi" w:cstheme="minorHAnsi"/>
          <w:b/>
          <w:lang w:val="es-ES_tradnl"/>
        </w:rPr>
      </w:pPr>
    </w:p>
    <w:p w14:paraId="23051871" w14:textId="77777777" w:rsidR="009F71FA" w:rsidRDefault="009F71FA" w:rsidP="006B3936">
      <w:pPr>
        <w:pStyle w:val="Prrafodelista"/>
        <w:ind w:left="1701"/>
        <w:rPr>
          <w:rFonts w:asciiTheme="minorHAnsi" w:hAnsiTheme="minorHAnsi" w:cstheme="minorHAnsi"/>
          <w:b/>
          <w:lang w:val="es-ES_tradnl"/>
        </w:rPr>
      </w:pPr>
    </w:p>
    <w:p w14:paraId="15876372" w14:textId="77777777" w:rsidR="009F71FA" w:rsidRDefault="009F71FA" w:rsidP="006B3936">
      <w:pPr>
        <w:pStyle w:val="Prrafodelista"/>
        <w:ind w:left="1701"/>
        <w:rPr>
          <w:rFonts w:asciiTheme="minorHAnsi" w:hAnsiTheme="minorHAnsi" w:cstheme="minorHAnsi"/>
          <w:b/>
          <w:lang w:val="es-ES_tradnl"/>
        </w:rPr>
      </w:pPr>
    </w:p>
    <w:p w14:paraId="05FECF54" w14:textId="77777777" w:rsidR="009F71FA" w:rsidRDefault="009F71FA" w:rsidP="006B3936">
      <w:pPr>
        <w:pStyle w:val="Prrafodelista"/>
        <w:ind w:left="1701"/>
        <w:rPr>
          <w:rFonts w:asciiTheme="minorHAnsi" w:hAnsiTheme="minorHAnsi" w:cstheme="minorHAnsi"/>
          <w:b/>
          <w:lang w:val="es-ES_tradnl"/>
        </w:rPr>
      </w:pPr>
    </w:p>
    <w:p w14:paraId="1B6484DD" w14:textId="77777777" w:rsidR="009F71FA" w:rsidRDefault="009F71FA" w:rsidP="006B3936">
      <w:pPr>
        <w:pStyle w:val="Prrafodelista"/>
        <w:ind w:left="1701"/>
        <w:rPr>
          <w:rFonts w:asciiTheme="minorHAnsi" w:hAnsiTheme="minorHAnsi" w:cstheme="minorHAnsi"/>
          <w:b/>
          <w:lang w:val="es-ES_tradnl"/>
        </w:rPr>
      </w:pPr>
    </w:p>
    <w:p w14:paraId="7A49C05D" w14:textId="77777777" w:rsidR="009F71FA" w:rsidRDefault="009F71FA" w:rsidP="006B3936">
      <w:pPr>
        <w:pStyle w:val="Prrafodelista"/>
        <w:ind w:left="1701"/>
        <w:rPr>
          <w:rFonts w:asciiTheme="minorHAnsi" w:hAnsiTheme="minorHAnsi" w:cstheme="minorHAnsi"/>
          <w:b/>
          <w:lang w:val="es-ES_tradnl"/>
        </w:rPr>
      </w:pPr>
    </w:p>
    <w:p w14:paraId="7A65A4D2" w14:textId="77777777" w:rsidR="009F71FA" w:rsidRDefault="009F71FA" w:rsidP="006B3936">
      <w:pPr>
        <w:pStyle w:val="Prrafodelista"/>
        <w:ind w:left="1701"/>
        <w:rPr>
          <w:rFonts w:asciiTheme="minorHAnsi" w:hAnsiTheme="minorHAnsi" w:cstheme="minorHAnsi"/>
          <w:b/>
          <w:lang w:val="es-ES_tradnl"/>
        </w:rPr>
      </w:pPr>
    </w:p>
    <w:p w14:paraId="28710201" w14:textId="77777777" w:rsidR="009F71FA" w:rsidRDefault="009F71FA" w:rsidP="006B3936">
      <w:pPr>
        <w:pStyle w:val="Prrafodelista"/>
        <w:ind w:left="1701"/>
        <w:rPr>
          <w:rFonts w:asciiTheme="minorHAnsi" w:hAnsiTheme="minorHAnsi" w:cstheme="minorHAnsi"/>
          <w:b/>
          <w:lang w:val="es-ES_tradnl"/>
        </w:rPr>
      </w:pPr>
    </w:p>
    <w:p w14:paraId="1266A1A1" w14:textId="77777777" w:rsidR="009F71FA" w:rsidRDefault="009F71FA" w:rsidP="006B3936">
      <w:pPr>
        <w:pStyle w:val="Prrafodelista"/>
        <w:ind w:left="1701"/>
        <w:rPr>
          <w:rFonts w:asciiTheme="minorHAnsi" w:hAnsiTheme="minorHAnsi" w:cstheme="minorHAnsi"/>
          <w:b/>
          <w:lang w:val="es-ES_tradnl"/>
        </w:rPr>
      </w:pPr>
    </w:p>
    <w:p w14:paraId="065358FC" w14:textId="77777777" w:rsidR="009F71FA" w:rsidRDefault="009F71FA" w:rsidP="006B3936">
      <w:pPr>
        <w:pStyle w:val="Prrafodelista"/>
        <w:ind w:left="1701"/>
        <w:rPr>
          <w:rFonts w:asciiTheme="minorHAnsi" w:hAnsiTheme="minorHAnsi" w:cstheme="minorHAnsi"/>
          <w:b/>
          <w:lang w:val="es-ES_tradnl"/>
        </w:rPr>
      </w:pPr>
    </w:p>
    <w:p w14:paraId="46897790" w14:textId="77777777" w:rsidR="009F71FA" w:rsidRDefault="009F71FA" w:rsidP="006B3936">
      <w:pPr>
        <w:pStyle w:val="Prrafodelista"/>
        <w:ind w:left="1701"/>
        <w:rPr>
          <w:rFonts w:asciiTheme="minorHAnsi" w:hAnsiTheme="minorHAnsi" w:cstheme="minorHAnsi"/>
          <w:b/>
          <w:lang w:val="es-ES_tradnl"/>
        </w:rPr>
      </w:pPr>
    </w:p>
    <w:p w14:paraId="22BCBC1C" w14:textId="77777777" w:rsidR="009F71FA" w:rsidRDefault="009F71FA" w:rsidP="006B3936">
      <w:pPr>
        <w:pStyle w:val="Prrafodelista"/>
        <w:ind w:left="1701"/>
        <w:rPr>
          <w:rFonts w:asciiTheme="minorHAnsi" w:hAnsiTheme="minorHAnsi" w:cstheme="minorHAnsi"/>
          <w:b/>
          <w:lang w:val="es-ES_tradnl"/>
        </w:rPr>
      </w:pPr>
    </w:p>
    <w:p w14:paraId="3D894E1F" w14:textId="77777777" w:rsidR="009F71FA" w:rsidRDefault="009F71FA" w:rsidP="006B3936">
      <w:pPr>
        <w:pStyle w:val="Prrafodelista"/>
        <w:ind w:left="1701"/>
        <w:rPr>
          <w:rFonts w:asciiTheme="minorHAnsi" w:hAnsiTheme="minorHAnsi" w:cstheme="minorHAnsi"/>
          <w:b/>
          <w:lang w:val="es-ES_tradnl"/>
        </w:rPr>
      </w:pPr>
    </w:p>
    <w:p w14:paraId="5786CDD5" w14:textId="77777777" w:rsidR="009F71FA" w:rsidRDefault="009F71FA" w:rsidP="006B3936">
      <w:pPr>
        <w:pStyle w:val="Prrafodelista"/>
        <w:ind w:left="1701"/>
        <w:rPr>
          <w:rFonts w:asciiTheme="minorHAnsi" w:hAnsiTheme="minorHAnsi" w:cstheme="minorHAnsi"/>
          <w:b/>
          <w:lang w:val="es-ES_tradnl"/>
        </w:rPr>
      </w:pPr>
    </w:p>
    <w:p w14:paraId="699344A9" w14:textId="77777777" w:rsidR="009F71FA" w:rsidRDefault="009F71FA" w:rsidP="006B3936">
      <w:pPr>
        <w:pStyle w:val="Prrafodelista"/>
        <w:ind w:left="1701"/>
        <w:rPr>
          <w:rFonts w:asciiTheme="minorHAnsi" w:hAnsiTheme="minorHAnsi" w:cstheme="minorHAnsi"/>
          <w:b/>
          <w:lang w:val="es-ES_tradnl"/>
        </w:rPr>
      </w:pPr>
    </w:p>
    <w:p w14:paraId="51BDF0E5" w14:textId="77777777" w:rsidR="009F71FA" w:rsidRDefault="009F71FA" w:rsidP="006B3936">
      <w:pPr>
        <w:pStyle w:val="Prrafodelista"/>
        <w:ind w:left="1701"/>
        <w:rPr>
          <w:rFonts w:asciiTheme="minorHAnsi" w:hAnsiTheme="minorHAnsi" w:cstheme="minorHAnsi"/>
          <w:b/>
          <w:lang w:val="es-ES_tradnl"/>
        </w:rPr>
      </w:pPr>
    </w:p>
    <w:p w14:paraId="7ECF5170" w14:textId="77777777" w:rsidR="009F71FA" w:rsidRDefault="009F71FA" w:rsidP="006B3936">
      <w:pPr>
        <w:pStyle w:val="Prrafodelista"/>
        <w:ind w:left="1701"/>
        <w:rPr>
          <w:rFonts w:asciiTheme="minorHAnsi" w:hAnsiTheme="minorHAnsi" w:cstheme="minorHAnsi"/>
          <w:b/>
          <w:lang w:val="es-ES_tradnl"/>
        </w:rPr>
      </w:pPr>
    </w:p>
    <w:p w14:paraId="72742421" w14:textId="77777777" w:rsidR="009F71FA" w:rsidRDefault="009F71FA" w:rsidP="006B3936">
      <w:pPr>
        <w:pStyle w:val="Prrafodelista"/>
        <w:ind w:left="1701"/>
        <w:rPr>
          <w:rFonts w:asciiTheme="minorHAnsi" w:hAnsiTheme="minorHAnsi" w:cstheme="minorHAnsi"/>
          <w:b/>
          <w:lang w:val="es-ES_tradnl"/>
        </w:rPr>
      </w:pPr>
    </w:p>
    <w:p w14:paraId="6C9AFC4C" w14:textId="77777777" w:rsidR="009F71FA" w:rsidRDefault="009F71FA" w:rsidP="006B3936">
      <w:pPr>
        <w:pStyle w:val="Prrafodelista"/>
        <w:ind w:left="1701"/>
        <w:rPr>
          <w:rFonts w:asciiTheme="minorHAnsi" w:hAnsiTheme="minorHAnsi" w:cstheme="minorHAnsi"/>
          <w:b/>
          <w:lang w:val="es-ES_tradnl"/>
        </w:rPr>
      </w:pPr>
    </w:p>
    <w:p w14:paraId="10CDE89F" w14:textId="77777777" w:rsidR="009F71FA" w:rsidRDefault="009F71FA" w:rsidP="006B3936">
      <w:pPr>
        <w:pStyle w:val="Prrafodelista"/>
        <w:ind w:left="1701"/>
        <w:rPr>
          <w:rFonts w:asciiTheme="minorHAnsi" w:hAnsiTheme="minorHAnsi" w:cstheme="minorHAnsi"/>
          <w:b/>
          <w:lang w:val="es-ES_tradnl"/>
        </w:rPr>
      </w:pPr>
    </w:p>
    <w:p w14:paraId="4661DCB9" w14:textId="77777777" w:rsidR="009F71FA" w:rsidRDefault="009F71FA" w:rsidP="006B3936">
      <w:pPr>
        <w:pStyle w:val="Prrafodelista"/>
        <w:ind w:left="1701"/>
        <w:rPr>
          <w:rFonts w:asciiTheme="minorHAnsi" w:hAnsiTheme="minorHAnsi" w:cstheme="minorHAnsi"/>
          <w:b/>
          <w:lang w:val="es-ES_tradnl"/>
        </w:rPr>
      </w:pPr>
    </w:p>
    <w:p w14:paraId="335D918E" w14:textId="77777777" w:rsidR="009F71FA" w:rsidRDefault="009F71FA" w:rsidP="006B3936">
      <w:pPr>
        <w:pStyle w:val="Prrafodelista"/>
        <w:ind w:left="1701"/>
        <w:rPr>
          <w:rFonts w:asciiTheme="minorHAnsi" w:hAnsiTheme="minorHAnsi" w:cstheme="minorHAnsi"/>
          <w:b/>
          <w:lang w:val="es-ES_tradnl"/>
        </w:rPr>
      </w:pPr>
    </w:p>
    <w:p w14:paraId="27A5C117" w14:textId="4AB70CC7" w:rsidR="009F71FA" w:rsidRDefault="009F71FA" w:rsidP="006B3936">
      <w:pPr>
        <w:pStyle w:val="Prrafodelista"/>
        <w:ind w:left="1701"/>
        <w:rPr>
          <w:rFonts w:asciiTheme="minorHAnsi" w:hAnsiTheme="minorHAnsi" w:cstheme="minorHAnsi"/>
          <w:b/>
          <w:lang w:val="es-ES_tradnl"/>
        </w:rPr>
      </w:pPr>
    </w:p>
    <w:p w14:paraId="6B721325" w14:textId="47D3EAD3" w:rsidR="00FF365B" w:rsidRDefault="00FF365B" w:rsidP="006B3936">
      <w:pPr>
        <w:pStyle w:val="Prrafodelista"/>
        <w:ind w:left="1701"/>
        <w:rPr>
          <w:rFonts w:asciiTheme="minorHAnsi" w:hAnsiTheme="minorHAnsi" w:cstheme="minorHAnsi"/>
          <w:b/>
          <w:lang w:val="es-ES_tradnl"/>
        </w:rPr>
      </w:pPr>
    </w:p>
    <w:p w14:paraId="27E47C4B" w14:textId="0D6D47EC" w:rsidR="00FF365B" w:rsidRDefault="00FF365B" w:rsidP="006B3936">
      <w:pPr>
        <w:pStyle w:val="Prrafodelista"/>
        <w:ind w:left="1701"/>
        <w:rPr>
          <w:rFonts w:asciiTheme="minorHAnsi" w:hAnsiTheme="minorHAnsi" w:cstheme="minorHAnsi"/>
          <w:b/>
          <w:lang w:val="es-ES_tradnl"/>
        </w:rPr>
      </w:pPr>
    </w:p>
    <w:p w14:paraId="346CD61B" w14:textId="77777777" w:rsidR="00FF365B" w:rsidRDefault="00FF365B" w:rsidP="006B3936">
      <w:pPr>
        <w:pStyle w:val="Prrafodelista"/>
        <w:ind w:left="1701"/>
        <w:rPr>
          <w:rFonts w:asciiTheme="minorHAnsi" w:hAnsiTheme="minorHAnsi" w:cstheme="minorHAnsi"/>
          <w:b/>
          <w:lang w:val="es-ES_tradnl"/>
        </w:rPr>
      </w:pPr>
    </w:p>
    <w:p w14:paraId="1CED544B" w14:textId="77777777" w:rsidR="009F71FA" w:rsidRDefault="009F71FA" w:rsidP="006B3936">
      <w:pPr>
        <w:pStyle w:val="Prrafodelista"/>
        <w:ind w:left="1701"/>
        <w:rPr>
          <w:rFonts w:asciiTheme="minorHAnsi" w:hAnsiTheme="minorHAnsi" w:cstheme="minorHAnsi"/>
          <w:b/>
          <w:lang w:val="es-ES_tradnl"/>
        </w:rPr>
      </w:pPr>
    </w:p>
    <w:p w14:paraId="57C778EB" w14:textId="77777777" w:rsidR="009F71FA" w:rsidRDefault="009F71FA" w:rsidP="006B3936">
      <w:pPr>
        <w:pStyle w:val="Prrafodelista"/>
        <w:ind w:left="1701"/>
        <w:rPr>
          <w:rFonts w:asciiTheme="minorHAnsi" w:hAnsiTheme="minorHAnsi" w:cstheme="minorHAnsi"/>
          <w:b/>
          <w:lang w:val="es-ES_tradnl"/>
        </w:rPr>
      </w:pPr>
    </w:p>
    <w:p w14:paraId="1A76A7A4" w14:textId="77777777" w:rsidR="009F71FA" w:rsidRDefault="009F71FA" w:rsidP="006B3936">
      <w:pPr>
        <w:pStyle w:val="Prrafodelista"/>
        <w:ind w:left="1701"/>
        <w:rPr>
          <w:rFonts w:asciiTheme="minorHAnsi" w:hAnsiTheme="minorHAnsi" w:cstheme="minorHAnsi"/>
          <w:b/>
          <w:lang w:val="es-ES_tradnl"/>
        </w:rPr>
      </w:pPr>
    </w:p>
    <w:p w14:paraId="5509F101" w14:textId="77777777" w:rsidR="009F71FA" w:rsidRDefault="009F71FA" w:rsidP="006B3936">
      <w:pPr>
        <w:pStyle w:val="Prrafodelista"/>
        <w:ind w:left="1701"/>
        <w:rPr>
          <w:rFonts w:asciiTheme="minorHAnsi" w:hAnsiTheme="minorHAnsi" w:cstheme="minorHAnsi"/>
          <w:b/>
          <w:lang w:val="es-ES_tradnl"/>
        </w:rPr>
      </w:pPr>
    </w:p>
    <w:p w14:paraId="17746627" w14:textId="77777777" w:rsidR="006B3936" w:rsidRPr="00BD0919" w:rsidRDefault="006B3936" w:rsidP="00BD0919">
      <w:pPr>
        <w:rPr>
          <w:rFonts w:asciiTheme="minorHAnsi" w:hAnsiTheme="minorHAnsi" w:cstheme="minorHAnsi"/>
          <w:b/>
          <w:lang w:val="es-ES_tradnl"/>
        </w:rPr>
      </w:pPr>
    </w:p>
    <w:p w14:paraId="677FAC26" w14:textId="77777777" w:rsidR="006B3936" w:rsidRPr="00653CC0" w:rsidRDefault="006B3936" w:rsidP="006B3936">
      <w:pPr>
        <w:rPr>
          <w:rFonts w:asciiTheme="minorHAnsi" w:hAnsiTheme="minorHAnsi" w:cstheme="minorHAnsi"/>
          <w:b/>
          <w:lang w:val="es-ES_tradnl"/>
        </w:rPr>
      </w:pPr>
    </w:p>
    <w:p w14:paraId="27FC20AC" w14:textId="77777777" w:rsidR="006B3936" w:rsidRPr="00BB066B" w:rsidRDefault="006B3936" w:rsidP="006B3936">
      <w:pPr>
        <w:pStyle w:val="Prrafodelista"/>
        <w:numPr>
          <w:ilvl w:val="1"/>
          <w:numId w:val="3"/>
        </w:numPr>
        <w:ind w:left="1701" w:hanging="567"/>
        <w:rPr>
          <w:rFonts w:asciiTheme="minorHAnsi" w:hAnsiTheme="minorHAnsi" w:cstheme="minorHAnsi"/>
          <w:b/>
          <w:lang w:val="es-ES_tradnl"/>
        </w:rPr>
      </w:pPr>
      <w:r w:rsidRPr="00BB066B">
        <w:rPr>
          <w:rFonts w:asciiTheme="minorHAnsi" w:hAnsiTheme="minorHAnsi" w:cstheme="minorHAnsi"/>
          <w:b/>
          <w:lang w:val="es-ES_tradnl"/>
        </w:rPr>
        <w:lastRenderedPageBreak/>
        <w:t xml:space="preserve">Registro y control del procedimiento </w:t>
      </w:r>
      <w:r>
        <w:rPr>
          <w:rFonts w:asciiTheme="minorHAnsi" w:hAnsiTheme="minorHAnsi" w:cstheme="minorHAnsi"/>
          <w:b/>
          <w:color w:val="000000" w:themeColor="text1"/>
        </w:rPr>
        <w:t>PROD-DAF-DA-SC</w:t>
      </w:r>
      <w:r w:rsidRPr="00BB066B">
        <w:rPr>
          <w:rFonts w:asciiTheme="minorHAnsi" w:hAnsiTheme="minorHAnsi" w:cstheme="minorHAnsi"/>
          <w:b/>
          <w:color w:val="000000" w:themeColor="text1"/>
        </w:rPr>
        <w:t>-01-1.1:</w:t>
      </w:r>
    </w:p>
    <w:p w14:paraId="0E7E2B6C" w14:textId="77777777" w:rsidR="006B3936" w:rsidRPr="00E271BE" w:rsidRDefault="006B3936" w:rsidP="006B3936">
      <w:pPr>
        <w:spacing w:after="200" w:line="360" w:lineRule="auto"/>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373"/>
        <w:gridCol w:w="2155"/>
        <w:gridCol w:w="2141"/>
        <w:gridCol w:w="1374"/>
      </w:tblGrid>
      <w:tr w:rsidR="006B3936" w:rsidRPr="000C6718" w14:paraId="5AA1ED8C" w14:textId="77777777" w:rsidTr="006B3936">
        <w:trPr>
          <w:trHeight w:val="688"/>
        </w:trPr>
        <w:tc>
          <w:tcPr>
            <w:tcW w:w="9747" w:type="dxa"/>
            <w:gridSpan w:val="5"/>
            <w:shd w:val="clear" w:color="auto" w:fill="0F243E" w:themeFill="text2" w:themeFillShade="80"/>
            <w:vAlign w:val="center"/>
          </w:tcPr>
          <w:p w14:paraId="195485E9" w14:textId="77777777" w:rsidR="006B3936" w:rsidRPr="000C6718" w:rsidRDefault="006B3936" w:rsidP="006B3936">
            <w:pPr>
              <w:jc w:val="center"/>
              <w:rPr>
                <w:rFonts w:asciiTheme="minorHAnsi" w:hAnsiTheme="minorHAnsi" w:cs="Arial"/>
                <w:b/>
                <w:lang w:val="es-AR"/>
              </w:rPr>
            </w:pPr>
            <w:r w:rsidRPr="000C6718">
              <w:rPr>
                <w:rFonts w:asciiTheme="minorHAnsi" w:hAnsiTheme="minorHAnsi" w:cs="Arial"/>
                <w:b/>
                <w:lang w:val="es-AR"/>
              </w:rPr>
              <w:t>Registro de creación y cambios en el procedimiento.</w:t>
            </w:r>
          </w:p>
        </w:tc>
      </w:tr>
      <w:tr w:rsidR="006B3936" w:rsidRPr="000C6718" w14:paraId="6E53CF07" w14:textId="77777777" w:rsidTr="006B3936">
        <w:trPr>
          <w:trHeight w:val="496"/>
        </w:trPr>
        <w:tc>
          <w:tcPr>
            <w:tcW w:w="704" w:type="dxa"/>
            <w:shd w:val="clear" w:color="auto" w:fill="0070C0"/>
            <w:vAlign w:val="center"/>
          </w:tcPr>
          <w:p w14:paraId="1122ECA7" w14:textId="77777777" w:rsidR="006B3936" w:rsidRPr="000C6718" w:rsidRDefault="006B3936" w:rsidP="006B3936">
            <w:pPr>
              <w:jc w:val="center"/>
              <w:rPr>
                <w:rFonts w:asciiTheme="minorHAnsi" w:hAnsiTheme="minorHAnsi"/>
                <w:b/>
                <w:color w:val="FFFFFF" w:themeColor="background1"/>
                <w:lang w:val="es-AR"/>
              </w:rPr>
            </w:pPr>
            <w:r w:rsidRPr="000C6718">
              <w:rPr>
                <w:rFonts w:asciiTheme="minorHAnsi" w:hAnsiTheme="minorHAnsi"/>
                <w:b/>
                <w:color w:val="FFFFFF" w:themeColor="background1"/>
                <w:lang w:val="es-AR"/>
              </w:rPr>
              <w:t>No.</w:t>
            </w:r>
          </w:p>
        </w:tc>
        <w:tc>
          <w:tcPr>
            <w:tcW w:w="3373" w:type="dxa"/>
            <w:shd w:val="clear" w:color="auto" w:fill="0070C0"/>
            <w:vAlign w:val="center"/>
          </w:tcPr>
          <w:p w14:paraId="03DD7F84" w14:textId="77777777" w:rsidR="006B3936" w:rsidRPr="000C6718" w:rsidRDefault="006B3936" w:rsidP="006B3936">
            <w:pPr>
              <w:jc w:val="center"/>
              <w:rPr>
                <w:rFonts w:asciiTheme="minorHAnsi" w:hAnsiTheme="minorHAnsi"/>
                <w:b/>
                <w:color w:val="FFFFFF" w:themeColor="background1"/>
                <w:lang w:val="es-AR"/>
              </w:rPr>
            </w:pPr>
            <w:r>
              <w:rPr>
                <w:rFonts w:asciiTheme="minorHAnsi" w:hAnsiTheme="minorHAnsi"/>
                <w:b/>
                <w:color w:val="FFFFFF" w:themeColor="background1"/>
                <w:lang w:val="es-AR"/>
              </w:rPr>
              <w:t>Nombre y fecha del manual  al que pertenece</w:t>
            </w:r>
          </w:p>
        </w:tc>
        <w:tc>
          <w:tcPr>
            <w:tcW w:w="2155" w:type="dxa"/>
            <w:shd w:val="clear" w:color="auto" w:fill="0070C0"/>
            <w:vAlign w:val="center"/>
          </w:tcPr>
          <w:p w14:paraId="63718AF2" w14:textId="77777777" w:rsidR="006B3936" w:rsidRPr="000C6718" w:rsidRDefault="006B3936" w:rsidP="006B3936">
            <w:pPr>
              <w:jc w:val="center"/>
              <w:rPr>
                <w:rFonts w:asciiTheme="minorHAnsi" w:hAnsiTheme="minorHAnsi"/>
                <w:b/>
                <w:color w:val="FFFFFF" w:themeColor="background1"/>
                <w:lang w:val="es-AR"/>
              </w:rPr>
            </w:pPr>
            <w:r w:rsidRPr="000C6718">
              <w:rPr>
                <w:rFonts w:asciiTheme="minorHAnsi" w:hAnsiTheme="minorHAnsi"/>
                <w:b/>
                <w:color w:val="FFFFFF" w:themeColor="background1"/>
                <w:lang w:val="es-AR"/>
              </w:rPr>
              <w:t>Descripción de elaboración o actualización</w:t>
            </w:r>
          </w:p>
        </w:tc>
        <w:tc>
          <w:tcPr>
            <w:tcW w:w="2141" w:type="dxa"/>
            <w:shd w:val="clear" w:color="auto" w:fill="0070C0"/>
            <w:vAlign w:val="center"/>
          </w:tcPr>
          <w:p w14:paraId="15EC5543" w14:textId="77777777" w:rsidR="006B3936" w:rsidRPr="000C6718" w:rsidRDefault="006B3936" w:rsidP="006B3936">
            <w:pPr>
              <w:jc w:val="center"/>
              <w:rPr>
                <w:rFonts w:asciiTheme="minorHAnsi" w:hAnsiTheme="minorHAnsi"/>
                <w:b/>
                <w:color w:val="FFFFFF" w:themeColor="background1"/>
                <w:lang w:val="es-AR"/>
              </w:rPr>
            </w:pPr>
            <w:r w:rsidRPr="000C6718">
              <w:rPr>
                <w:rFonts w:asciiTheme="minorHAnsi" w:hAnsiTheme="minorHAnsi"/>
                <w:b/>
                <w:color w:val="FFFFFF" w:themeColor="background1"/>
                <w:lang w:val="es-AR"/>
              </w:rPr>
              <w:t>Solicitado por</w:t>
            </w:r>
          </w:p>
        </w:tc>
        <w:tc>
          <w:tcPr>
            <w:tcW w:w="1374" w:type="dxa"/>
            <w:shd w:val="clear" w:color="auto" w:fill="0070C0"/>
            <w:vAlign w:val="center"/>
          </w:tcPr>
          <w:p w14:paraId="268F9BAC" w14:textId="77777777" w:rsidR="006B3936" w:rsidRPr="000C6718" w:rsidRDefault="006B3936" w:rsidP="006B3936">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6B3936" w:rsidRPr="000C6718" w14:paraId="678CE71D" w14:textId="77777777" w:rsidTr="006B3936">
        <w:trPr>
          <w:trHeight w:val="2249"/>
        </w:trPr>
        <w:tc>
          <w:tcPr>
            <w:tcW w:w="704" w:type="dxa"/>
            <w:vAlign w:val="center"/>
          </w:tcPr>
          <w:p w14:paraId="203A2C91" w14:textId="77777777" w:rsidR="006B3936" w:rsidRPr="000C6718" w:rsidRDefault="006B3936" w:rsidP="006B3936">
            <w:pPr>
              <w:jc w:val="center"/>
              <w:rPr>
                <w:rFonts w:asciiTheme="minorHAnsi" w:hAnsiTheme="minorHAnsi" w:cs="Arial"/>
              </w:rPr>
            </w:pPr>
            <w:r w:rsidRPr="000C6718">
              <w:rPr>
                <w:rFonts w:asciiTheme="minorHAnsi" w:hAnsiTheme="minorHAnsi" w:cs="Arial"/>
              </w:rPr>
              <w:t>0</w:t>
            </w:r>
            <w:r>
              <w:rPr>
                <w:rFonts w:asciiTheme="minorHAnsi" w:hAnsiTheme="minorHAnsi" w:cs="Arial"/>
              </w:rPr>
              <w:t>1</w:t>
            </w:r>
          </w:p>
        </w:tc>
        <w:tc>
          <w:tcPr>
            <w:tcW w:w="3373" w:type="dxa"/>
            <w:vAlign w:val="center"/>
          </w:tcPr>
          <w:p w14:paraId="72CC753D" w14:textId="77777777" w:rsidR="006B3936" w:rsidRPr="000C6718" w:rsidRDefault="006B3936" w:rsidP="006B3936">
            <w:pPr>
              <w:jc w:val="center"/>
              <w:rPr>
                <w:rFonts w:asciiTheme="minorHAnsi" w:hAnsiTheme="minorHAnsi" w:cstheme="minorHAnsi"/>
                <w:bCs/>
                <w:lang w:eastAsia="es-GT"/>
              </w:rPr>
            </w:pPr>
            <w:r w:rsidRPr="000C6718">
              <w:rPr>
                <w:rFonts w:asciiTheme="minorHAnsi" w:hAnsiTheme="minorHAnsi" w:cstheme="minorHAnsi"/>
                <w:bCs/>
                <w:lang w:eastAsia="es-GT"/>
              </w:rPr>
              <w:t xml:space="preserve">Integrado en el manual de </w:t>
            </w:r>
            <w:r w:rsidRPr="000C6718">
              <w:rPr>
                <w:rFonts w:asciiTheme="minorHAnsi" w:hAnsiTheme="minorHAnsi" w:cstheme="minorHAnsi"/>
              </w:rPr>
              <w:t xml:space="preserve">normas, procesos y procedimientos de </w:t>
            </w:r>
            <w:r>
              <w:rPr>
                <w:rFonts w:asciiTheme="minorHAnsi" w:hAnsiTheme="minorHAnsi" w:cstheme="minorHAnsi"/>
              </w:rPr>
              <w:t>a</w:t>
            </w:r>
            <w:r w:rsidRPr="000C6718">
              <w:rPr>
                <w:rFonts w:asciiTheme="minorHAnsi" w:hAnsiTheme="minorHAnsi" w:cstheme="minorHAnsi"/>
              </w:rPr>
              <w:t xml:space="preserve">dquisiciones y </w:t>
            </w:r>
            <w:r>
              <w:rPr>
                <w:rFonts w:asciiTheme="minorHAnsi" w:hAnsiTheme="minorHAnsi" w:cstheme="minorHAnsi"/>
              </w:rPr>
              <w:t>c</w:t>
            </w:r>
            <w:r w:rsidRPr="000C6718">
              <w:rPr>
                <w:rFonts w:asciiTheme="minorHAnsi" w:hAnsiTheme="minorHAnsi" w:cstheme="minorHAnsi"/>
              </w:rPr>
              <w:t>ontrataciones de la Sección de Compras</w:t>
            </w:r>
            <w:r w:rsidRPr="000C6718">
              <w:rPr>
                <w:rFonts w:asciiTheme="minorHAnsi" w:hAnsiTheme="minorHAnsi" w:cstheme="minorHAnsi"/>
                <w:bCs/>
                <w:lang w:eastAsia="es-GT"/>
              </w:rPr>
              <w:t>.</w:t>
            </w:r>
          </w:p>
          <w:p w14:paraId="28BA98B4" w14:textId="3EC30873" w:rsidR="006B3936" w:rsidRPr="000C6718" w:rsidRDefault="00377680" w:rsidP="006B3936">
            <w:pPr>
              <w:jc w:val="center"/>
              <w:rPr>
                <w:rFonts w:asciiTheme="minorHAnsi" w:hAnsiTheme="minorHAnsi" w:cstheme="minorHAnsi"/>
                <w:bCs/>
                <w:lang w:eastAsia="es-GT"/>
              </w:rPr>
            </w:pPr>
            <w:r>
              <w:rPr>
                <w:rFonts w:asciiTheme="minorHAnsi" w:hAnsiTheme="minorHAnsi" w:cs="Arial"/>
              </w:rPr>
              <w:t>Marzo</w:t>
            </w:r>
            <w:r w:rsidR="006B3936">
              <w:rPr>
                <w:rFonts w:asciiTheme="minorHAnsi" w:hAnsiTheme="minorHAnsi" w:cs="Arial"/>
              </w:rPr>
              <w:t xml:space="preserve"> 2024.</w:t>
            </w:r>
            <w:r w:rsidR="006B3936" w:rsidRPr="000C6718">
              <w:rPr>
                <w:rFonts w:asciiTheme="minorHAnsi" w:hAnsiTheme="minorHAnsi" w:cstheme="minorHAnsi"/>
                <w:bCs/>
                <w:lang w:eastAsia="es-GT"/>
              </w:rPr>
              <w:t xml:space="preserve"> </w:t>
            </w:r>
          </w:p>
          <w:p w14:paraId="1980E877" w14:textId="2671D4B2" w:rsidR="006B3936" w:rsidRPr="000C6718" w:rsidRDefault="001014FB" w:rsidP="006B3936">
            <w:pPr>
              <w:jc w:val="center"/>
              <w:rPr>
                <w:rFonts w:asciiTheme="minorHAnsi" w:hAnsiTheme="minorHAnsi" w:cstheme="minorHAnsi"/>
                <w:bCs/>
                <w:lang w:eastAsia="es-GT"/>
              </w:rPr>
            </w:pPr>
            <w:r>
              <w:rPr>
                <w:rFonts w:asciiTheme="minorHAnsi" w:hAnsiTheme="minorHAnsi" w:cstheme="minorHAnsi"/>
                <w:bCs/>
                <w:lang w:eastAsia="es-GT"/>
              </w:rPr>
              <w:t>Código CONABED-MNPP-DAF</w:t>
            </w:r>
            <w:r w:rsidR="006B3936" w:rsidRPr="006F3414">
              <w:rPr>
                <w:rFonts w:asciiTheme="minorHAnsi" w:hAnsiTheme="minorHAnsi" w:cstheme="minorHAnsi"/>
                <w:bCs/>
                <w:lang w:eastAsia="es-GT"/>
              </w:rPr>
              <w:t>-</w:t>
            </w:r>
            <w:r>
              <w:rPr>
                <w:rFonts w:asciiTheme="minorHAnsi" w:hAnsiTheme="minorHAnsi" w:cstheme="minorHAnsi"/>
                <w:bCs/>
                <w:lang w:eastAsia="es-GT"/>
              </w:rPr>
              <w:t>DA-SC-11-2024</w:t>
            </w:r>
          </w:p>
        </w:tc>
        <w:tc>
          <w:tcPr>
            <w:tcW w:w="2155" w:type="dxa"/>
            <w:vAlign w:val="center"/>
          </w:tcPr>
          <w:p w14:paraId="0162E41E" w14:textId="77777777" w:rsidR="006B3936" w:rsidRPr="000C6718" w:rsidRDefault="006B3936" w:rsidP="006B3936">
            <w:pPr>
              <w:jc w:val="center"/>
              <w:rPr>
                <w:rFonts w:asciiTheme="minorHAnsi" w:hAnsiTheme="minorHAnsi" w:cstheme="minorHAnsi"/>
              </w:rPr>
            </w:pPr>
            <w:r>
              <w:rPr>
                <w:rFonts w:asciiTheme="minorHAnsi" w:hAnsiTheme="minorHAnsi" w:cstheme="minorHAnsi"/>
              </w:rPr>
              <w:t xml:space="preserve">Primera elaboración </w:t>
            </w:r>
            <w:r w:rsidRPr="000C6718">
              <w:rPr>
                <w:rFonts w:asciiTheme="minorHAnsi" w:hAnsiTheme="minorHAnsi" w:cstheme="minorHAnsi"/>
              </w:rPr>
              <w:t>del procedimiento: “</w:t>
            </w:r>
            <w:r>
              <w:rPr>
                <w:rFonts w:asciiTheme="minorHAnsi" w:hAnsiTheme="minorHAnsi" w:cstheme="minorHAnsi"/>
              </w:rPr>
              <w:t>Elaboración del Plan Anual de Compras -PAC-</w:t>
            </w:r>
            <w:r w:rsidRPr="000C6718">
              <w:rPr>
                <w:rFonts w:asciiTheme="minorHAnsi" w:hAnsiTheme="minorHAnsi" w:cstheme="minorHAnsi"/>
              </w:rPr>
              <w:t>”.</w:t>
            </w:r>
          </w:p>
        </w:tc>
        <w:tc>
          <w:tcPr>
            <w:tcW w:w="2141" w:type="dxa"/>
            <w:vAlign w:val="center"/>
          </w:tcPr>
          <w:p w14:paraId="49D5FFEE" w14:textId="77777777" w:rsidR="006B3936" w:rsidRPr="000C6718" w:rsidRDefault="006B3936" w:rsidP="006B3936">
            <w:pPr>
              <w:jc w:val="center"/>
              <w:rPr>
                <w:rFonts w:asciiTheme="minorHAnsi" w:hAnsiTheme="minorHAnsi" w:cs="Arial"/>
              </w:rPr>
            </w:pPr>
            <w:r w:rsidRPr="000C6718">
              <w:rPr>
                <w:rFonts w:asciiTheme="minorHAnsi" w:hAnsiTheme="minorHAnsi" w:cs="Arial"/>
              </w:rPr>
              <w:t>Dirección Administrativa Financiera / Departamento Administrativo / Sección de Compras</w:t>
            </w:r>
          </w:p>
        </w:tc>
        <w:tc>
          <w:tcPr>
            <w:tcW w:w="1374" w:type="dxa"/>
            <w:vAlign w:val="center"/>
          </w:tcPr>
          <w:p w14:paraId="31C82DAC" w14:textId="18902A4D" w:rsidR="006B3936" w:rsidRPr="000C6718" w:rsidRDefault="00E375C6" w:rsidP="006B3936">
            <w:pPr>
              <w:jc w:val="center"/>
              <w:rPr>
                <w:rFonts w:asciiTheme="minorHAnsi" w:hAnsiTheme="minorHAnsi" w:cs="Arial"/>
              </w:rPr>
            </w:pPr>
            <w:r>
              <w:rPr>
                <w:rFonts w:asciiTheme="minorHAnsi" w:hAnsiTheme="minorHAnsi" w:cs="Arial"/>
              </w:rPr>
              <w:t>CONABED</w:t>
            </w:r>
          </w:p>
        </w:tc>
      </w:tr>
    </w:tbl>
    <w:p w14:paraId="238B3641" w14:textId="77777777" w:rsidR="006B3936" w:rsidRDefault="006B3936" w:rsidP="006B3936">
      <w:pPr>
        <w:spacing w:line="360" w:lineRule="auto"/>
        <w:jc w:val="both"/>
        <w:rPr>
          <w:rFonts w:asciiTheme="minorHAnsi" w:hAnsiTheme="minorHAnsi" w:cstheme="minorHAnsi"/>
          <w:b/>
          <w:lang w:val="es-ES_tradnl"/>
        </w:rPr>
      </w:pPr>
    </w:p>
    <w:p w14:paraId="2EAD129D" w14:textId="77777777" w:rsidR="006B3936" w:rsidRDefault="006B3936" w:rsidP="006B3936">
      <w:pPr>
        <w:spacing w:line="360" w:lineRule="auto"/>
        <w:jc w:val="both"/>
        <w:rPr>
          <w:rFonts w:asciiTheme="minorHAnsi" w:hAnsiTheme="minorHAnsi" w:cstheme="minorHAnsi"/>
          <w:b/>
          <w:lang w:val="es-ES_tradnl"/>
        </w:rPr>
      </w:pPr>
    </w:p>
    <w:p w14:paraId="40AFD0F3" w14:textId="77777777" w:rsidR="006B3936" w:rsidRDefault="006B3936" w:rsidP="006B3936">
      <w:pPr>
        <w:pStyle w:val="Encabezado"/>
        <w:tabs>
          <w:tab w:val="center" w:pos="1169"/>
          <w:tab w:val="right" w:pos="8838"/>
        </w:tabs>
        <w:spacing w:line="360" w:lineRule="auto"/>
        <w:jc w:val="both"/>
        <w:rPr>
          <w:rFonts w:asciiTheme="minorHAnsi" w:hAnsiTheme="minorHAnsi" w:cstheme="minorHAnsi"/>
        </w:rPr>
      </w:pPr>
    </w:p>
    <w:p w14:paraId="33EFD1CB" w14:textId="77777777" w:rsidR="006B3936" w:rsidRDefault="006B3936" w:rsidP="006B3936">
      <w:pPr>
        <w:pStyle w:val="Encabezado"/>
        <w:tabs>
          <w:tab w:val="center" w:pos="1169"/>
          <w:tab w:val="right" w:pos="8838"/>
        </w:tabs>
        <w:spacing w:line="360" w:lineRule="auto"/>
        <w:jc w:val="both"/>
        <w:rPr>
          <w:rFonts w:asciiTheme="minorHAnsi" w:hAnsiTheme="minorHAnsi" w:cstheme="minorHAnsi"/>
        </w:rPr>
      </w:pPr>
    </w:p>
    <w:p w14:paraId="12503895" w14:textId="77777777" w:rsidR="006B3936" w:rsidRDefault="006B3936" w:rsidP="006B3936">
      <w:pPr>
        <w:pStyle w:val="Encabezado"/>
        <w:tabs>
          <w:tab w:val="center" w:pos="1169"/>
          <w:tab w:val="right" w:pos="8838"/>
        </w:tabs>
        <w:spacing w:line="360" w:lineRule="auto"/>
        <w:jc w:val="both"/>
        <w:rPr>
          <w:rFonts w:asciiTheme="minorHAnsi" w:hAnsiTheme="minorHAnsi" w:cstheme="minorHAnsi"/>
        </w:rPr>
      </w:pPr>
    </w:p>
    <w:p w14:paraId="685C8811" w14:textId="77777777" w:rsidR="00BD0919" w:rsidRDefault="00BD0919" w:rsidP="006B3936">
      <w:pPr>
        <w:pStyle w:val="Encabezado"/>
        <w:tabs>
          <w:tab w:val="center" w:pos="1169"/>
          <w:tab w:val="right" w:pos="8838"/>
        </w:tabs>
        <w:spacing w:line="360" w:lineRule="auto"/>
        <w:jc w:val="both"/>
        <w:rPr>
          <w:rFonts w:asciiTheme="minorHAnsi" w:hAnsiTheme="minorHAnsi" w:cstheme="minorHAnsi"/>
        </w:rPr>
      </w:pPr>
    </w:p>
    <w:p w14:paraId="75FFDCBC" w14:textId="77777777" w:rsidR="00BD0919" w:rsidRDefault="00BD0919" w:rsidP="006B3936">
      <w:pPr>
        <w:pStyle w:val="Encabezado"/>
        <w:tabs>
          <w:tab w:val="center" w:pos="1169"/>
          <w:tab w:val="right" w:pos="8838"/>
        </w:tabs>
        <w:spacing w:line="360" w:lineRule="auto"/>
        <w:jc w:val="both"/>
        <w:rPr>
          <w:rFonts w:asciiTheme="minorHAnsi" w:hAnsiTheme="minorHAnsi" w:cstheme="minorHAnsi"/>
        </w:rPr>
      </w:pPr>
    </w:p>
    <w:p w14:paraId="451D95F9" w14:textId="77777777" w:rsidR="00BD0919" w:rsidRDefault="00BD0919" w:rsidP="006B3936">
      <w:pPr>
        <w:pStyle w:val="Encabezado"/>
        <w:tabs>
          <w:tab w:val="center" w:pos="1169"/>
          <w:tab w:val="right" w:pos="8838"/>
        </w:tabs>
        <w:spacing w:line="360" w:lineRule="auto"/>
        <w:jc w:val="both"/>
        <w:rPr>
          <w:rFonts w:asciiTheme="minorHAnsi" w:hAnsiTheme="minorHAnsi" w:cstheme="minorHAnsi"/>
        </w:rPr>
      </w:pPr>
    </w:p>
    <w:p w14:paraId="35B9E96B" w14:textId="77777777" w:rsidR="00BD0919" w:rsidRDefault="00BD0919" w:rsidP="006B3936">
      <w:pPr>
        <w:pStyle w:val="Encabezado"/>
        <w:tabs>
          <w:tab w:val="center" w:pos="1169"/>
          <w:tab w:val="right" w:pos="8838"/>
        </w:tabs>
        <w:spacing w:line="360" w:lineRule="auto"/>
        <w:jc w:val="both"/>
        <w:rPr>
          <w:rFonts w:asciiTheme="minorHAnsi" w:hAnsiTheme="minorHAnsi" w:cstheme="minorHAnsi"/>
        </w:rPr>
      </w:pPr>
    </w:p>
    <w:p w14:paraId="04FB651F" w14:textId="77777777" w:rsidR="00BD0919" w:rsidRDefault="00BD0919" w:rsidP="006B3936">
      <w:pPr>
        <w:pStyle w:val="Encabezado"/>
        <w:tabs>
          <w:tab w:val="center" w:pos="1169"/>
          <w:tab w:val="right" w:pos="8838"/>
        </w:tabs>
        <w:spacing w:line="360" w:lineRule="auto"/>
        <w:jc w:val="both"/>
        <w:rPr>
          <w:rFonts w:asciiTheme="minorHAnsi" w:hAnsiTheme="minorHAnsi" w:cstheme="minorHAnsi"/>
        </w:rPr>
      </w:pPr>
    </w:p>
    <w:p w14:paraId="61066E81" w14:textId="77777777" w:rsidR="00BD0919" w:rsidRDefault="00BD0919" w:rsidP="006B3936">
      <w:pPr>
        <w:pStyle w:val="Encabezado"/>
        <w:tabs>
          <w:tab w:val="center" w:pos="1169"/>
          <w:tab w:val="right" w:pos="8838"/>
        </w:tabs>
        <w:spacing w:line="360" w:lineRule="auto"/>
        <w:jc w:val="both"/>
        <w:rPr>
          <w:rFonts w:asciiTheme="minorHAnsi" w:hAnsiTheme="minorHAnsi" w:cstheme="minorHAnsi"/>
        </w:rPr>
      </w:pPr>
    </w:p>
    <w:p w14:paraId="2A976BD2" w14:textId="77777777" w:rsidR="006B3936" w:rsidRDefault="006B3936" w:rsidP="006B3936">
      <w:pPr>
        <w:pStyle w:val="Encabezado"/>
        <w:tabs>
          <w:tab w:val="center" w:pos="1169"/>
          <w:tab w:val="right" w:pos="8838"/>
        </w:tabs>
        <w:spacing w:line="360" w:lineRule="auto"/>
        <w:jc w:val="both"/>
        <w:rPr>
          <w:rFonts w:asciiTheme="minorHAnsi" w:hAnsiTheme="minorHAnsi" w:cstheme="minorHAnsi"/>
        </w:rPr>
      </w:pPr>
    </w:p>
    <w:p w14:paraId="74F1FDF3" w14:textId="77777777" w:rsidR="006B3936" w:rsidRDefault="006B3936" w:rsidP="006B3936">
      <w:pPr>
        <w:pStyle w:val="Encabezado"/>
        <w:tabs>
          <w:tab w:val="center" w:pos="1169"/>
          <w:tab w:val="right" w:pos="8838"/>
        </w:tabs>
        <w:spacing w:line="360" w:lineRule="auto"/>
        <w:jc w:val="both"/>
        <w:rPr>
          <w:rFonts w:asciiTheme="minorHAnsi" w:hAnsiTheme="minorHAnsi" w:cstheme="minorHAnsi"/>
        </w:rPr>
      </w:pPr>
    </w:p>
    <w:p w14:paraId="02A83D01" w14:textId="77777777" w:rsidR="006B3936" w:rsidRDefault="006B3936" w:rsidP="001A39DF">
      <w:pPr>
        <w:pStyle w:val="Ttulo2"/>
        <w:numPr>
          <w:ilvl w:val="0"/>
          <w:numId w:val="43"/>
        </w:numPr>
        <w:spacing w:before="0" w:line="360" w:lineRule="auto"/>
        <w:ind w:left="1134" w:hanging="567"/>
        <w:jc w:val="both"/>
        <w:rPr>
          <w:b w:val="0"/>
          <w:sz w:val="28"/>
          <w:lang w:val="es-ES_tradnl"/>
        </w:rPr>
      </w:pPr>
      <w:bookmarkStart w:id="253" w:name="_Toc54769871"/>
      <w:bookmarkStart w:id="254" w:name="_Toc54769941"/>
      <w:bookmarkStart w:id="255" w:name="_Toc54769998"/>
      <w:bookmarkStart w:id="256" w:name="_Toc54770191"/>
      <w:bookmarkStart w:id="257" w:name="_Toc54770248"/>
      <w:bookmarkStart w:id="258" w:name="_Toc54770361"/>
      <w:bookmarkStart w:id="259" w:name="_Toc54770418"/>
      <w:bookmarkStart w:id="260" w:name="_Toc60132384"/>
      <w:bookmarkStart w:id="261" w:name="_Toc161219981"/>
      <w:bookmarkEnd w:id="253"/>
      <w:bookmarkEnd w:id="254"/>
      <w:bookmarkEnd w:id="255"/>
      <w:bookmarkEnd w:id="256"/>
      <w:bookmarkEnd w:id="257"/>
      <w:bookmarkEnd w:id="258"/>
      <w:bookmarkEnd w:id="259"/>
      <w:r w:rsidRPr="00B10D4B">
        <w:rPr>
          <w:rStyle w:val="Ttulo2Car"/>
          <w:b/>
          <w:sz w:val="28"/>
          <w:szCs w:val="28"/>
        </w:rPr>
        <w:lastRenderedPageBreak/>
        <w:t>PROD-DAF-DA-SC-01</w:t>
      </w:r>
      <w:bookmarkEnd w:id="260"/>
      <w:r w:rsidRPr="00B10D4B">
        <w:rPr>
          <w:rStyle w:val="Ttulo2Car"/>
          <w:b/>
          <w:sz w:val="28"/>
          <w:szCs w:val="28"/>
        </w:rPr>
        <w:t>-</w:t>
      </w:r>
      <w:r>
        <w:rPr>
          <w:rStyle w:val="Ttulo2Car"/>
          <w:b/>
          <w:sz w:val="28"/>
          <w:szCs w:val="28"/>
        </w:rPr>
        <w:t>1.2</w:t>
      </w:r>
      <w:r w:rsidRPr="00B10D4B">
        <w:rPr>
          <w:rStyle w:val="Ttulo2Car"/>
          <w:b/>
          <w:sz w:val="28"/>
          <w:szCs w:val="28"/>
        </w:rPr>
        <w:t xml:space="preserve">: Procedimiento de </w:t>
      </w:r>
      <w:r>
        <w:rPr>
          <w:rStyle w:val="Ttulo2Car"/>
          <w:b/>
          <w:sz w:val="28"/>
          <w:szCs w:val="28"/>
        </w:rPr>
        <w:t>c</w:t>
      </w:r>
      <w:r w:rsidRPr="00B10D4B">
        <w:rPr>
          <w:rStyle w:val="Ttulo2Car"/>
          <w:b/>
          <w:sz w:val="28"/>
          <w:szCs w:val="28"/>
        </w:rPr>
        <w:t xml:space="preserve">ompra </w:t>
      </w:r>
      <w:r>
        <w:rPr>
          <w:rStyle w:val="Ttulo2Car"/>
          <w:b/>
          <w:sz w:val="28"/>
          <w:szCs w:val="28"/>
        </w:rPr>
        <w:t>d</w:t>
      </w:r>
      <w:r w:rsidRPr="00B10D4B">
        <w:rPr>
          <w:rStyle w:val="Ttulo2Car"/>
          <w:b/>
          <w:sz w:val="28"/>
          <w:szCs w:val="28"/>
        </w:rPr>
        <w:t>irecta</w:t>
      </w:r>
      <w:r>
        <w:rPr>
          <w:rStyle w:val="Ttulo2Car"/>
          <w:b/>
          <w:sz w:val="28"/>
          <w:szCs w:val="28"/>
        </w:rPr>
        <w:t xml:space="preserve"> a través de oferta electrónica</w:t>
      </w:r>
      <w:r w:rsidRPr="00B10D4B">
        <w:rPr>
          <w:b w:val="0"/>
          <w:sz w:val="28"/>
          <w:lang w:val="es-ES_tradnl"/>
        </w:rPr>
        <w:t>.</w:t>
      </w:r>
      <w:bookmarkEnd w:id="261"/>
      <w:r w:rsidRPr="00B10D4B">
        <w:rPr>
          <w:b w:val="0"/>
          <w:sz w:val="28"/>
          <w:lang w:val="es-ES_tradnl"/>
        </w:rPr>
        <w:t xml:space="preserve"> </w:t>
      </w:r>
    </w:p>
    <w:p w14:paraId="0B390E3B" w14:textId="77777777" w:rsidR="006B3936" w:rsidRPr="00B10D4B" w:rsidRDefault="006B3936" w:rsidP="006B3936">
      <w:pPr>
        <w:spacing w:line="360" w:lineRule="auto"/>
        <w:rPr>
          <w:lang w:val="es-ES_tradnl"/>
        </w:rPr>
      </w:pPr>
    </w:p>
    <w:p w14:paraId="26E3B020" w14:textId="77777777" w:rsidR="006B3936" w:rsidRPr="007F176D" w:rsidRDefault="006B3936" w:rsidP="001A39DF">
      <w:pPr>
        <w:pStyle w:val="Prrafodelista"/>
        <w:numPr>
          <w:ilvl w:val="0"/>
          <w:numId w:val="77"/>
        </w:numPr>
        <w:ind w:left="1701" w:hanging="567"/>
        <w:rPr>
          <w:rFonts w:asciiTheme="minorHAnsi" w:hAnsiTheme="minorHAnsi" w:cs="Arial"/>
          <w:b/>
          <w:color w:val="000000" w:themeColor="text1"/>
          <w:szCs w:val="22"/>
        </w:rPr>
      </w:pPr>
      <w:r w:rsidRPr="007F176D">
        <w:rPr>
          <w:rFonts w:asciiTheme="minorHAnsi" w:hAnsiTheme="minorHAnsi" w:cs="Arial"/>
          <w:b/>
          <w:color w:val="000000" w:themeColor="text1"/>
          <w:szCs w:val="22"/>
        </w:rPr>
        <w:t>Normas del procedimiento:</w:t>
      </w:r>
    </w:p>
    <w:p w14:paraId="07E87910" w14:textId="77777777" w:rsidR="006B3936" w:rsidRPr="00086A7B" w:rsidRDefault="006B3936" w:rsidP="006B3936">
      <w:pPr>
        <w:pStyle w:val="Prrafodelista"/>
        <w:spacing w:line="360" w:lineRule="auto"/>
        <w:ind w:left="2268"/>
        <w:jc w:val="both"/>
        <w:rPr>
          <w:rFonts w:asciiTheme="minorHAnsi" w:hAnsiTheme="minorHAnsi" w:cs="Arial"/>
          <w:szCs w:val="22"/>
        </w:rPr>
      </w:pPr>
    </w:p>
    <w:p w14:paraId="7C78FCF0" w14:textId="77777777" w:rsidR="006B3936" w:rsidRPr="00081923"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081923">
        <w:rPr>
          <w:rFonts w:asciiTheme="minorHAnsi" w:hAnsiTheme="minorHAnsi" w:cstheme="minorHAnsi"/>
          <w:lang w:val="es-ES_tradnl"/>
        </w:rPr>
        <w:t xml:space="preserve">El </w:t>
      </w:r>
      <w:r>
        <w:rPr>
          <w:rFonts w:asciiTheme="minorHAnsi" w:hAnsiTheme="minorHAnsi" w:cstheme="minorHAnsi"/>
          <w:lang w:val="es-ES_tradnl"/>
        </w:rPr>
        <w:t>Jefe de la Sección de Compras</w:t>
      </w:r>
      <w:r w:rsidRPr="00081923">
        <w:rPr>
          <w:rFonts w:asciiTheme="minorHAnsi" w:hAnsiTheme="minorHAnsi" w:cstheme="minorHAnsi"/>
          <w:lang w:val="es-ES_tradnl"/>
        </w:rPr>
        <w:t xml:space="preserve"> y los </w:t>
      </w:r>
      <w:r>
        <w:rPr>
          <w:rFonts w:asciiTheme="minorHAnsi" w:hAnsiTheme="minorHAnsi" w:cstheme="minorHAnsi"/>
          <w:lang w:val="es-ES_tradnl"/>
        </w:rPr>
        <w:t xml:space="preserve">Auxiliares de Compras verifican </w:t>
      </w:r>
      <w:r w:rsidRPr="00081923">
        <w:rPr>
          <w:rFonts w:asciiTheme="minorHAnsi" w:hAnsiTheme="minorHAnsi" w:cstheme="minorHAnsi"/>
          <w:lang w:val="es-ES_tradnl"/>
        </w:rPr>
        <w:t>a través del sistema GUATECOMPRAS, la existencia del bien, servicio y/o suministros en el listado de productos vigentes de Contrato Abierto como primera opción de compra, si no se encuentra en contrato abierto o su precio fuera igual o superior se podrá adquirir el bien, servicio y/o suministro fuera del mismo, aplicando la modalidad de compra que corresponda según la legislación vigente.</w:t>
      </w:r>
    </w:p>
    <w:p w14:paraId="488C8C7E" w14:textId="34145CC4" w:rsidR="006B3936" w:rsidRPr="00675F49" w:rsidRDefault="006B3936" w:rsidP="006B3936">
      <w:pPr>
        <w:pStyle w:val="Prrafodelista"/>
        <w:numPr>
          <w:ilvl w:val="2"/>
          <w:numId w:val="3"/>
        </w:numPr>
        <w:spacing w:line="360" w:lineRule="auto"/>
        <w:ind w:left="2268" w:hanging="567"/>
        <w:jc w:val="both"/>
        <w:rPr>
          <w:rFonts w:asciiTheme="minorHAnsi" w:hAnsiTheme="minorHAnsi" w:cstheme="minorHAnsi"/>
          <w:b/>
          <w:lang w:val="es-ES_tradnl"/>
        </w:rPr>
      </w:pPr>
      <w:r w:rsidRPr="00146E1F">
        <w:rPr>
          <w:rFonts w:asciiTheme="minorHAnsi" w:hAnsiTheme="minorHAnsi" w:cs="Arial"/>
          <w:color w:val="000000" w:themeColor="text1"/>
          <w:szCs w:val="22"/>
        </w:rPr>
        <w:t>Las adquisiciones y contrataciones realizadas bajo esta modalidad</w:t>
      </w:r>
      <w:r w:rsidRPr="00146E1F">
        <w:rPr>
          <w:rFonts w:asciiTheme="minorHAnsi" w:hAnsiTheme="minorHAnsi" w:cstheme="minorHAnsi"/>
          <w:color w:val="000000" w:themeColor="text1"/>
          <w:lang w:val="es-ES_tradnl"/>
        </w:rPr>
        <w:t xml:space="preserve"> se regirán conformé a lo indicado en </w:t>
      </w:r>
      <w:r>
        <w:rPr>
          <w:rFonts w:asciiTheme="minorHAnsi" w:hAnsiTheme="minorHAnsi" w:cstheme="minorHAnsi"/>
          <w:color w:val="000000" w:themeColor="text1"/>
          <w:lang w:val="es-ES_tradnl"/>
        </w:rPr>
        <w:t xml:space="preserve">la </w:t>
      </w:r>
      <w:r w:rsidRPr="00146E1F">
        <w:rPr>
          <w:rFonts w:asciiTheme="minorHAnsi" w:hAnsiTheme="minorHAnsi" w:cs="Arial"/>
          <w:color w:val="000000" w:themeColor="text1"/>
          <w:szCs w:val="22"/>
        </w:rPr>
        <w:t>Ley de Contrataciones del Estado</w:t>
      </w:r>
      <w:r>
        <w:rPr>
          <w:rFonts w:asciiTheme="minorHAnsi" w:hAnsiTheme="minorHAnsi" w:cs="Arial"/>
          <w:color w:val="000000" w:themeColor="text1"/>
          <w:szCs w:val="22"/>
        </w:rPr>
        <w:t xml:space="preserve"> y su Reglamento</w:t>
      </w:r>
      <w:r w:rsidRPr="00146E1F">
        <w:rPr>
          <w:rFonts w:asciiTheme="minorHAnsi" w:hAnsiTheme="minorHAnsi" w:cs="Arial"/>
          <w:color w:val="000000" w:themeColor="text1"/>
          <w:szCs w:val="22"/>
        </w:rPr>
        <w:t>, aplicándose</w:t>
      </w:r>
      <w:r w:rsidRPr="00146E1F">
        <w:rPr>
          <w:rFonts w:asciiTheme="minorHAnsi" w:hAnsiTheme="minorHAnsi" w:cs="Arial"/>
          <w:szCs w:val="22"/>
        </w:rPr>
        <w:t xml:space="preserve"> según lo establezca el </w:t>
      </w:r>
      <w:r w:rsidR="00DB5BD3">
        <w:rPr>
          <w:rFonts w:asciiTheme="minorHAnsi" w:hAnsiTheme="minorHAnsi" w:cs="Arial"/>
          <w:szCs w:val="22"/>
        </w:rPr>
        <w:t>Manual de Clasificaciones Presupuestarias</w:t>
      </w:r>
      <w:r w:rsidRPr="00146E1F">
        <w:rPr>
          <w:rFonts w:asciiTheme="minorHAnsi" w:hAnsiTheme="minorHAnsi" w:cs="Arial"/>
          <w:szCs w:val="22"/>
        </w:rPr>
        <w:t xml:space="preserve"> para el sector público de Guatemala o la norma vigente aplicable</w:t>
      </w:r>
      <w:r>
        <w:rPr>
          <w:rFonts w:asciiTheme="minorHAnsi" w:hAnsiTheme="minorHAnsi" w:cs="Arial"/>
          <w:szCs w:val="22"/>
        </w:rPr>
        <w:t>.</w:t>
      </w:r>
    </w:p>
    <w:p w14:paraId="52F6A566" w14:textId="7EE7840C" w:rsidR="006B3936" w:rsidRPr="00675F49" w:rsidRDefault="006B3936" w:rsidP="006B3936">
      <w:pPr>
        <w:pStyle w:val="Prrafodelista"/>
        <w:numPr>
          <w:ilvl w:val="2"/>
          <w:numId w:val="3"/>
        </w:numPr>
        <w:spacing w:line="360" w:lineRule="auto"/>
        <w:ind w:left="2268" w:hanging="567"/>
        <w:jc w:val="both"/>
        <w:rPr>
          <w:rFonts w:asciiTheme="minorHAnsi" w:hAnsiTheme="minorHAnsi" w:cstheme="minorHAnsi"/>
          <w:b/>
          <w:lang w:val="es-ES_tradnl"/>
        </w:rPr>
      </w:pPr>
      <w:r w:rsidRPr="00675F49">
        <w:rPr>
          <w:rFonts w:asciiTheme="minorHAnsi" w:hAnsiTheme="minorHAnsi" w:cstheme="minorHAnsi"/>
          <w:lang w:val="es-ES_tradnl"/>
        </w:rPr>
        <w:t>El formulario que dará inicio al proceso de adquisición o contratación será la “</w:t>
      </w:r>
      <w:r>
        <w:rPr>
          <w:rFonts w:asciiTheme="minorHAnsi" w:hAnsiTheme="minorHAnsi" w:cstheme="minorHAnsi"/>
          <w:lang w:val="es-ES_tradnl"/>
        </w:rPr>
        <w:t>So</w:t>
      </w:r>
      <w:r w:rsidR="0020140D">
        <w:rPr>
          <w:rFonts w:asciiTheme="minorHAnsi" w:hAnsiTheme="minorHAnsi" w:cstheme="minorHAnsi"/>
          <w:lang w:val="es-ES_tradnl"/>
        </w:rPr>
        <w:t>licitud de Compra”</w:t>
      </w:r>
      <w:r>
        <w:rPr>
          <w:rFonts w:asciiTheme="minorHAnsi" w:hAnsiTheme="minorHAnsi" w:cstheme="minorHAnsi"/>
          <w:lang w:val="es-ES_tradnl"/>
        </w:rPr>
        <w:t xml:space="preserve">, </w:t>
      </w:r>
      <w:r w:rsidRPr="00675F49">
        <w:rPr>
          <w:rFonts w:asciiTheme="minorHAnsi" w:hAnsiTheme="minorHAnsi" w:cstheme="minorHAnsi"/>
          <w:lang w:val="es-ES_tradnl"/>
        </w:rPr>
        <w:t>la cual debe estar firmada y sellada por las personas siguientes:</w:t>
      </w:r>
    </w:p>
    <w:p w14:paraId="5B341BE9" w14:textId="77777777" w:rsidR="006B3936" w:rsidRPr="00D92DF2" w:rsidRDefault="006B3936" w:rsidP="001A39DF">
      <w:pPr>
        <w:pStyle w:val="Prrafodelista"/>
        <w:numPr>
          <w:ilvl w:val="0"/>
          <w:numId w:val="33"/>
        </w:numPr>
        <w:spacing w:line="360" w:lineRule="auto"/>
        <w:ind w:left="2835" w:hanging="567"/>
        <w:jc w:val="both"/>
        <w:rPr>
          <w:rFonts w:asciiTheme="minorHAnsi" w:hAnsiTheme="minorHAnsi" w:cstheme="minorHAnsi"/>
          <w:lang w:val="es-ES_tradnl"/>
        </w:rPr>
      </w:pPr>
      <w:r w:rsidRPr="00D92DF2">
        <w:rPr>
          <w:rFonts w:asciiTheme="minorHAnsi" w:hAnsiTheme="minorHAnsi" w:cstheme="minorHAnsi"/>
          <w:lang w:val="es-ES_tradnl"/>
        </w:rPr>
        <w:t>En la casilla de persona que solicita, deberá firmar el interesado responsable d</w:t>
      </w:r>
      <w:r>
        <w:rPr>
          <w:rFonts w:asciiTheme="minorHAnsi" w:hAnsiTheme="minorHAnsi" w:cstheme="minorHAnsi"/>
          <w:lang w:val="es-ES_tradnl"/>
        </w:rPr>
        <w:t>e la solicitud de compra</w:t>
      </w:r>
      <w:r w:rsidRPr="00D92DF2">
        <w:rPr>
          <w:rFonts w:asciiTheme="minorHAnsi" w:hAnsiTheme="minorHAnsi" w:cstheme="minorHAnsi"/>
          <w:lang w:val="es-ES_tradnl"/>
        </w:rPr>
        <w:t>.</w:t>
      </w:r>
    </w:p>
    <w:p w14:paraId="791F9C06" w14:textId="77777777" w:rsidR="006B3936" w:rsidRPr="00D92DF2" w:rsidRDefault="006B3936" w:rsidP="001A39DF">
      <w:pPr>
        <w:pStyle w:val="Prrafodelista"/>
        <w:numPr>
          <w:ilvl w:val="0"/>
          <w:numId w:val="33"/>
        </w:numPr>
        <w:spacing w:line="360" w:lineRule="auto"/>
        <w:ind w:left="2835" w:hanging="567"/>
        <w:jc w:val="both"/>
        <w:rPr>
          <w:rFonts w:asciiTheme="minorHAnsi" w:hAnsiTheme="minorHAnsi" w:cstheme="minorHAnsi"/>
          <w:lang w:val="es-ES_tradnl"/>
        </w:rPr>
      </w:pPr>
      <w:r w:rsidRPr="00D92DF2">
        <w:rPr>
          <w:rFonts w:asciiTheme="minorHAnsi" w:hAnsiTheme="minorHAnsi" w:cstheme="minorHAnsi"/>
          <w:lang w:val="es-ES_tradnl"/>
        </w:rPr>
        <w:t>En la casilla persona que aprueba, deberá firmar el jefe inmediato.</w:t>
      </w:r>
    </w:p>
    <w:p w14:paraId="4CB17EFA" w14:textId="354BD9F1" w:rsidR="006B3936" w:rsidRPr="00C91279" w:rsidRDefault="006B3936" w:rsidP="001A39DF">
      <w:pPr>
        <w:pStyle w:val="Prrafodelista"/>
        <w:numPr>
          <w:ilvl w:val="0"/>
          <w:numId w:val="33"/>
        </w:numPr>
        <w:spacing w:line="360" w:lineRule="auto"/>
        <w:ind w:left="2835" w:hanging="567"/>
        <w:jc w:val="both"/>
        <w:rPr>
          <w:rFonts w:asciiTheme="minorHAnsi" w:hAnsiTheme="minorHAnsi" w:cstheme="minorHAnsi"/>
          <w:lang w:val="es-ES_tradnl"/>
        </w:rPr>
      </w:pPr>
      <w:r w:rsidRPr="00C91279">
        <w:rPr>
          <w:rFonts w:asciiTheme="minorHAnsi" w:hAnsiTheme="minorHAnsi" w:cstheme="minorHAnsi"/>
          <w:lang w:val="es-ES_tradnl"/>
        </w:rPr>
        <w:t xml:space="preserve">Se </w:t>
      </w:r>
      <w:r w:rsidRPr="001E108A">
        <w:rPr>
          <w:rFonts w:asciiTheme="minorHAnsi" w:hAnsiTheme="minorHAnsi" w:cstheme="minorHAnsi"/>
          <w:lang w:val="es-ES_tradnl"/>
        </w:rPr>
        <w:t xml:space="preserve">deberá adjuntar al citado formulario con </w:t>
      </w:r>
      <w:r w:rsidR="004339C6" w:rsidRPr="001E108A">
        <w:rPr>
          <w:rFonts w:asciiTheme="minorHAnsi" w:hAnsiTheme="minorHAnsi" w:cstheme="minorHAnsi"/>
          <w:lang w:val="es-ES_tradnl"/>
        </w:rPr>
        <w:t>las especificaciones técnicas</w:t>
      </w:r>
      <w:r w:rsidR="00415D5D" w:rsidRPr="001E108A">
        <w:rPr>
          <w:rFonts w:asciiTheme="minorHAnsi" w:hAnsiTheme="minorHAnsi" w:cstheme="minorHAnsi"/>
          <w:lang w:val="es-ES_tradnl"/>
        </w:rPr>
        <w:t xml:space="preserve"> de la adquisición.</w:t>
      </w:r>
    </w:p>
    <w:p w14:paraId="50610CC5" w14:textId="77777777" w:rsidR="006B3936" w:rsidRPr="00317B0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Pr>
          <w:rFonts w:asciiTheme="minorHAnsi" w:hAnsiTheme="minorHAnsi" w:cstheme="minorHAnsi"/>
          <w:lang w:val="es-ES_tradnl"/>
        </w:rPr>
        <w:lastRenderedPageBreak/>
        <w:t>Para la elaboración de la s</w:t>
      </w:r>
      <w:r w:rsidRPr="00317B06">
        <w:rPr>
          <w:rFonts w:asciiTheme="minorHAnsi" w:hAnsiTheme="minorHAnsi" w:cstheme="minorHAnsi"/>
          <w:lang w:val="es-ES_tradnl"/>
        </w:rPr>
        <w:t xml:space="preserve">olicitud de compra deberá atenderse lo establecido en la Ley de Contrataciones del Estado y su Reglamento. Cuando exista duda al respecto, </w:t>
      </w:r>
      <w:r>
        <w:rPr>
          <w:rFonts w:asciiTheme="minorHAnsi" w:hAnsiTheme="minorHAnsi" w:cstheme="minorHAnsi"/>
          <w:lang w:val="es-ES_tradnl"/>
        </w:rPr>
        <w:t xml:space="preserve">se </w:t>
      </w:r>
      <w:r w:rsidRPr="00317B06">
        <w:rPr>
          <w:rFonts w:asciiTheme="minorHAnsi" w:hAnsiTheme="minorHAnsi" w:cstheme="minorHAnsi"/>
          <w:lang w:val="es-ES_tradnl"/>
        </w:rPr>
        <w:t xml:space="preserve">debe solicitar la asesoría al </w:t>
      </w:r>
      <w:r>
        <w:rPr>
          <w:rFonts w:asciiTheme="minorHAnsi" w:hAnsiTheme="minorHAnsi" w:cstheme="minorHAnsi"/>
          <w:lang w:val="es-ES_tradnl"/>
        </w:rPr>
        <w:t>Jefe de la Sección de Compras</w:t>
      </w:r>
      <w:r w:rsidRPr="00317B06">
        <w:rPr>
          <w:rFonts w:asciiTheme="minorHAnsi" w:hAnsiTheme="minorHAnsi" w:cstheme="minorHAnsi"/>
          <w:lang w:val="es-ES_tradnl"/>
        </w:rPr>
        <w:t>.</w:t>
      </w:r>
    </w:p>
    <w:p w14:paraId="3633B423" w14:textId="77777777" w:rsidR="006B3936" w:rsidRPr="009C6E5A" w:rsidRDefault="006B3936" w:rsidP="006B3936">
      <w:pPr>
        <w:pStyle w:val="Prrafodelista"/>
        <w:numPr>
          <w:ilvl w:val="2"/>
          <w:numId w:val="3"/>
        </w:numPr>
        <w:spacing w:line="360" w:lineRule="auto"/>
        <w:ind w:left="2268" w:hanging="567"/>
        <w:jc w:val="both"/>
        <w:rPr>
          <w:rFonts w:asciiTheme="minorHAnsi" w:hAnsiTheme="minorHAnsi" w:cstheme="minorHAnsi"/>
          <w:b/>
          <w:lang w:val="es-ES_tradnl"/>
        </w:rPr>
      </w:pPr>
      <w:r>
        <w:rPr>
          <w:rFonts w:asciiTheme="minorHAnsi" w:hAnsiTheme="minorHAnsi" w:cs="Arial"/>
          <w:color w:val="000000" w:themeColor="text1"/>
          <w:szCs w:val="22"/>
        </w:rPr>
        <w:t xml:space="preserve">Los términos de referencia se deben elaborar con base a lo que establece el Reglamento de la Ley de Contrataciones </w:t>
      </w:r>
      <w:r w:rsidRPr="009C6E5A">
        <w:rPr>
          <w:rFonts w:asciiTheme="minorHAnsi" w:hAnsiTheme="minorHAnsi" w:cs="Arial"/>
          <w:color w:val="000000" w:themeColor="text1"/>
          <w:szCs w:val="22"/>
        </w:rPr>
        <w:t>del Estado.</w:t>
      </w:r>
    </w:p>
    <w:p w14:paraId="789282FF" w14:textId="6F09A5B7" w:rsidR="006B3936" w:rsidRPr="00653CC0"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F35764">
        <w:rPr>
          <w:rFonts w:asciiTheme="minorHAnsi" w:hAnsiTheme="minorHAnsi" w:cstheme="minorHAnsi"/>
          <w:lang w:val="es-ES_tradnl"/>
        </w:rPr>
        <w:t>Para la modalidad de compra directa, se dejará constancia en el cuad</w:t>
      </w:r>
      <w:r w:rsidR="004339C6">
        <w:rPr>
          <w:rFonts w:asciiTheme="minorHAnsi" w:hAnsiTheme="minorHAnsi" w:cstheme="minorHAnsi"/>
          <w:lang w:val="es-ES_tradnl"/>
        </w:rPr>
        <w:t>ro comparativo de ofertas</w:t>
      </w:r>
      <w:r w:rsidRPr="00F35764">
        <w:rPr>
          <w:rFonts w:asciiTheme="minorHAnsi" w:hAnsiTheme="minorHAnsi" w:cstheme="minorHAnsi"/>
          <w:lang w:val="es-ES_tradnl"/>
        </w:rPr>
        <w:t xml:space="preserve">. </w:t>
      </w:r>
      <w:r w:rsidRPr="009C6E5A">
        <w:rPr>
          <w:rFonts w:asciiTheme="minorHAnsi" w:hAnsiTheme="minorHAnsi" w:cstheme="minorHAnsi"/>
          <w:lang w:val="es-ES_tradnl"/>
        </w:rPr>
        <w:t xml:space="preserve">En caso sea presentada una sola oferta, esta será suficiente para adjudicar la compra siempre y cuando la misma cumpla con los requisitos </w:t>
      </w:r>
      <w:r w:rsidRPr="00D25989">
        <w:rPr>
          <w:rFonts w:asciiTheme="minorHAnsi" w:hAnsiTheme="minorHAnsi" w:cstheme="minorHAnsi"/>
          <w:lang w:val="es-ES_tradnl"/>
        </w:rPr>
        <w:t>establecidos.</w:t>
      </w:r>
    </w:p>
    <w:p w14:paraId="27B85A23" w14:textId="77777777" w:rsidR="006B393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317B06">
        <w:rPr>
          <w:rFonts w:asciiTheme="minorHAnsi" w:hAnsiTheme="minorHAnsi" w:cstheme="minorHAnsi"/>
          <w:lang w:val="es-ES_tradnl"/>
        </w:rPr>
        <w:t xml:space="preserve">En las adquisiciones y contrataciones de compra directa a través de oferta electrónica después de </w:t>
      </w:r>
      <w:r>
        <w:rPr>
          <w:rFonts w:asciiTheme="minorHAnsi" w:hAnsiTheme="minorHAnsi" w:cstheme="minorHAnsi"/>
          <w:lang w:val="es-ES_tradnl"/>
        </w:rPr>
        <w:t xml:space="preserve">firmado el cuadro de adjudicación </w:t>
      </w:r>
      <w:r w:rsidRPr="00317B06">
        <w:rPr>
          <w:rFonts w:asciiTheme="minorHAnsi" w:hAnsiTheme="minorHAnsi" w:cstheme="minorHAnsi"/>
          <w:lang w:val="es-ES_tradnl"/>
        </w:rPr>
        <w:t xml:space="preserve">se </w:t>
      </w:r>
      <w:r>
        <w:rPr>
          <w:rFonts w:asciiTheme="minorHAnsi" w:hAnsiTheme="minorHAnsi" w:cstheme="minorHAnsi"/>
          <w:lang w:val="es-ES_tradnl"/>
        </w:rPr>
        <w:t xml:space="preserve">debe </w:t>
      </w:r>
      <w:r w:rsidRPr="00317B06">
        <w:rPr>
          <w:rFonts w:asciiTheme="minorHAnsi" w:hAnsiTheme="minorHAnsi" w:cstheme="minorHAnsi"/>
          <w:lang w:val="es-ES_tradnl"/>
        </w:rPr>
        <w:t>solicitar disponibilidad presupuestaria.</w:t>
      </w:r>
    </w:p>
    <w:p w14:paraId="6666C0F6" w14:textId="77777777" w:rsidR="006B3936" w:rsidRPr="00D25989"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D25989">
        <w:rPr>
          <w:rFonts w:asciiTheme="minorHAnsi" w:hAnsiTheme="minorHAnsi" w:cstheme="minorHAnsi"/>
          <w:lang w:val="es-ES_tradnl"/>
        </w:rPr>
        <w:t xml:space="preserve">El </w:t>
      </w:r>
      <w:r>
        <w:rPr>
          <w:rFonts w:asciiTheme="minorHAnsi" w:hAnsiTheme="minorHAnsi" w:cstheme="minorHAnsi"/>
          <w:lang w:val="es-ES_tradnl"/>
        </w:rPr>
        <w:t>Jefe de la Sección de Compras</w:t>
      </w:r>
      <w:r w:rsidRPr="00D25989">
        <w:rPr>
          <w:rFonts w:asciiTheme="minorHAnsi" w:hAnsiTheme="minorHAnsi" w:cstheme="minorHAnsi"/>
          <w:lang w:val="es-ES_tradnl"/>
        </w:rPr>
        <w:t xml:space="preserve"> deberá verificar que dentro del mismo cuatrimestre no existan varias adquisiciones correspondientes al mismo bien y/o servicio que supere el monto de la modalidad de compra directa. Salvo las excepciones que establece el Reglamento de la Ley de Contrataciones del Estado. </w:t>
      </w:r>
    </w:p>
    <w:p w14:paraId="0F058BD1" w14:textId="77777777" w:rsidR="006B3936" w:rsidRPr="00872693"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872693">
        <w:rPr>
          <w:rFonts w:asciiTheme="minorHAnsi" w:hAnsiTheme="minorHAnsi" w:cstheme="minorHAnsi"/>
          <w:lang w:val="es-ES_tradnl"/>
        </w:rPr>
        <w:t>Cuando no se presenten interesados a ofertar, deberá prorrogarse el plazo y si concluida la prórroga, no concurrieren interesados a ofertar</w:t>
      </w:r>
      <w:r>
        <w:rPr>
          <w:rFonts w:asciiTheme="minorHAnsi" w:hAnsiTheme="minorHAnsi" w:cstheme="minorHAnsi"/>
          <w:lang w:val="es-ES_tradnl"/>
        </w:rPr>
        <w:t>,</w:t>
      </w:r>
      <w:r w:rsidRPr="00872693">
        <w:rPr>
          <w:rFonts w:asciiTheme="minorHAnsi" w:hAnsiTheme="minorHAnsi" w:cstheme="minorHAnsi"/>
          <w:lang w:val="es-ES_tradnl"/>
        </w:rPr>
        <w:t xml:space="preserve"> se podrá contratar directamente por ausencia de ofertas.</w:t>
      </w:r>
    </w:p>
    <w:p w14:paraId="62D17A5C" w14:textId="77777777" w:rsidR="006B3936" w:rsidRDefault="006B3936" w:rsidP="006B3936">
      <w:pPr>
        <w:pStyle w:val="Prrafodelista"/>
        <w:numPr>
          <w:ilvl w:val="2"/>
          <w:numId w:val="3"/>
        </w:numPr>
        <w:spacing w:line="360" w:lineRule="auto"/>
        <w:ind w:left="2268" w:hanging="567"/>
        <w:jc w:val="both"/>
        <w:rPr>
          <w:rFonts w:asciiTheme="minorHAnsi" w:hAnsiTheme="minorHAnsi" w:cstheme="minorHAnsi"/>
          <w:lang w:val="es-ES_tradnl"/>
        </w:rPr>
      </w:pPr>
      <w:r w:rsidRPr="00872693">
        <w:rPr>
          <w:rFonts w:asciiTheme="minorHAnsi" w:hAnsiTheme="minorHAnsi" w:cstheme="minorHAnsi"/>
          <w:lang w:val="es-ES_tradnl"/>
        </w:rPr>
        <w:t>Se realizarán actas administrativas para la adquisición o contratación de bienes</w:t>
      </w:r>
      <w:r>
        <w:rPr>
          <w:rFonts w:asciiTheme="minorHAnsi" w:hAnsiTheme="minorHAnsi" w:cstheme="minorHAnsi"/>
          <w:lang w:val="es-ES_tradnl"/>
        </w:rPr>
        <w:t>,</w:t>
      </w:r>
      <w:r w:rsidRPr="00872693">
        <w:rPr>
          <w:rFonts w:asciiTheme="minorHAnsi" w:hAnsiTheme="minorHAnsi" w:cstheme="minorHAnsi"/>
          <w:lang w:val="es-ES_tradnl"/>
        </w:rPr>
        <w:t xml:space="preserve"> suministros o servicios que se adquieran y </w:t>
      </w:r>
      <w:r>
        <w:rPr>
          <w:rFonts w:asciiTheme="minorHAnsi" w:hAnsiTheme="minorHAnsi" w:cstheme="minorHAnsi"/>
          <w:lang w:val="es-ES_tradnl"/>
        </w:rPr>
        <w:t xml:space="preserve">efectúen </w:t>
      </w:r>
      <w:r w:rsidRPr="00872693">
        <w:rPr>
          <w:rFonts w:asciiTheme="minorHAnsi" w:hAnsiTheme="minorHAnsi" w:cstheme="minorHAnsi"/>
          <w:lang w:val="es-ES_tradnl"/>
        </w:rPr>
        <w:t>a través de entregas parciales, haciendo constar los pormenores de la negociación, cuando los términos de referencia así lo establezcan.</w:t>
      </w:r>
    </w:p>
    <w:p w14:paraId="1950066C" w14:textId="49189A3A" w:rsidR="006B3936" w:rsidRPr="00653CC0" w:rsidRDefault="006B3936" w:rsidP="006B3936">
      <w:pPr>
        <w:pStyle w:val="Prrafodelista"/>
        <w:numPr>
          <w:ilvl w:val="2"/>
          <w:numId w:val="3"/>
        </w:numPr>
        <w:spacing w:line="360" w:lineRule="auto"/>
        <w:ind w:left="2268" w:hanging="567"/>
        <w:jc w:val="both"/>
        <w:rPr>
          <w:rFonts w:asciiTheme="minorHAnsi" w:hAnsiTheme="minorHAnsi" w:cstheme="minorHAnsi"/>
          <w:color w:val="000000" w:themeColor="text1"/>
          <w:lang w:val="es-ES_tradnl"/>
        </w:rPr>
      </w:pPr>
      <w:r>
        <w:rPr>
          <w:rFonts w:asciiTheme="minorHAnsi" w:eastAsiaTheme="majorEastAsia" w:hAnsiTheme="minorHAnsi" w:cstheme="minorHAnsi"/>
          <w:color w:val="000000" w:themeColor="text1"/>
        </w:rPr>
        <w:lastRenderedPageBreak/>
        <w:t>R</w:t>
      </w:r>
      <w:r w:rsidRPr="00653CC0">
        <w:rPr>
          <w:rFonts w:asciiTheme="minorHAnsi" w:eastAsiaTheme="majorEastAsia" w:hAnsiTheme="minorHAnsi" w:cstheme="minorHAnsi"/>
          <w:color w:val="000000" w:themeColor="text1"/>
        </w:rPr>
        <w:t xml:space="preserve">egistro de pagos en el </w:t>
      </w:r>
      <w:r w:rsidR="001419E2">
        <w:rPr>
          <w:rFonts w:asciiTheme="minorHAnsi" w:eastAsiaTheme="majorEastAsia" w:hAnsiTheme="minorHAnsi" w:cstheme="minorHAnsi"/>
          <w:color w:val="000000" w:themeColor="text1"/>
        </w:rPr>
        <w:t>SIGES</w:t>
      </w:r>
      <w:r>
        <w:rPr>
          <w:rFonts w:asciiTheme="minorHAnsi" w:eastAsiaTheme="majorEastAsia" w:hAnsiTheme="minorHAnsi" w:cstheme="minorHAnsi"/>
          <w:color w:val="000000" w:themeColor="text1"/>
        </w:rPr>
        <w:t xml:space="preserve">, </w:t>
      </w:r>
      <w:r w:rsidRPr="00653CC0">
        <w:rPr>
          <w:rFonts w:asciiTheme="minorHAnsi" w:eastAsiaTheme="majorEastAsia" w:hAnsiTheme="minorHAnsi" w:cstheme="minorHAnsi"/>
          <w:color w:val="000000" w:themeColor="text1"/>
        </w:rPr>
        <w:t>se efectúa según renglones y estos se pueden dar de la forma siguiente:</w:t>
      </w:r>
    </w:p>
    <w:p w14:paraId="2E131F66" w14:textId="77777777" w:rsidR="006B3936" w:rsidRPr="00653CC0" w:rsidRDefault="006B3936" w:rsidP="00AE3788">
      <w:pPr>
        <w:pStyle w:val="Prrafodelista"/>
        <w:numPr>
          <w:ilvl w:val="0"/>
          <w:numId w:val="55"/>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COMPROMISO DEVENGADO (COMDEV): El COMDEV se utiliza cuando la gestión va a generar pago para los renglones 113 (cable, hosting y telefonía móvil), 151, 152, 153, 154, 155, 156, 157, 191, 192 y 195.</w:t>
      </w:r>
    </w:p>
    <w:p w14:paraId="2EA84E71" w14:textId="498042A2" w:rsidR="006B3936" w:rsidRPr="00653CC0" w:rsidRDefault="006B3936" w:rsidP="001A39DF">
      <w:pPr>
        <w:pStyle w:val="Prrafodelista"/>
        <w:numPr>
          <w:ilvl w:val="0"/>
          <w:numId w:val="56"/>
        </w:numPr>
        <w:spacing w:line="360" w:lineRule="auto"/>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la modalidad si es por medio de evento con el NOG y si es </w:t>
      </w:r>
      <w:r w:rsidR="00E705E4">
        <w:rPr>
          <w:rFonts w:asciiTheme="minorHAnsi" w:hAnsiTheme="minorHAnsi" w:cstheme="minorHAnsi"/>
          <w:color w:val="000000" w:themeColor="text1"/>
          <w:lang w:val="es-ES_tradnl"/>
        </w:rPr>
        <w:t>NPG</w:t>
      </w:r>
      <w:r w:rsidRPr="00653CC0">
        <w:rPr>
          <w:rFonts w:asciiTheme="minorHAnsi" w:hAnsiTheme="minorHAnsi" w:cstheme="minorHAnsi"/>
          <w:color w:val="000000" w:themeColor="text1"/>
          <w:lang w:val="es-ES_tradnl"/>
        </w:rPr>
        <w:t xml:space="preserve"> con el NIT del proveedor e ingresa toda la información que se requiera.</w:t>
      </w:r>
    </w:p>
    <w:p w14:paraId="09D61C59" w14:textId="77777777" w:rsidR="006B3936" w:rsidRPr="00653CC0" w:rsidRDefault="006B3936" w:rsidP="001A39DF">
      <w:pPr>
        <w:pStyle w:val="Prrafodelista"/>
        <w:numPr>
          <w:ilvl w:val="0"/>
          <w:numId w:val="56"/>
        </w:numPr>
        <w:spacing w:line="360" w:lineRule="auto"/>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Luego debe trasladar el expediente al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para su autorización, generar reporte de gestión, adjuntarlo al expediente autorizado y posteriormente enviarlo a la Sección de Contabilidad.</w:t>
      </w:r>
    </w:p>
    <w:p w14:paraId="760A26E5" w14:textId="77777777" w:rsidR="006B3936" w:rsidRPr="00653CC0" w:rsidRDefault="006B3936" w:rsidP="001A39DF">
      <w:pPr>
        <w:pStyle w:val="Prrafodelista"/>
        <w:numPr>
          <w:ilvl w:val="0"/>
          <w:numId w:val="56"/>
        </w:numPr>
        <w:spacing w:line="360" w:lineRule="auto"/>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Recibido</w:t>
      </w:r>
      <w:r w:rsidRPr="00653CC0">
        <w:rPr>
          <w:rFonts w:asciiTheme="minorHAnsi" w:hAnsiTheme="minorHAnsi" w:cstheme="minorHAnsi"/>
          <w:color w:val="000000" w:themeColor="text1"/>
          <w:lang w:val="es-ES_tradnl"/>
        </w:rPr>
        <w:t xml:space="preserve"> el expediente con el CUR de compromiso generado en la Sección de Contabilidad,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el devengado ingresando el documento contable, es decir, factura electrónica o recibo autorizado, para después trasladar el expediente al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w:t>
      </w:r>
      <w:r>
        <w:rPr>
          <w:rFonts w:asciiTheme="minorHAnsi" w:hAnsiTheme="minorHAnsi" w:cstheme="minorHAnsi"/>
          <w:color w:val="000000" w:themeColor="text1"/>
          <w:lang w:val="es-ES_tradnl"/>
        </w:rPr>
        <w:t>para</w:t>
      </w:r>
      <w:r w:rsidRPr="00653CC0">
        <w:rPr>
          <w:rFonts w:asciiTheme="minorHAnsi" w:hAnsiTheme="minorHAnsi" w:cstheme="minorHAnsi"/>
          <w:color w:val="000000" w:themeColor="text1"/>
          <w:lang w:val="es-ES_tradnl"/>
        </w:rPr>
        <w:t xml:space="preserve"> ser aprobado, mientras genera el reporte de gestión</w:t>
      </w:r>
      <w:r>
        <w:rPr>
          <w:rFonts w:asciiTheme="minorHAnsi" w:hAnsiTheme="minorHAnsi" w:cstheme="minorHAnsi"/>
          <w:color w:val="000000" w:themeColor="text1"/>
          <w:lang w:val="es-ES_tradnl"/>
        </w:rPr>
        <w:t xml:space="preserve"> se </w:t>
      </w:r>
      <w:r w:rsidRPr="00653CC0">
        <w:rPr>
          <w:rFonts w:asciiTheme="minorHAnsi" w:hAnsiTheme="minorHAnsi" w:cstheme="minorHAnsi"/>
          <w:color w:val="000000" w:themeColor="text1"/>
          <w:lang w:val="es-ES_tradnl"/>
        </w:rPr>
        <w:t>debe adjunta</w:t>
      </w:r>
      <w:r>
        <w:rPr>
          <w:rFonts w:asciiTheme="minorHAnsi" w:hAnsiTheme="minorHAnsi" w:cstheme="minorHAnsi"/>
          <w:color w:val="000000" w:themeColor="text1"/>
          <w:lang w:val="es-ES_tradnl"/>
        </w:rPr>
        <w:t>r</w:t>
      </w:r>
      <w:r w:rsidRPr="00653CC0">
        <w:rPr>
          <w:rFonts w:asciiTheme="minorHAnsi" w:hAnsiTheme="minorHAnsi" w:cstheme="minorHAnsi"/>
          <w:color w:val="000000" w:themeColor="text1"/>
          <w:lang w:val="es-ES_tradnl"/>
        </w:rPr>
        <w:t xml:space="preserve"> al expediente y posteriormente envia</w:t>
      </w:r>
      <w:r>
        <w:rPr>
          <w:rFonts w:asciiTheme="minorHAnsi" w:hAnsiTheme="minorHAnsi" w:cstheme="minorHAnsi"/>
          <w:color w:val="000000" w:themeColor="text1"/>
          <w:lang w:val="es-ES_tradnl"/>
        </w:rPr>
        <w:t>rl</w:t>
      </w:r>
      <w:r w:rsidRPr="00653CC0">
        <w:rPr>
          <w:rFonts w:asciiTheme="minorHAnsi" w:hAnsiTheme="minorHAnsi" w:cstheme="minorHAnsi"/>
          <w:color w:val="000000" w:themeColor="text1"/>
          <w:lang w:val="es-ES_tradnl"/>
        </w:rPr>
        <w:t>o a la Sección de Contabilidad.</w:t>
      </w:r>
    </w:p>
    <w:p w14:paraId="7E83119A" w14:textId="77777777" w:rsidR="006B3936" w:rsidRPr="00653CC0" w:rsidRDefault="006B3936" w:rsidP="00AE3788">
      <w:pPr>
        <w:pStyle w:val="Prrafodelista"/>
        <w:numPr>
          <w:ilvl w:val="0"/>
          <w:numId w:val="55"/>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PROCESO DE COMPRA: Se utiliza cuando la gestión </w:t>
      </w:r>
      <w:r>
        <w:rPr>
          <w:rFonts w:asciiTheme="minorHAnsi" w:hAnsiTheme="minorHAnsi" w:cstheme="minorHAnsi"/>
          <w:color w:val="000000" w:themeColor="text1"/>
          <w:lang w:val="es-ES_tradnl"/>
        </w:rPr>
        <w:t xml:space="preserve">genera </w:t>
      </w:r>
      <w:r w:rsidRPr="00653CC0">
        <w:rPr>
          <w:rFonts w:asciiTheme="minorHAnsi" w:hAnsiTheme="minorHAnsi" w:cstheme="minorHAnsi"/>
          <w:color w:val="000000" w:themeColor="text1"/>
          <w:lang w:val="es-ES_tradnl"/>
        </w:rPr>
        <w:t xml:space="preserve">pago </w:t>
      </w:r>
      <w:r>
        <w:rPr>
          <w:rFonts w:asciiTheme="minorHAnsi" w:hAnsiTheme="minorHAnsi" w:cstheme="minorHAnsi"/>
          <w:color w:val="000000" w:themeColor="text1"/>
          <w:lang w:val="es-ES_tradnl"/>
        </w:rPr>
        <w:t xml:space="preserve">de </w:t>
      </w:r>
      <w:r w:rsidRPr="00653CC0">
        <w:rPr>
          <w:rFonts w:asciiTheme="minorHAnsi" w:hAnsiTheme="minorHAnsi" w:cstheme="minorHAnsi"/>
          <w:color w:val="000000" w:themeColor="text1"/>
          <w:lang w:val="es-ES_tradnl"/>
        </w:rPr>
        <w:t>los renglones 121, 122, 158 y del 196 al 329.</w:t>
      </w:r>
    </w:p>
    <w:p w14:paraId="05474F3D" w14:textId="77777777" w:rsidR="006B3936" w:rsidRPr="00653CC0" w:rsidRDefault="006B3936" w:rsidP="001A39DF">
      <w:pPr>
        <w:pStyle w:val="Prrafodelista"/>
        <w:numPr>
          <w:ilvl w:val="0"/>
          <w:numId w:val="57"/>
        </w:numPr>
        <w:spacing w:line="360" w:lineRule="auto"/>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lastRenderedPageBreak/>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elaborar la </w:t>
      </w:r>
      <w:r>
        <w:rPr>
          <w:rFonts w:asciiTheme="minorHAnsi" w:hAnsiTheme="minorHAnsi" w:cstheme="minorHAnsi"/>
          <w:color w:val="000000" w:themeColor="text1"/>
          <w:lang w:val="es-ES_tradnl"/>
        </w:rPr>
        <w:t>p</w:t>
      </w:r>
      <w:r w:rsidRPr="00653CC0">
        <w:rPr>
          <w:rFonts w:asciiTheme="minorHAnsi" w:hAnsiTheme="minorHAnsi" w:cstheme="minorHAnsi"/>
          <w:color w:val="000000" w:themeColor="text1"/>
          <w:lang w:val="es-ES_tradnl"/>
        </w:rPr>
        <w:t xml:space="preserve">reorden de compra y enviarla al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para autoriz</w:t>
      </w:r>
      <w:r>
        <w:rPr>
          <w:rFonts w:asciiTheme="minorHAnsi" w:hAnsiTheme="minorHAnsi" w:cstheme="minorHAnsi"/>
          <w:color w:val="000000" w:themeColor="text1"/>
          <w:lang w:val="es-ES_tradnl"/>
        </w:rPr>
        <w:t>ación</w:t>
      </w:r>
      <w:r w:rsidRPr="00653CC0">
        <w:rPr>
          <w:rFonts w:asciiTheme="minorHAnsi" w:hAnsiTheme="minorHAnsi" w:cstheme="minorHAnsi"/>
          <w:color w:val="000000" w:themeColor="text1"/>
          <w:lang w:val="es-ES_tradnl"/>
        </w:rPr>
        <w:t xml:space="preserve">. </w:t>
      </w:r>
    </w:p>
    <w:p w14:paraId="1BB7883E" w14:textId="77777777" w:rsidR="006B3936" w:rsidRPr="00653CC0" w:rsidRDefault="006B3936" w:rsidP="001A39DF">
      <w:pPr>
        <w:pStyle w:val="Prrafodelista"/>
        <w:numPr>
          <w:ilvl w:val="0"/>
          <w:numId w:val="57"/>
        </w:numPr>
        <w:spacing w:line="360" w:lineRule="auto"/>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Luego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elaborar la consolidación para que</w:t>
      </w:r>
      <w:r>
        <w:rPr>
          <w:rFonts w:asciiTheme="minorHAnsi" w:hAnsiTheme="minorHAnsi" w:cstheme="minorHAnsi"/>
          <w:color w:val="000000" w:themeColor="text1"/>
          <w:lang w:val="es-ES_tradnl"/>
        </w:rPr>
        <w:t xml:space="preserve"> la </w:t>
      </w:r>
      <w:r w:rsidRPr="00653CC0">
        <w:rPr>
          <w:rFonts w:asciiTheme="minorHAnsi" w:hAnsiTheme="minorHAnsi" w:cstheme="minorHAnsi"/>
          <w:color w:val="000000" w:themeColor="text1"/>
          <w:lang w:val="es-ES_tradnl"/>
        </w:rPr>
        <w:t>ap</w:t>
      </w:r>
      <w:r>
        <w:rPr>
          <w:rFonts w:asciiTheme="minorHAnsi" w:hAnsiTheme="minorHAnsi" w:cstheme="minorHAnsi"/>
          <w:color w:val="000000" w:themeColor="text1"/>
          <w:lang w:val="es-ES_tradnl"/>
        </w:rPr>
        <w:t>ruebe</w:t>
      </w:r>
      <w:r w:rsidRPr="00653CC0">
        <w:rPr>
          <w:rFonts w:asciiTheme="minorHAnsi" w:hAnsiTheme="minorHAnsi" w:cstheme="minorHAnsi"/>
          <w:color w:val="000000" w:themeColor="text1"/>
          <w:lang w:val="es-ES_tradnl"/>
        </w:rPr>
        <w:t xml:space="preserve"> 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w:t>
      </w:r>
    </w:p>
    <w:p w14:paraId="6AF26506" w14:textId="77777777" w:rsidR="006B3936" w:rsidRPr="00653CC0" w:rsidRDefault="006B3936" w:rsidP="001A39DF">
      <w:pPr>
        <w:pStyle w:val="Prrafodelista"/>
        <w:numPr>
          <w:ilvl w:val="0"/>
          <w:numId w:val="57"/>
        </w:numPr>
        <w:spacing w:line="360" w:lineRule="auto"/>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elabora la adjudicación y envía a su jefe inmediato para </w:t>
      </w:r>
      <w:r>
        <w:rPr>
          <w:rFonts w:asciiTheme="minorHAnsi" w:hAnsiTheme="minorHAnsi" w:cstheme="minorHAnsi"/>
          <w:color w:val="000000" w:themeColor="text1"/>
          <w:lang w:val="es-ES_tradnl"/>
        </w:rPr>
        <w:t>su</w:t>
      </w:r>
      <w:r w:rsidRPr="00653CC0">
        <w:rPr>
          <w:rFonts w:asciiTheme="minorHAnsi" w:hAnsiTheme="minorHAnsi" w:cstheme="minorHAnsi"/>
          <w:color w:val="000000" w:themeColor="text1"/>
          <w:lang w:val="es-ES_tradnl"/>
        </w:rPr>
        <w:t xml:space="preserve"> autorización.</w:t>
      </w:r>
    </w:p>
    <w:p w14:paraId="701A815A" w14:textId="77777777" w:rsidR="006B3936" w:rsidRPr="00653CC0" w:rsidRDefault="006B3936" w:rsidP="001A39DF">
      <w:pPr>
        <w:pStyle w:val="Prrafodelista"/>
        <w:numPr>
          <w:ilvl w:val="0"/>
          <w:numId w:val="57"/>
        </w:numPr>
        <w:spacing w:line="360" w:lineRule="auto"/>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Posteriormente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genera e imprime la orden de compra y firman en conjunto con 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lo traslada a </w:t>
      </w:r>
      <w:r>
        <w:rPr>
          <w:rFonts w:asciiTheme="minorHAnsi" w:hAnsiTheme="minorHAnsi" w:cstheme="minorHAnsi"/>
          <w:color w:val="000000" w:themeColor="text1"/>
          <w:lang w:val="es-ES_tradnl"/>
        </w:rPr>
        <w:t xml:space="preserve">la </w:t>
      </w:r>
      <w:r w:rsidRPr="00653CC0">
        <w:rPr>
          <w:rFonts w:asciiTheme="minorHAnsi" w:hAnsiTheme="minorHAnsi" w:cstheme="minorHAnsi"/>
          <w:color w:val="000000" w:themeColor="text1"/>
          <w:lang w:val="es-ES_tradnl"/>
        </w:rPr>
        <w:t>Sección de Contabilidad.</w:t>
      </w:r>
    </w:p>
    <w:p w14:paraId="43E1425F" w14:textId="77777777" w:rsidR="006B3936" w:rsidRPr="00653CC0" w:rsidRDefault="006B3936" w:rsidP="001A39DF">
      <w:pPr>
        <w:pStyle w:val="Prrafodelista"/>
        <w:numPr>
          <w:ilvl w:val="0"/>
          <w:numId w:val="57"/>
        </w:numPr>
        <w:spacing w:line="360" w:lineRule="auto"/>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Recibido</w:t>
      </w:r>
      <w:r w:rsidRPr="00653CC0">
        <w:rPr>
          <w:rFonts w:asciiTheme="minorHAnsi" w:hAnsiTheme="minorHAnsi" w:cstheme="minorHAnsi"/>
          <w:color w:val="000000" w:themeColor="text1"/>
          <w:lang w:val="es-ES_tradnl"/>
        </w:rPr>
        <w:t xml:space="preserve"> el expediente </w:t>
      </w:r>
      <w:r>
        <w:rPr>
          <w:rFonts w:asciiTheme="minorHAnsi" w:hAnsiTheme="minorHAnsi" w:cstheme="minorHAnsi"/>
          <w:color w:val="000000" w:themeColor="text1"/>
          <w:lang w:val="es-ES_tradnl"/>
        </w:rPr>
        <w:t xml:space="preserve">en la Sección de Compras, </w:t>
      </w:r>
      <w:r w:rsidRPr="00653CC0">
        <w:rPr>
          <w:rFonts w:asciiTheme="minorHAnsi" w:hAnsiTheme="minorHAnsi" w:cstheme="minorHAnsi"/>
          <w:color w:val="000000" w:themeColor="text1"/>
          <w:lang w:val="es-ES_tradnl"/>
        </w:rPr>
        <w:t xml:space="preserve">con el CUR de compromiso generado por la Sección de Contabilidad,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debe registrar la liquidación ingresando documento contable, es decir, factura electrónica o recibo autorizado.</w:t>
      </w:r>
    </w:p>
    <w:p w14:paraId="33BC06E9" w14:textId="77777777" w:rsidR="006B3936" w:rsidRPr="00653CC0" w:rsidRDefault="006B3936" w:rsidP="001A39DF">
      <w:pPr>
        <w:pStyle w:val="Prrafodelista"/>
        <w:numPr>
          <w:ilvl w:val="0"/>
          <w:numId w:val="57"/>
        </w:numPr>
        <w:spacing w:line="360" w:lineRule="auto"/>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revisa y si está de acuerdo autoriza la Liquidación.</w:t>
      </w:r>
    </w:p>
    <w:p w14:paraId="4F61EEA9" w14:textId="5BB09E2D" w:rsidR="006B3936" w:rsidRPr="001E108A" w:rsidRDefault="006B3936" w:rsidP="001A39DF">
      <w:pPr>
        <w:pStyle w:val="Prrafodelista"/>
        <w:numPr>
          <w:ilvl w:val="0"/>
          <w:numId w:val="57"/>
        </w:numPr>
        <w:spacing w:line="360" w:lineRule="auto"/>
        <w:jc w:val="both"/>
        <w:rPr>
          <w:rFonts w:asciiTheme="minorHAnsi" w:hAnsiTheme="minorHAnsi" w:cstheme="minorHAnsi"/>
          <w:color w:val="000000" w:themeColor="text1"/>
          <w:lang w:val="es-ES_tradnl"/>
        </w:rPr>
      </w:pPr>
      <w:r w:rsidRPr="001E108A">
        <w:rPr>
          <w:rFonts w:asciiTheme="minorHAnsi" w:hAnsiTheme="minorHAnsi" w:cstheme="minorHAnsi"/>
          <w:color w:val="000000" w:themeColor="text1"/>
          <w:lang w:val="es-ES_tradnl"/>
        </w:rPr>
        <w:t xml:space="preserve">El Auxiliar de Compras debe imprimir el anexo de liquidación y firmarlo en conjunto con el Jefe de la Sección de Compras, para posteriormente trasladar a la Sección de Contabilidad para que realice las gestiones administrativas </w:t>
      </w:r>
      <w:r w:rsidR="00A9498F" w:rsidRPr="001E108A">
        <w:rPr>
          <w:rFonts w:asciiTheme="minorHAnsi" w:hAnsiTheme="minorHAnsi" w:cstheme="minorHAnsi"/>
          <w:color w:val="000000" w:themeColor="text1"/>
          <w:lang w:val="es-ES_tradnl"/>
        </w:rPr>
        <w:t>pertinentes y</w:t>
      </w:r>
      <w:r w:rsidR="001173C4" w:rsidRPr="001E108A">
        <w:rPr>
          <w:rFonts w:asciiTheme="minorHAnsi" w:hAnsiTheme="minorHAnsi" w:cstheme="minorHAnsi"/>
          <w:color w:val="000000" w:themeColor="text1"/>
          <w:lang w:val="es-ES_tradnl"/>
        </w:rPr>
        <w:t xml:space="preserve"> se traslada el expediente </w:t>
      </w:r>
      <w:r w:rsidR="00A9498F" w:rsidRPr="001E108A">
        <w:rPr>
          <w:rFonts w:asciiTheme="minorHAnsi" w:hAnsiTheme="minorHAnsi" w:cstheme="minorHAnsi"/>
          <w:color w:val="000000" w:themeColor="text1"/>
          <w:lang w:val="es-ES_tradnl"/>
        </w:rPr>
        <w:t>original</w:t>
      </w:r>
      <w:r w:rsidR="00552EE7" w:rsidRPr="001E108A">
        <w:rPr>
          <w:rFonts w:ascii="Calibri" w:eastAsiaTheme="minorHAnsi" w:hAnsi="Calibri" w:cs="Calibri"/>
          <w:color w:val="000000"/>
          <w:lang w:eastAsia="en-US"/>
        </w:rPr>
        <w:t xml:space="preserve"> a la Sección de Tesorería del Departamento Financiero para su resguardo.</w:t>
      </w:r>
    </w:p>
    <w:p w14:paraId="7B0DB750" w14:textId="77777777" w:rsidR="006B3936" w:rsidRDefault="006B3936" w:rsidP="006B3936">
      <w:pPr>
        <w:pStyle w:val="Prrafodelista"/>
        <w:numPr>
          <w:ilvl w:val="2"/>
          <w:numId w:val="3"/>
        </w:numPr>
        <w:spacing w:line="360" w:lineRule="auto"/>
        <w:ind w:left="2268" w:hanging="567"/>
        <w:jc w:val="both"/>
        <w:rPr>
          <w:rFonts w:asciiTheme="minorHAnsi" w:hAnsiTheme="minorHAnsi" w:cstheme="minorHAnsi"/>
          <w:color w:val="000000" w:themeColor="text1"/>
          <w:lang w:val="es-ES_tradnl"/>
        </w:rPr>
      </w:pPr>
      <w:r w:rsidRPr="000A6F6D">
        <w:rPr>
          <w:rFonts w:asciiTheme="minorHAnsi" w:hAnsiTheme="minorHAnsi" w:cstheme="minorHAnsi"/>
          <w:color w:val="000000" w:themeColor="text1"/>
          <w:lang w:val="es-ES_tradnl"/>
        </w:rPr>
        <w:lastRenderedPageBreak/>
        <w:t xml:space="preserve">El </w:t>
      </w:r>
      <w:r>
        <w:rPr>
          <w:rFonts w:asciiTheme="minorHAnsi" w:hAnsiTheme="minorHAnsi" w:cstheme="minorHAnsi"/>
          <w:color w:val="000000" w:themeColor="text1"/>
          <w:lang w:val="es-ES_tradnl"/>
        </w:rPr>
        <w:t>Auxiliar de Compras</w:t>
      </w:r>
      <w:r w:rsidRPr="000A6F6D">
        <w:rPr>
          <w:rFonts w:asciiTheme="minorHAnsi" w:hAnsiTheme="minorHAnsi" w:cstheme="minorHAnsi"/>
          <w:color w:val="000000" w:themeColor="text1"/>
          <w:lang w:val="es-ES_tradnl"/>
        </w:rPr>
        <w:t xml:space="preserve"> para esta modalidad y las descritas en este Manual de Normas, Procesos y Procedimientos, deberá registrar los datos de las respectivas solicitudes al Control Interno</w:t>
      </w:r>
      <w:r>
        <w:rPr>
          <w:rFonts w:asciiTheme="minorHAnsi" w:hAnsiTheme="minorHAnsi" w:cstheme="minorHAnsi"/>
          <w:color w:val="000000" w:themeColor="text1"/>
          <w:lang w:val="es-ES_tradnl"/>
        </w:rPr>
        <w:t xml:space="preserve"> digital</w:t>
      </w:r>
      <w:r w:rsidRPr="000A6F6D">
        <w:rPr>
          <w:rFonts w:asciiTheme="minorHAnsi" w:hAnsiTheme="minorHAnsi" w:cstheme="minorHAnsi"/>
          <w:color w:val="000000" w:themeColor="text1"/>
          <w:lang w:val="es-ES_tradnl"/>
        </w:rPr>
        <w:t xml:space="preserve"> de la Sección de Compras (Bitácora).</w:t>
      </w:r>
    </w:p>
    <w:p w14:paraId="583E63CF" w14:textId="37798800" w:rsidR="006B3936" w:rsidRPr="00653CC0" w:rsidRDefault="006B3936" w:rsidP="006B3936">
      <w:pPr>
        <w:pStyle w:val="Prrafodelista"/>
        <w:numPr>
          <w:ilvl w:val="2"/>
          <w:numId w:val="3"/>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Se podrá efectuar el arrendamiento de bienes muebles o equipos a través de este procedimiento de compra, siempre y cuando el monto de la contratación se encuentre bajo el parámetro establecido en </w:t>
      </w:r>
      <w:r>
        <w:rPr>
          <w:rFonts w:asciiTheme="minorHAnsi" w:eastAsia="Arial" w:hAnsiTheme="minorHAnsi" w:cstheme="minorHAnsi"/>
          <w:color w:val="000000" w:themeColor="text1"/>
        </w:rPr>
        <w:t xml:space="preserve">la </w:t>
      </w:r>
      <w:r w:rsidRPr="00653CC0">
        <w:rPr>
          <w:rFonts w:asciiTheme="minorHAnsi" w:hAnsiTheme="minorHAnsi" w:cs="Arial"/>
          <w:color w:val="000000" w:themeColor="text1"/>
          <w:szCs w:val="22"/>
        </w:rPr>
        <w:t>Ley de Contrataciones del Estado</w:t>
      </w:r>
      <w:r w:rsidRPr="00653CC0">
        <w:rPr>
          <w:rFonts w:asciiTheme="minorHAnsi" w:hAnsiTheme="minorHAnsi" w:cstheme="minorHAnsi"/>
          <w:color w:val="000000" w:themeColor="text1"/>
          <w:lang w:val="es-ES_tradnl"/>
        </w:rPr>
        <w:t xml:space="preserve">. </w:t>
      </w:r>
      <w:r w:rsidRPr="00653CC0">
        <w:rPr>
          <w:rFonts w:asciiTheme="minorHAnsi" w:hAnsiTheme="minorHAnsi" w:cstheme="minorHAnsi"/>
          <w:color w:val="000000" w:themeColor="text1"/>
        </w:rPr>
        <w:t xml:space="preserve">Para el monto de la contratación, se tomará como </w:t>
      </w:r>
      <w:r w:rsidRPr="00F95B71">
        <w:rPr>
          <w:rFonts w:asciiTheme="minorHAnsi" w:hAnsiTheme="minorHAnsi" w:cstheme="minorHAnsi"/>
          <w:color w:val="000000" w:themeColor="text1"/>
        </w:rPr>
        <w:t>referencia el valor anual del arrendamiento o el valor total del mismo si fuere por un plazo</w:t>
      </w:r>
      <w:r>
        <w:rPr>
          <w:rFonts w:asciiTheme="minorHAnsi" w:hAnsiTheme="minorHAnsi" w:cstheme="minorHAnsi"/>
          <w:color w:val="000000" w:themeColor="text1"/>
        </w:rPr>
        <w:t xml:space="preserve"> menor</w:t>
      </w:r>
      <w:r w:rsidRPr="00F95B71">
        <w:rPr>
          <w:rFonts w:asciiTheme="minorHAnsi" w:hAnsiTheme="minorHAnsi" w:cstheme="minorHAnsi"/>
          <w:color w:val="000000" w:themeColor="text1"/>
        </w:rPr>
        <w:t>.</w:t>
      </w:r>
    </w:p>
    <w:p w14:paraId="6C87DDD4" w14:textId="77777777" w:rsidR="006B3936" w:rsidRDefault="006B3936" w:rsidP="006B3936">
      <w:pPr>
        <w:pStyle w:val="Prrafodelista"/>
        <w:spacing w:line="360" w:lineRule="auto"/>
        <w:ind w:left="2268"/>
        <w:jc w:val="both"/>
        <w:rPr>
          <w:rFonts w:asciiTheme="minorHAnsi" w:hAnsiTheme="minorHAnsi" w:cstheme="minorHAnsi"/>
          <w:lang w:val="es-ES_tradnl"/>
        </w:rPr>
      </w:pPr>
    </w:p>
    <w:p w14:paraId="335601DB" w14:textId="77777777" w:rsidR="006B3936" w:rsidRPr="00C23E4D" w:rsidRDefault="006B3936" w:rsidP="001A39DF">
      <w:pPr>
        <w:pStyle w:val="Prrafodelista"/>
        <w:numPr>
          <w:ilvl w:val="0"/>
          <w:numId w:val="77"/>
        </w:numPr>
        <w:ind w:left="1701" w:hanging="567"/>
        <w:rPr>
          <w:rFonts w:asciiTheme="minorHAnsi" w:hAnsiTheme="minorHAnsi" w:cstheme="minorHAnsi"/>
          <w:b/>
          <w:color w:val="000000" w:themeColor="text1"/>
        </w:rPr>
      </w:pPr>
      <w:r w:rsidRPr="00C23E4D">
        <w:rPr>
          <w:rFonts w:asciiTheme="minorHAnsi" w:hAnsiTheme="minorHAnsi" w:cstheme="minorHAnsi"/>
          <w:b/>
          <w:color w:val="000000" w:themeColor="text1"/>
        </w:rPr>
        <w:t xml:space="preserve">Descripción de actividades del procedimiento </w:t>
      </w:r>
      <w:r>
        <w:rPr>
          <w:rFonts w:asciiTheme="minorHAnsi" w:hAnsiTheme="minorHAnsi" w:cstheme="minorHAnsi"/>
          <w:b/>
          <w:color w:val="000000" w:themeColor="text1"/>
        </w:rPr>
        <w:t>PROD-DAF-DA-SC</w:t>
      </w:r>
      <w:r w:rsidRPr="00C23E4D">
        <w:rPr>
          <w:rFonts w:asciiTheme="minorHAnsi" w:hAnsiTheme="minorHAnsi" w:cstheme="minorHAnsi"/>
          <w:b/>
          <w:color w:val="000000" w:themeColor="text1"/>
        </w:rPr>
        <w:t>-01-1.</w:t>
      </w:r>
      <w:r>
        <w:rPr>
          <w:rFonts w:asciiTheme="minorHAnsi" w:hAnsiTheme="minorHAnsi" w:cstheme="minorHAnsi"/>
          <w:b/>
          <w:color w:val="000000" w:themeColor="text1"/>
        </w:rPr>
        <w:t>2</w:t>
      </w:r>
      <w:r w:rsidRPr="00C23E4D">
        <w:rPr>
          <w:rFonts w:asciiTheme="minorHAnsi" w:hAnsiTheme="minorHAnsi" w:cstheme="minorHAnsi"/>
          <w:b/>
          <w:color w:val="000000" w:themeColor="text1"/>
        </w:rPr>
        <w:t>:</w:t>
      </w:r>
    </w:p>
    <w:p w14:paraId="05920182" w14:textId="77777777" w:rsidR="006B3936" w:rsidRDefault="006B3936" w:rsidP="006B3936">
      <w:pPr>
        <w:spacing w:line="360" w:lineRule="auto"/>
        <w:rPr>
          <w:rFonts w:asciiTheme="minorHAnsi" w:hAnsiTheme="minorHAnsi" w:cstheme="minorHAnsi"/>
          <w:highlight w:val="darkYellow"/>
        </w:rPr>
      </w:pPr>
    </w:p>
    <w:tbl>
      <w:tblPr>
        <w:tblStyle w:val="Tablaconcuadrcula"/>
        <w:tblW w:w="9356" w:type="dxa"/>
        <w:tblInd w:w="137" w:type="dxa"/>
        <w:tblLayout w:type="fixed"/>
        <w:tblLook w:val="04A0" w:firstRow="1" w:lastRow="0" w:firstColumn="1" w:lastColumn="0" w:noHBand="0" w:noVBand="1"/>
      </w:tblPr>
      <w:tblGrid>
        <w:gridCol w:w="709"/>
        <w:gridCol w:w="4536"/>
        <w:gridCol w:w="1843"/>
        <w:gridCol w:w="2268"/>
      </w:tblGrid>
      <w:tr w:rsidR="006B3936" w:rsidRPr="00FC5839" w14:paraId="5A4C980A" w14:textId="77777777" w:rsidTr="00A7125D">
        <w:trPr>
          <w:cantSplit/>
          <w:trHeight w:val="117"/>
          <w:tblHeader/>
        </w:trPr>
        <w:tc>
          <w:tcPr>
            <w:tcW w:w="709" w:type="dxa"/>
            <w:shd w:val="clear" w:color="auto" w:fill="0F243E" w:themeFill="text2" w:themeFillShade="80"/>
            <w:vAlign w:val="center"/>
          </w:tcPr>
          <w:p w14:paraId="4D508EA0" w14:textId="77777777" w:rsidR="006B3936" w:rsidRPr="00FC5839" w:rsidRDefault="006B3936" w:rsidP="006B3936">
            <w:pPr>
              <w:jc w:val="center"/>
              <w:rPr>
                <w:rFonts w:asciiTheme="minorHAnsi" w:eastAsia="Calibri" w:hAnsiTheme="minorHAnsi" w:cstheme="minorHAnsi"/>
                <w:b/>
                <w:color w:val="FFFFFF" w:themeColor="background1"/>
              </w:rPr>
            </w:pPr>
            <w:r w:rsidRPr="00FC5839">
              <w:rPr>
                <w:rFonts w:asciiTheme="minorHAnsi" w:eastAsia="Calibri" w:hAnsiTheme="minorHAnsi" w:cstheme="minorHAnsi"/>
                <w:b/>
                <w:color w:val="FFFFFF" w:themeColor="background1"/>
              </w:rPr>
              <w:t>No.</w:t>
            </w:r>
          </w:p>
        </w:tc>
        <w:tc>
          <w:tcPr>
            <w:tcW w:w="4536" w:type="dxa"/>
            <w:shd w:val="clear" w:color="auto" w:fill="0F243E" w:themeFill="text2" w:themeFillShade="80"/>
            <w:vAlign w:val="center"/>
          </w:tcPr>
          <w:p w14:paraId="267C6505" w14:textId="77777777" w:rsidR="006B3936" w:rsidRPr="00FC5839" w:rsidRDefault="006B3936" w:rsidP="006B3936">
            <w:pPr>
              <w:jc w:val="center"/>
              <w:rPr>
                <w:rFonts w:asciiTheme="minorHAnsi" w:eastAsia="Calibri" w:hAnsiTheme="minorHAnsi" w:cstheme="minorHAnsi"/>
                <w:b/>
                <w:color w:val="FFFFFF" w:themeColor="background1"/>
              </w:rPr>
            </w:pPr>
            <w:r w:rsidRPr="00FC5839">
              <w:rPr>
                <w:rFonts w:asciiTheme="minorHAnsi" w:eastAsia="Calibri" w:hAnsiTheme="minorHAnsi" w:cstheme="minorHAnsi"/>
                <w:b/>
                <w:color w:val="FFFFFF" w:themeColor="background1"/>
              </w:rPr>
              <w:t>Descripción de la actividad</w:t>
            </w:r>
          </w:p>
        </w:tc>
        <w:tc>
          <w:tcPr>
            <w:tcW w:w="1843" w:type="dxa"/>
            <w:shd w:val="clear" w:color="auto" w:fill="0F243E" w:themeFill="text2" w:themeFillShade="80"/>
            <w:vAlign w:val="center"/>
          </w:tcPr>
          <w:p w14:paraId="0D3C42F1" w14:textId="77777777" w:rsidR="006B3936" w:rsidRPr="00FC5839" w:rsidRDefault="006B3936" w:rsidP="006B3936">
            <w:pPr>
              <w:jc w:val="center"/>
              <w:rPr>
                <w:rFonts w:asciiTheme="minorHAnsi" w:eastAsia="Calibri" w:hAnsiTheme="minorHAnsi" w:cstheme="minorHAnsi"/>
                <w:b/>
                <w:color w:val="FFFFFF" w:themeColor="background1"/>
              </w:rPr>
            </w:pPr>
            <w:r w:rsidRPr="00FC5839">
              <w:rPr>
                <w:rFonts w:asciiTheme="minorHAnsi" w:eastAsia="Calibri" w:hAnsiTheme="minorHAnsi" w:cstheme="minorHAnsi"/>
                <w:b/>
                <w:color w:val="FFFFFF" w:themeColor="background1"/>
              </w:rPr>
              <w:t>Responsables</w:t>
            </w:r>
          </w:p>
        </w:tc>
        <w:tc>
          <w:tcPr>
            <w:tcW w:w="2268" w:type="dxa"/>
            <w:shd w:val="clear" w:color="auto" w:fill="0F243E" w:themeFill="text2" w:themeFillShade="80"/>
          </w:tcPr>
          <w:p w14:paraId="5BE0CE06" w14:textId="77777777" w:rsidR="006B3936" w:rsidRPr="00FC5839" w:rsidRDefault="006B3936" w:rsidP="006B3936">
            <w:pPr>
              <w:jc w:val="center"/>
              <w:rPr>
                <w:rFonts w:asciiTheme="minorHAnsi" w:eastAsia="Calibri" w:hAnsiTheme="minorHAnsi" w:cstheme="minorHAnsi"/>
                <w:b/>
                <w:color w:val="FFFFFF" w:themeColor="background1"/>
              </w:rPr>
            </w:pPr>
            <w:r w:rsidRPr="00FC5839">
              <w:rPr>
                <w:rFonts w:asciiTheme="minorHAnsi" w:eastAsia="Calibri" w:hAnsiTheme="minorHAnsi" w:cstheme="minorHAnsi"/>
                <w:b/>
                <w:color w:val="FFFFFF" w:themeColor="background1"/>
              </w:rPr>
              <w:t>Documentos o constancia que se genera</w:t>
            </w:r>
          </w:p>
        </w:tc>
      </w:tr>
      <w:tr w:rsidR="006B3936" w:rsidRPr="00FC5839" w14:paraId="13A071FB" w14:textId="77777777" w:rsidTr="00A7125D">
        <w:trPr>
          <w:cantSplit/>
          <w:trHeight w:val="117"/>
        </w:trPr>
        <w:tc>
          <w:tcPr>
            <w:tcW w:w="709" w:type="dxa"/>
            <w:vAlign w:val="center"/>
          </w:tcPr>
          <w:p w14:paraId="4771ABFF" w14:textId="77777777" w:rsidR="006B3936" w:rsidRPr="00FC5839" w:rsidRDefault="006B3936" w:rsidP="006B3936">
            <w:pPr>
              <w:spacing w:line="360" w:lineRule="auto"/>
              <w:jc w:val="center"/>
              <w:rPr>
                <w:rFonts w:asciiTheme="minorHAnsi" w:hAnsiTheme="minorHAnsi" w:cstheme="minorHAnsi"/>
              </w:rPr>
            </w:pPr>
          </w:p>
        </w:tc>
        <w:tc>
          <w:tcPr>
            <w:tcW w:w="4536" w:type="dxa"/>
            <w:vAlign w:val="center"/>
          </w:tcPr>
          <w:p w14:paraId="6EE032D8" w14:textId="77777777" w:rsidR="006B3936" w:rsidRPr="00FC5839" w:rsidRDefault="006B3936" w:rsidP="006B3936">
            <w:pPr>
              <w:rPr>
                <w:rFonts w:asciiTheme="minorHAnsi" w:hAnsiTheme="minorHAnsi" w:cstheme="minorHAnsi"/>
              </w:rPr>
            </w:pPr>
            <w:r w:rsidRPr="00FC5839">
              <w:rPr>
                <w:rFonts w:asciiTheme="minorHAnsi" w:eastAsia="Calibri" w:hAnsiTheme="minorHAnsi" w:cstheme="minorHAnsi"/>
              </w:rPr>
              <w:t>INICIO DEL PROCEDIMIENTO</w:t>
            </w:r>
          </w:p>
        </w:tc>
        <w:tc>
          <w:tcPr>
            <w:tcW w:w="1843" w:type="dxa"/>
            <w:vAlign w:val="center"/>
          </w:tcPr>
          <w:p w14:paraId="2A0B872D" w14:textId="77777777" w:rsidR="006B3936" w:rsidRPr="00FC5839" w:rsidRDefault="006B3936" w:rsidP="006B3936">
            <w:pPr>
              <w:spacing w:line="360" w:lineRule="auto"/>
              <w:rPr>
                <w:rFonts w:asciiTheme="minorHAnsi" w:hAnsiTheme="minorHAnsi" w:cstheme="minorHAnsi"/>
              </w:rPr>
            </w:pPr>
          </w:p>
        </w:tc>
        <w:tc>
          <w:tcPr>
            <w:tcW w:w="2268" w:type="dxa"/>
            <w:vAlign w:val="center"/>
          </w:tcPr>
          <w:p w14:paraId="174D82D2" w14:textId="77777777" w:rsidR="006B3936" w:rsidRPr="00FC5839" w:rsidRDefault="006B3936" w:rsidP="006B3936">
            <w:pPr>
              <w:spacing w:line="360" w:lineRule="auto"/>
              <w:rPr>
                <w:rFonts w:asciiTheme="minorHAnsi" w:hAnsiTheme="minorHAnsi" w:cstheme="minorHAnsi"/>
              </w:rPr>
            </w:pPr>
          </w:p>
        </w:tc>
      </w:tr>
      <w:tr w:rsidR="006B3936" w:rsidRPr="00FC5839" w14:paraId="5BEAB535" w14:textId="77777777" w:rsidTr="00A7125D">
        <w:trPr>
          <w:cantSplit/>
          <w:trHeight w:val="1012"/>
        </w:trPr>
        <w:tc>
          <w:tcPr>
            <w:tcW w:w="709" w:type="dxa"/>
            <w:vAlign w:val="center"/>
          </w:tcPr>
          <w:p w14:paraId="0D416CCC"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1</w:t>
            </w:r>
          </w:p>
        </w:tc>
        <w:tc>
          <w:tcPr>
            <w:tcW w:w="4536" w:type="dxa"/>
            <w:vAlign w:val="center"/>
          </w:tcPr>
          <w:p w14:paraId="21F793F2" w14:textId="2216F1C3" w:rsidR="006B3936" w:rsidRPr="00FC5839" w:rsidRDefault="006B3936" w:rsidP="00D0631F">
            <w:pPr>
              <w:ind w:left="11" w:right="11"/>
              <w:jc w:val="both"/>
              <w:rPr>
                <w:rFonts w:asciiTheme="minorHAnsi" w:hAnsiTheme="minorHAnsi" w:cstheme="minorHAnsi"/>
              </w:rPr>
            </w:pPr>
            <w:r w:rsidRPr="0051416B">
              <w:rPr>
                <w:rFonts w:asciiTheme="minorHAnsi" w:hAnsiTheme="minorHAnsi" w:cstheme="minorHAnsi"/>
              </w:rPr>
              <w:t xml:space="preserve">Recepciona la solicitud emitida por el requirente con </w:t>
            </w:r>
            <w:r w:rsidR="00D0631F" w:rsidRPr="0051416B">
              <w:rPr>
                <w:rFonts w:asciiTheme="minorHAnsi" w:hAnsiTheme="minorHAnsi" w:cstheme="minorHAnsi"/>
              </w:rPr>
              <w:t>las</w:t>
            </w:r>
            <w:r w:rsidRPr="0051416B">
              <w:rPr>
                <w:rFonts w:asciiTheme="minorHAnsi" w:hAnsiTheme="minorHAnsi" w:cstheme="minorHAnsi"/>
              </w:rPr>
              <w:t xml:space="preserve"> especificaciones técnicas.</w:t>
            </w:r>
          </w:p>
        </w:tc>
        <w:tc>
          <w:tcPr>
            <w:tcW w:w="1843" w:type="dxa"/>
            <w:vAlign w:val="center"/>
          </w:tcPr>
          <w:p w14:paraId="31F3697B"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Auxiliar de Compras</w:t>
            </w:r>
          </w:p>
        </w:tc>
        <w:tc>
          <w:tcPr>
            <w:tcW w:w="2268" w:type="dxa"/>
            <w:vAlign w:val="center"/>
          </w:tcPr>
          <w:p w14:paraId="622260DC" w14:textId="77777777" w:rsidR="006B3936" w:rsidRPr="00FC5839" w:rsidRDefault="006B3936" w:rsidP="006B3936">
            <w:pPr>
              <w:ind w:left="11" w:right="11"/>
              <w:jc w:val="both"/>
              <w:rPr>
                <w:rFonts w:asciiTheme="minorHAnsi" w:hAnsiTheme="minorHAnsi" w:cstheme="minorHAnsi"/>
              </w:rPr>
            </w:pPr>
            <w:r>
              <w:rPr>
                <w:rFonts w:asciiTheme="minorHAnsi" w:hAnsiTheme="minorHAnsi" w:cstheme="minorHAnsi"/>
              </w:rPr>
              <w:t>Solicitud de Compra.</w:t>
            </w:r>
          </w:p>
        </w:tc>
      </w:tr>
      <w:tr w:rsidR="006B3936" w:rsidRPr="00FC5839" w14:paraId="0D1D62C4" w14:textId="77777777" w:rsidTr="00A7125D">
        <w:trPr>
          <w:cantSplit/>
          <w:trHeight w:val="117"/>
        </w:trPr>
        <w:tc>
          <w:tcPr>
            <w:tcW w:w="709" w:type="dxa"/>
            <w:vAlign w:val="center"/>
          </w:tcPr>
          <w:p w14:paraId="56369190"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lastRenderedPageBreak/>
              <w:t>2</w:t>
            </w:r>
          </w:p>
        </w:tc>
        <w:tc>
          <w:tcPr>
            <w:tcW w:w="4536" w:type="dxa"/>
            <w:vAlign w:val="center"/>
          </w:tcPr>
          <w:p w14:paraId="067B1CF4" w14:textId="77777777" w:rsidR="006B3936" w:rsidRPr="001E1B99" w:rsidRDefault="006B3936" w:rsidP="006B3936">
            <w:pPr>
              <w:ind w:right="11"/>
              <w:jc w:val="both"/>
              <w:rPr>
                <w:rFonts w:asciiTheme="minorHAnsi" w:hAnsiTheme="minorHAnsi" w:cstheme="minorHAnsi"/>
              </w:rPr>
            </w:pPr>
            <w:r w:rsidRPr="001E1B99">
              <w:rPr>
                <w:rFonts w:asciiTheme="minorHAnsi" w:hAnsiTheme="minorHAnsi" w:cstheme="minorHAnsi"/>
              </w:rPr>
              <w:t>Verifica que la documentación se ajuste a lo</w:t>
            </w:r>
            <w:r>
              <w:rPr>
                <w:rFonts w:asciiTheme="minorHAnsi" w:hAnsiTheme="minorHAnsi" w:cstheme="minorHAnsi"/>
              </w:rPr>
              <w:t xml:space="preserve"> </w:t>
            </w:r>
            <w:r w:rsidRPr="001E1B99">
              <w:rPr>
                <w:rFonts w:asciiTheme="minorHAnsi" w:hAnsiTheme="minorHAnsi" w:cstheme="minorHAnsi"/>
              </w:rPr>
              <w:t>solicitado:</w:t>
            </w:r>
          </w:p>
          <w:p w14:paraId="3C1275BD" w14:textId="3BD8FFD9" w:rsidR="006B3936" w:rsidRPr="00FC5839" w:rsidRDefault="006B3936" w:rsidP="006B3936">
            <w:pPr>
              <w:pStyle w:val="Prrafodelista"/>
              <w:numPr>
                <w:ilvl w:val="0"/>
                <w:numId w:val="23"/>
              </w:numPr>
              <w:ind w:left="449" w:right="11"/>
              <w:jc w:val="both"/>
              <w:rPr>
                <w:rFonts w:asciiTheme="minorHAnsi" w:hAnsiTheme="minorHAnsi" w:cstheme="minorHAnsi"/>
                <w:color w:val="000000" w:themeColor="text1"/>
              </w:rPr>
            </w:pPr>
            <w:r w:rsidRPr="00FC5839">
              <w:rPr>
                <w:rFonts w:asciiTheme="minorHAnsi" w:hAnsiTheme="minorHAnsi" w:cstheme="minorHAnsi"/>
              </w:rPr>
              <w:t xml:space="preserve">Si </w:t>
            </w:r>
            <w:r w:rsidRPr="00A7125D">
              <w:rPr>
                <w:rFonts w:asciiTheme="minorHAnsi" w:hAnsiTheme="minorHAnsi" w:cstheme="minorHAnsi"/>
              </w:rPr>
              <w:t>cumple con los requisitos de la adquisición o contratación, y con las especificaciones técnicas indicadas en la norma c punto tercero</w:t>
            </w:r>
            <w:r w:rsidR="00516354" w:rsidRPr="00A7125D">
              <w:rPr>
                <w:rFonts w:asciiTheme="minorHAnsi" w:hAnsiTheme="minorHAnsi" w:cstheme="minorHAnsi"/>
              </w:rPr>
              <w:t xml:space="preserve"> de este procedimiento</w:t>
            </w:r>
            <w:r w:rsidRPr="00A7125D">
              <w:rPr>
                <w:rFonts w:asciiTheme="minorHAnsi" w:hAnsiTheme="minorHAnsi" w:cstheme="minorHAnsi"/>
              </w:rPr>
              <w:t>, ingresa los datos de la solicitud de compra al Control</w:t>
            </w:r>
            <w:r w:rsidRPr="00FC5839">
              <w:rPr>
                <w:rFonts w:asciiTheme="minorHAnsi" w:hAnsiTheme="minorHAnsi" w:cstheme="minorHAnsi"/>
              </w:rPr>
              <w:t xml:space="preserve"> </w:t>
            </w:r>
            <w:r>
              <w:rPr>
                <w:rFonts w:asciiTheme="minorHAnsi" w:hAnsiTheme="minorHAnsi" w:cstheme="minorHAnsi"/>
              </w:rPr>
              <w:t>I</w:t>
            </w:r>
            <w:r w:rsidRPr="00FC5839">
              <w:rPr>
                <w:rFonts w:asciiTheme="minorHAnsi" w:hAnsiTheme="minorHAnsi" w:cstheme="minorHAnsi"/>
              </w:rPr>
              <w:t>nterno</w:t>
            </w:r>
            <w:r>
              <w:rPr>
                <w:rFonts w:asciiTheme="minorHAnsi" w:hAnsiTheme="minorHAnsi" w:cstheme="minorHAnsi"/>
              </w:rPr>
              <w:t xml:space="preserve"> Digital</w:t>
            </w:r>
            <w:r w:rsidRPr="00FC5839">
              <w:rPr>
                <w:rFonts w:asciiTheme="minorHAnsi" w:hAnsiTheme="minorHAnsi" w:cstheme="minorHAnsi"/>
              </w:rPr>
              <w:t xml:space="preserve"> de la Sección de Compras </w:t>
            </w:r>
            <w:r w:rsidRPr="00FC5839">
              <w:rPr>
                <w:rFonts w:asciiTheme="minorHAnsi" w:hAnsiTheme="minorHAnsi" w:cstheme="minorHAnsi"/>
                <w:color w:val="000000" w:themeColor="text1"/>
              </w:rPr>
              <w:t>y traslada la solicitud a Jefatura.</w:t>
            </w:r>
          </w:p>
          <w:p w14:paraId="2B3B96DF" w14:textId="5F76C318" w:rsidR="006B3936" w:rsidRPr="00FC5839" w:rsidRDefault="006B3936" w:rsidP="006B3936">
            <w:pPr>
              <w:pStyle w:val="Prrafodelista"/>
              <w:numPr>
                <w:ilvl w:val="0"/>
                <w:numId w:val="23"/>
              </w:numPr>
              <w:ind w:left="449" w:right="11"/>
              <w:jc w:val="both"/>
              <w:rPr>
                <w:rFonts w:asciiTheme="minorHAnsi" w:hAnsiTheme="minorHAnsi" w:cstheme="minorHAnsi"/>
              </w:rPr>
            </w:pPr>
            <w:r w:rsidRPr="00FC5839">
              <w:rPr>
                <w:rFonts w:asciiTheme="minorHAnsi" w:hAnsiTheme="minorHAnsi" w:cstheme="minorHAnsi"/>
              </w:rPr>
              <w:t xml:space="preserve">No cumple con los requisitos y la documentación requerida, se elabora nota de rechazo. Regresa </w:t>
            </w:r>
            <w:r w:rsidR="00E32864">
              <w:rPr>
                <w:rFonts w:asciiTheme="minorHAnsi" w:hAnsiTheme="minorHAnsi" w:cstheme="minorHAnsi"/>
              </w:rPr>
              <w:t>a la actividad</w:t>
            </w:r>
            <w:r w:rsidRPr="00FC5839">
              <w:rPr>
                <w:rFonts w:asciiTheme="minorHAnsi" w:hAnsiTheme="minorHAnsi" w:cstheme="minorHAnsi"/>
              </w:rPr>
              <w:t xml:space="preserve"> 1.</w:t>
            </w:r>
          </w:p>
        </w:tc>
        <w:tc>
          <w:tcPr>
            <w:tcW w:w="1843" w:type="dxa"/>
            <w:vAlign w:val="center"/>
          </w:tcPr>
          <w:p w14:paraId="2817C03B"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color w:val="000000" w:themeColor="text1"/>
              </w:rPr>
              <w:t>Auxiliar de Compras</w:t>
            </w:r>
          </w:p>
        </w:tc>
        <w:tc>
          <w:tcPr>
            <w:tcW w:w="2268" w:type="dxa"/>
            <w:vAlign w:val="center"/>
          </w:tcPr>
          <w:p w14:paraId="6A5D01DD" w14:textId="77777777" w:rsidR="006B3936" w:rsidRPr="00CA2D2E" w:rsidRDefault="006B3936" w:rsidP="00CA2D2E">
            <w:pPr>
              <w:jc w:val="both"/>
              <w:rPr>
                <w:rFonts w:asciiTheme="minorHAnsi" w:hAnsiTheme="minorHAnsi" w:cstheme="minorHAnsi"/>
              </w:rPr>
            </w:pPr>
            <w:r w:rsidRPr="00CA2D2E">
              <w:rPr>
                <w:rFonts w:asciiTheme="minorHAnsi" w:hAnsiTheme="minorHAnsi" w:cstheme="minorHAnsi"/>
              </w:rPr>
              <w:t>Nota de Rechazo.</w:t>
            </w:r>
          </w:p>
        </w:tc>
      </w:tr>
      <w:tr w:rsidR="006B3936" w:rsidRPr="00FC5839" w14:paraId="007AD49B" w14:textId="77777777" w:rsidTr="00A7125D">
        <w:trPr>
          <w:cantSplit/>
          <w:trHeight w:val="117"/>
        </w:trPr>
        <w:tc>
          <w:tcPr>
            <w:tcW w:w="709" w:type="dxa"/>
            <w:vAlign w:val="center"/>
          </w:tcPr>
          <w:p w14:paraId="3B62A6C3"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3</w:t>
            </w:r>
          </w:p>
        </w:tc>
        <w:tc>
          <w:tcPr>
            <w:tcW w:w="4536" w:type="dxa"/>
            <w:vAlign w:val="center"/>
          </w:tcPr>
          <w:p w14:paraId="52A44B19" w14:textId="36237A0F" w:rsidR="006B3936" w:rsidRPr="00A7125D" w:rsidRDefault="006B3936" w:rsidP="00D0631F">
            <w:pPr>
              <w:ind w:right="11"/>
              <w:jc w:val="both"/>
              <w:rPr>
                <w:rFonts w:asciiTheme="minorHAnsi" w:hAnsiTheme="minorHAnsi" w:cstheme="minorHAnsi"/>
              </w:rPr>
            </w:pPr>
            <w:r w:rsidRPr="00A7125D">
              <w:rPr>
                <w:rFonts w:asciiTheme="minorHAnsi" w:hAnsiTheme="minorHAnsi" w:cstheme="minorHAnsi"/>
              </w:rPr>
              <w:t>Recibe, analiza la solicitud de compra y actualiza el Control Interno de la Sección, asignando al Auxiliar de Compras que se hará cargo</w:t>
            </w:r>
            <w:r w:rsidR="00025DCC" w:rsidRPr="00A7125D">
              <w:rPr>
                <w:rFonts w:asciiTheme="minorHAnsi" w:hAnsiTheme="minorHAnsi" w:cstheme="minorHAnsi"/>
              </w:rPr>
              <w:t xml:space="preserve"> de la adquisición</w:t>
            </w:r>
            <w:r w:rsidRPr="00A7125D">
              <w:rPr>
                <w:rFonts w:asciiTheme="minorHAnsi" w:hAnsiTheme="minorHAnsi" w:cstheme="minorHAnsi"/>
              </w:rPr>
              <w:t>.</w:t>
            </w:r>
          </w:p>
        </w:tc>
        <w:tc>
          <w:tcPr>
            <w:tcW w:w="1843" w:type="dxa"/>
            <w:vAlign w:val="center"/>
          </w:tcPr>
          <w:p w14:paraId="03E1EA22" w14:textId="77777777" w:rsidR="006B3936" w:rsidRPr="00A7125D" w:rsidRDefault="006B3936" w:rsidP="006B3936">
            <w:pPr>
              <w:ind w:left="11" w:right="11"/>
              <w:jc w:val="center"/>
              <w:rPr>
                <w:rFonts w:asciiTheme="minorHAnsi" w:hAnsiTheme="minorHAnsi" w:cstheme="minorHAnsi"/>
              </w:rPr>
            </w:pPr>
            <w:r w:rsidRPr="00A7125D">
              <w:rPr>
                <w:rFonts w:asciiTheme="minorHAnsi" w:hAnsiTheme="minorHAnsi" w:cstheme="minorHAnsi"/>
              </w:rPr>
              <w:t>Jefe de la Sección de Compras</w:t>
            </w:r>
          </w:p>
        </w:tc>
        <w:tc>
          <w:tcPr>
            <w:tcW w:w="2268" w:type="dxa"/>
            <w:shd w:val="clear" w:color="auto" w:fill="auto"/>
            <w:vAlign w:val="center"/>
          </w:tcPr>
          <w:p w14:paraId="0CDFCAFC" w14:textId="7FF059C6" w:rsidR="006B3936" w:rsidRPr="00A7125D" w:rsidRDefault="00025DCC" w:rsidP="006B3936">
            <w:pPr>
              <w:ind w:left="11" w:right="11"/>
              <w:jc w:val="both"/>
              <w:rPr>
                <w:rFonts w:asciiTheme="minorHAnsi" w:hAnsiTheme="minorHAnsi" w:cstheme="minorHAnsi"/>
              </w:rPr>
            </w:pPr>
            <w:r w:rsidRPr="00A7125D">
              <w:rPr>
                <w:rFonts w:asciiTheme="minorHAnsi" w:hAnsiTheme="minorHAnsi" w:cstheme="minorHAnsi"/>
              </w:rPr>
              <w:t>No genera documento.</w:t>
            </w:r>
          </w:p>
        </w:tc>
      </w:tr>
      <w:tr w:rsidR="006B3936" w:rsidRPr="00FC5839" w14:paraId="3C165CAA" w14:textId="77777777" w:rsidTr="00A7125D">
        <w:trPr>
          <w:cantSplit/>
          <w:trHeight w:val="2223"/>
        </w:trPr>
        <w:tc>
          <w:tcPr>
            <w:tcW w:w="709" w:type="dxa"/>
            <w:vAlign w:val="center"/>
          </w:tcPr>
          <w:p w14:paraId="033AF47C"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4</w:t>
            </w:r>
          </w:p>
        </w:tc>
        <w:tc>
          <w:tcPr>
            <w:tcW w:w="4536" w:type="dxa"/>
            <w:vAlign w:val="center"/>
          </w:tcPr>
          <w:p w14:paraId="07C1F90A" w14:textId="77777777" w:rsidR="006B3936" w:rsidRPr="00FC5839" w:rsidRDefault="006B3936" w:rsidP="006B3936">
            <w:pPr>
              <w:ind w:left="11" w:right="11"/>
              <w:jc w:val="both"/>
              <w:rPr>
                <w:rFonts w:asciiTheme="minorHAnsi" w:hAnsiTheme="minorHAnsi" w:cstheme="minorHAnsi"/>
              </w:rPr>
            </w:pPr>
            <w:r w:rsidRPr="00FC5839">
              <w:rPr>
                <w:rFonts w:asciiTheme="minorHAnsi" w:hAnsiTheme="minorHAnsi" w:cstheme="minorHAnsi"/>
              </w:rPr>
              <w:t>Elabora los términos de referencia con base a la solicitud de compra y especificaciones técnicas de la adquisición o contratación</w:t>
            </w:r>
            <w:r w:rsidRPr="00FC5839">
              <w:rPr>
                <w:rFonts w:asciiTheme="minorHAnsi" w:hAnsiTheme="minorHAnsi" w:cstheme="minorHAnsi"/>
                <w:color w:val="000000" w:themeColor="text1"/>
              </w:rPr>
              <w:t>,</w:t>
            </w:r>
            <w:r>
              <w:rPr>
                <w:rFonts w:asciiTheme="minorHAnsi" w:hAnsiTheme="minorHAnsi" w:cstheme="minorHAnsi"/>
                <w:color w:val="000000" w:themeColor="text1"/>
              </w:rPr>
              <w:t xml:space="preserve"> y luego el Auxiliar de Compras</w:t>
            </w:r>
            <w:r w:rsidRPr="00FC5839">
              <w:rPr>
                <w:rFonts w:asciiTheme="minorHAnsi" w:hAnsiTheme="minorHAnsi" w:cstheme="minorHAnsi"/>
                <w:color w:val="000000" w:themeColor="text1"/>
              </w:rPr>
              <w:t xml:space="preserve"> prepara el concurso dentro del Sistema de Guatecompras y crea el NOG; </w:t>
            </w:r>
            <w:r w:rsidRPr="00FC5839">
              <w:rPr>
                <w:rFonts w:asciiTheme="minorHAnsi" w:hAnsiTheme="minorHAnsi" w:cstheme="minorHAnsi"/>
              </w:rPr>
              <w:t xml:space="preserve">estos documentos son remitidos para firma al </w:t>
            </w:r>
            <w:r>
              <w:rPr>
                <w:rFonts w:asciiTheme="minorHAnsi" w:hAnsiTheme="minorHAnsi" w:cstheme="minorHAnsi"/>
              </w:rPr>
              <w:t>Jefe de la Sección de Compras</w:t>
            </w:r>
            <w:r w:rsidRPr="00FC5839">
              <w:rPr>
                <w:rFonts w:asciiTheme="minorHAnsi" w:hAnsiTheme="minorHAnsi" w:cstheme="minorHAnsi"/>
              </w:rPr>
              <w:t>.</w:t>
            </w:r>
          </w:p>
        </w:tc>
        <w:tc>
          <w:tcPr>
            <w:tcW w:w="1843" w:type="dxa"/>
            <w:vAlign w:val="center"/>
          </w:tcPr>
          <w:p w14:paraId="377BB841" w14:textId="77777777" w:rsidR="006B3936" w:rsidRPr="00FC5839" w:rsidRDefault="006B3936" w:rsidP="006B3936">
            <w:pPr>
              <w:jc w:val="center"/>
              <w:rPr>
                <w:rFonts w:asciiTheme="minorHAnsi" w:hAnsiTheme="minorHAnsi" w:cstheme="minorHAnsi"/>
              </w:rPr>
            </w:pPr>
            <w:r w:rsidRPr="00FC5839">
              <w:rPr>
                <w:rFonts w:asciiTheme="minorHAnsi" w:hAnsiTheme="minorHAnsi" w:cstheme="minorHAnsi"/>
              </w:rPr>
              <w:t>Asesor de la Gestión de Compras</w:t>
            </w:r>
            <w:r>
              <w:rPr>
                <w:rFonts w:asciiTheme="minorHAnsi" w:hAnsiTheme="minorHAnsi" w:cstheme="minorHAnsi"/>
              </w:rPr>
              <w:t xml:space="preserve"> </w:t>
            </w:r>
            <w:r w:rsidRPr="00D05B7C">
              <w:rPr>
                <w:rFonts w:asciiTheme="minorHAnsi" w:hAnsiTheme="minorHAnsi" w:cstheme="minorHAnsi"/>
              </w:rPr>
              <w:t xml:space="preserve">/ </w:t>
            </w:r>
            <w:r>
              <w:rPr>
                <w:rFonts w:asciiTheme="minorHAnsi" w:hAnsiTheme="minorHAnsi" w:cstheme="minorHAnsi"/>
              </w:rPr>
              <w:t>Auxiliar de Compras</w:t>
            </w:r>
          </w:p>
        </w:tc>
        <w:tc>
          <w:tcPr>
            <w:tcW w:w="2268" w:type="dxa"/>
            <w:vAlign w:val="center"/>
          </w:tcPr>
          <w:p w14:paraId="205868FC" w14:textId="77777777" w:rsidR="006B3936" w:rsidRPr="00FC5839" w:rsidRDefault="006B3936" w:rsidP="006B3936">
            <w:pPr>
              <w:jc w:val="both"/>
              <w:rPr>
                <w:rFonts w:asciiTheme="minorHAnsi" w:hAnsiTheme="minorHAnsi" w:cstheme="minorHAnsi"/>
              </w:rPr>
            </w:pPr>
            <w:r w:rsidRPr="00FC5839">
              <w:rPr>
                <w:rFonts w:asciiTheme="minorHAnsi" w:hAnsiTheme="minorHAnsi" w:cstheme="minorHAnsi"/>
              </w:rPr>
              <w:t>Términos de Referencia.</w:t>
            </w:r>
          </w:p>
          <w:p w14:paraId="7AC03DF8" w14:textId="77777777" w:rsidR="006B3936" w:rsidRPr="00FC5839" w:rsidRDefault="006B3936" w:rsidP="006B3936">
            <w:pPr>
              <w:pStyle w:val="Prrafodelista"/>
              <w:ind w:left="360"/>
              <w:jc w:val="both"/>
              <w:rPr>
                <w:rFonts w:asciiTheme="minorHAnsi" w:hAnsiTheme="minorHAnsi" w:cstheme="minorHAnsi"/>
              </w:rPr>
            </w:pPr>
          </w:p>
        </w:tc>
      </w:tr>
      <w:tr w:rsidR="006B3936" w:rsidRPr="00FC5839" w14:paraId="276D363C" w14:textId="77777777" w:rsidTr="00A7125D">
        <w:trPr>
          <w:cantSplit/>
          <w:trHeight w:val="117"/>
        </w:trPr>
        <w:tc>
          <w:tcPr>
            <w:tcW w:w="709" w:type="dxa"/>
            <w:vAlign w:val="center"/>
          </w:tcPr>
          <w:p w14:paraId="40EDAC1E"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lastRenderedPageBreak/>
              <w:t>5</w:t>
            </w:r>
          </w:p>
        </w:tc>
        <w:tc>
          <w:tcPr>
            <w:tcW w:w="4536" w:type="dxa"/>
            <w:vAlign w:val="center"/>
          </w:tcPr>
          <w:p w14:paraId="78F0C3E0" w14:textId="77777777" w:rsidR="006B3936" w:rsidRPr="00FC5839" w:rsidRDefault="006B3936" w:rsidP="006B3936">
            <w:pPr>
              <w:ind w:left="11" w:right="11"/>
              <w:jc w:val="both"/>
              <w:rPr>
                <w:rFonts w:asciiTheme="minorHAnsi" w:hAnsiTheme="minorHAnsi" w:cstheme="minorHAnsi"/>
              </w:rPr>
            </w:pPr>
            <w:r w:rsidRPr="00FC5839">
              <w:rPr>
                <w:rFonts w:asciiTheme="minorHAnsi" w:hAnsiTheme="minorHAnsi" w:cstheme="minorHAnsi"/>
              </w:rPr>
              <w:t xml:space="preserve">Recibe, revisa y firma los términos de referencia que incluya todo lo requerido por el solicitante, y </w:t>
            </w:r>
            <w:r>
              <w:rPr>
                <w:rFonts w:asciiTheme="minorHAnsi" w:hAnsiTheme="minorHAnsi" w:cstheme="minorHAnsi"/>
              </w:rPr>
              <w:t>revisa</w:t>
            </w:r>
            <w:r w:rsidRPr="00FC5839">
              <w:rPr>
                <w:rFonts w:asciiTheme="minorHAnsi" w:hAnsiTheme="minorHAnsi" w:cstheme="minorHAnsi"/>
              </w:rPr>
              <w:t xml:space="preserve"> el evento preparado en el Sistema de Guatecompras.</w:t>
            </w:r>
          </w:p>
          <w:p w14:paraId="4797656E" w14:textId="33EB44EC" w:rsidR="006B3936" w:rsidRPr="00FC5839" w:rsidRDefault="006B3936" w:rsidP="006B3936">
            <w:pPr>
              <w:pStyle w:val="Prrafodelista"/>
              <w:numPr>
                <w:ilvl w:val="0"/>
                <w:numId w:val="24"/>
              </w:numPr>
              <w:shd w:val="clear" w:color="auto" w:fill="FFFFFF" w:themeFill="background1"/>
              <w:ind w:right="11"/>
              <w:jc w:val="both"/>
              <w:rPr>
                <w:rFonts w:asciiTheme="minorHAnsi" w:hAnsiTheme="minorHAnsi" w:cstheme="minorHAnsi"/>
                <w:color w:val="000000" w:themeColor="text1"/>
              </w:rPr>
            </w:pPr>
            <w:r w:rsidRPr="00FC5839">
              <w:rPr>
                <w:rFonts w:asciiTheme="minorHAnsi" w:hAnsiTheme="minorHAnsi" w:cstheme="minorHAnsi"/>
                <w:color w:val="000000" w:themeColor="text1"/>
              </w:rPr>
              <w:t>Si la información fue ingresada correctamente,</w:t>
            </w:r>
            <w:r>
              <w:rPr>
                <w:rFonts w:asciiTheme="minorHAnsi" w:hAnsiTheme="minorHAnsi" w:cstheme="minorHAnsi"/>
                <w:color w:val="000000" w:themeColor="text1"/>
              </w:rPr>
              <w:t xml:space="preserve"> el Auxiliar de Compras</w:t>
            </w:r>
            <w:r w:rsidRPr="00FC5839">
              <w:rPr>
                <w:rFonts w:asciiTheme="minorHAnsi" w:hAnsiTheme="minorHAnsi" w:cstheme="minorHAnsi"/>
                <w:color w:val="000000" w:themeColor="text1"/>
              </w:rPr>
              <w:t xml:space="preserve"> procede a publicar</w:t>
            </w:r>
            <w:r w:rsidR="00712593">
              <w:rPr>
                <w:rFonts w:asciiTheme="minorHAnsi" w:hAnsiTheme="minorHAnsi" w:cstheme="minorHAnsi"/>
                <w:color w:val="000000" w:themeColor="text1"/>
              </w:rPr>
              <w:t xml:space="preserve"> y generar la constancia</w:t>
            </w:r>
            <w:r w:rsidRPr="00FC5839">
              <w:rPr>
                <w:rFonts w:asciiTheme="minorHAnsi" w:hAnsiTheme="minorHAnsi" w:cstheme="minorHAnsi"/>
                <w:color w:val="000000" w:themeColor="text1"/>
              </w:rPr>
              <w:t>, para llevar a cabo las presentaciones de las ofertas.</w:t>
            </w:r>
          </w:p>
          <w:p w14:paraId="161B0CF2" w14:textId="05202C5E" w:rsidR="006B3936" w:rsidRPr="00FC5839" w:rsidRDefault="006B3936" w:rsidP="006B3936">
            <w:pPr>
              <w:pStyle w:val="Prrafodelista"/>
              <w:numPr>
                <w:ilvl w:val="0"/>
                <w:numId w:val="24"/>
              </w:numPr>
              <w:ind w:right="11"/>
              <w:jc w:val="both"/>
              <w:rPr>
                <w:rFonts w:asciiTheme="minorHAnsi" w:hAnsiTheme="minorHAnsi" w:cstheme="minorHAnsi"/>
              </w:rPr>
            </w:pPr>
            <w:r>
              <w:rPr>
                <w:rFonts w:asciiTheme="minorHAnsi" w:hAnsiTheme="minorHAnsi" w:cstheme="minorHAnsi"/>
                <w:color w:val="000000" w:themeColor="text1"/>
              </w:rPr>
              <w:t>N</w:t>
            </w:r>
            <w:r w:rsidRPr="00FC5839">
              <w:rPr>
                <w:rFonts w:asciiTheme="minorHAnsi" w:hAnsiTheme="minorHAnsi" w:cstheme="minorHAnsi"/>
                <w:color w:val="000000" w:themeColor="text1"/>
              </w:rPr>
              <w:t xml:space="preserve">o fue ingresada la información correctamente, se </w:t>
            </w:r>
            <w:r w:rsidRPr="00FC5839">
              <w:rPr>
                <w:rFonts w:asciiTheme="minorHAnsi" w:hAnsiTheme="minorHAnsi" w:cstheme="minorHAnsi"/>
              </w:rPr>
              <w:t xml:space="preserve">instruye al asesor y/o auxiliar para que rectifique en el sistema. Regresa </w:t>
            </w:r>
            <w:r w:rsidR="00E32864">
              <w:rPr>
                <w:rFonts w:asciiTheme="minorHAnsi" w:hAnsiTheme="minorHAnsi" w:cstheme="minorHAnsi"/>
              </w:rPr>
              <w:t>a la actividad</w:t>
            </w:r>
            <w:r w:rsidRPr="00FC5839">
              <w:rPr>
                <w:rFonts w:asciiTheme="minorHAnsi" w:hAnsiTheme="minorHAnsi" w:cstheme="minorHAnsi"/>
              </w:rPr>
              <w:t xml:space="preserve"> 4.</w:t>
            </w:r>
          </w:p>
        </w:tc>
        <w:tc>
          <w:tcPr>
            <w:tcW w:w="1843" w:type="dxa"/>
            <w:vAlign w:val="center"/>
          </w:tcPr>
          <w:p w14:paraId="26CC6D8B" w14:textId="18B883D4" w:rsidR="006B3936" w:rsidRPr="00FC5839" w:rsidRDefault="006B3936" w:rsidP="006B3936">
            <w:pPr>
              <w:jc w:val="center"/>
              <w:rPr>
                <w:rFonts w:asciiTheme="minorHAnsi" w:hAnsiTheme="minorHAnsi" w:cstheme="minorHAnsi"/>
              </w:rPr>
            </w:pPr>
            <w:r>
              <w:rPr>
                <w:rFonts w:asciiTheme="minorHAnsi" w:hAnsiTheme="minorHAnsi" w:cstheme="minorHAnsi"/>
                <w:color w:val="000000" w:themeColor="text1"/>
              </w:rPr>
              <w:t>Jefe de la Sección de Compras</w:t>
            </w:r>
            <w:r w:rsidR="00B62A19">
              <w:rPr>
                <w:rFonts w:asciiTheme="minorHAnsi" w:hAnsiTheme="minorHAnsi" w:cstheme="minorHAnsi"/>
                <w:color w:val="000000" w:themeColor="text1"/>
              </w:rPr>
              <w:t>/ Auxiliar de Compras</w:t>
            </w:r>
          </w:p>
        </w:tc>
        <w:tc>
          <w:tcPr>
            <w:tcW w:w="2268" w:type="dxa"/>
            <w:vAlign w:val="center"/>
          </w:tcPr>
          <w:p w14:paraId="0B9327DE" w14:textId="77777777" w:rsidR="006B3936" w:rsidRPr="00FC5839" w:rsidRDefault="006B3936" w:rsidP="006B3936">
            <w:pPr>
              <w:ind w:left="11" w:right="11"/>
              <w:jc w:val="both"/>
              <w:rPr>
                <w:rFonts w:asciiTheme="minorHAnsi" w:hAnsiTheme="minorHAnsi" w:cstheme="minorHAnsi"/>
              </w:rPr>
            </w:pPr>
            <w:r w:rsidRPr="00FC5839">
              <w:rPr>
                <w:rFonts w:asciiTheme="minorHAnsi" w:hAnsiTheme="minorHAnsi" w:cstheme="minorHAnsi"/>
              </w:rPr>
              <w:t>Constancia de publicación en el Sistema de Guatecompras.</w:t>
            </w:r>
          </w:p>
        </w:tc>
      </w:tr>
      <w:tr w:rsidR="006B3936" w:rsidRPr="00FC5839" w14:paraId="269E06E2" w14:textId="77777777" w:rsidTr="00A7125D">
        <w:trPr>
          <w:cantSplit/>
          <w:trHeight w:val="678"/>
        </w:trPr>
        <w:tc>
          <w:tcPr>
            <w:tcW w:w="709" w:type="dxa"/>
            <w:vAlign w:val="center"/>
          </w:tcPr>
          <w:p w14:paraId="23C65352"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6</w:t>
            </w:r>
          </w:p>
        </w:tc>
        <w:tc>
          <w:tcPr>
            <w:tcW w:w="4536" w:type="dxa"/>
            <w:shd w:val="clear" w:color="auto" w:fill="FFFFFF" w:themeFill="background1"/>
            <w:vAlign w:val="center"/>
          </w:tcPr>
          <w:p w14:paraId="0A773B1F" w14:textId="6BCE56F3" w:rsidR="006B3936" w:rsidRPr="00A7125D" w:rsidRDefault="004E6CB8" w:rsidP="006B3936">
            <w:pPr>
              <w:ind w:left="11" w:right="11"/>
              <w:jc w:val="both"/>
              <w:rPr>
                <w:rFonts w:asciiTheme="minorHAnsi" w:hAnsiTheme="minorHAnsi" w:cstheme="minorHAnsi"/>
              </w:rPr>
            </w:pPr>
            <w:r w:rsidRPr="00A7125D">
              <w:rPr>
                <w:rFonts w:asciiTheme="minorHAnsi" w:hAnsiTheme="minorHAnsi" w:cstheme="minorHAnsi"/>
              </w:rPr>
              <w:t>Recepciona</w:t>
            </w:r>
            <w:r w:rsidR="006B3936" w:rsidRPr="00A7125D">
              <w:rPr>
                <w:rFonts w:asciiTheme="minorHAnsi" w:hAnsiTheme="minorHAnsi" w:cstheme="minorHAnsi"/>
              </w:rPr>
              <w:t xml:space="preserve"> las ofertas en el Sistema de Guatecompras:</w:t>
            </w:r>
          </w:p>
          <w:p w14:paraId="1B23CEEF" w14:textId="77777777" w:rsidR="006B3936" w:rsidRPr="00A7125D" w:rsidRDefault="006B3936" w:rsidP="006B3936">
            <w:pPr>
              <w:pStyle w:val="Prrafodelista"/>
              <w:numPr>
                <w:ilvl w:val="0"/>
                <w:numId w:val="19"/>
              </w:numPr>
              <w:ind w:left="499" w:right="11" w:hanging="357"/>
              <w:jc w:val="both"/>
              <w:rPr>
                <w:rFonts w:asciiTheme="minorHAnsi" w:hAnsiTheme="minorHAnsi" w:cstheme="minorHAnsi"/>
                <w:color w:val="000000" w:themeColor="text1"/>
              </w:rPr>
            </w:pPr>
            <w:r w:rsidRPr="00A7125D">
              <w:rPr>
                <w:rFonts w:asciiTheme="minorHAnsi" w:hAnsiTheme="minorHAnsi" w:cstheme="minorHAnsi"/>
              </w:rPr>
              <w:t xml:space="preserve">Si existen ofertas se elabora el cuadro de evaluación en el Sistema Guatecompras de los oferentes con su respectivo punteo y prosigue con la evaluación de los oferentes y adjudicación (De ser necesario se requerirá recomendación al solicitante si lo ofertado cumple con lo solicitado). </w:t>
            </w:r>
            <w:r w:rsidRPr="00A7125D">
              <w:rPr>
                <w:rFonts w:asciiTheme="minorHAnsi" w:hAnsiTheme="minorHAnsi" w:cstheme="minorHAnsi"/>
                <w:color w:val="000000" w:themeColor="text1"/>
              </w:rPr>
              <w:t>Traslada a la Jefatura de la Sección para que continúe con el procedimiento de evaluación y adjudicación.</w:t>
            </w:r>
          </w:p>
          <w:p w14:paraId="47C662EB" w14:textId="0EDBED38" w:rsidR="006B3936" w:rsidRPr="00A7125D" w:rsidRDefault="006B3936" w:rsidP="006B3936">
            <w:pPr>
              <w:pStyle w:val="Prrafodelista"/>
              <w:numPr>
                <w:ilvl w:val="0"/>
                <w:numId w:val="19"/>
              </w:numPr>
              <w:ind w:left="499" w:right="11" w:hanging="357"/>
              <w:jc w:val="both"/>
              <w:rPr>
                <w:rFonts w:asciiTheme="minorHAnsi" w:hAnsiTheme="minorHAnsi" w:cstheme="minorHAnsi"/>
              </w:rPr>
            </w:pPr>
            <w:r w:rsidRPr="00A7125D">
              <w:rPr>
                <w:rFonts w:asciiTheme="minorHAnsi" w:hAnsiTheme="minorHAnsi" w:cstheme="minorHAnsi"/>
                <w:color w:val="000000" w:themeColor="text1"/>
              </w:rPr>
              <w:t>No se presentan ofertas, se actúa según lo indicado con la norma i</w:t>
            </w:r>
            <w:r w:rsidR="00516354" w:rsidRPr="00A7125D">
              <w:rPr>
                <w:rFonts w:asciiTheme="minorHAnsi" w:hAnsiTheme="minorHAnsi" w:cstheme="minorHAnsi"/>
                <w:color w:val="000000" w:themeColor="text1"/>
              </w:rPr>
              <w:t xml:space="preserve"> de este procedimiento</w:t>
            </w:r>
            <w:r w:rsidRPr="00A7125D">
              <w:rPr>
                <w:rFonts w:asciiTheme="minorHAnsi" w:hAnsiTheme="minorHAnsi" w:cstheme="minorHAnsi"/>
                <w:color w:val="000000" w:themeColor="text1"/>
              </w:rPr>
              <w:t>, siendo la Dirección Administrativa quien emite la prórroga, para cumplir con la norma del procedimiento. Termina el procedimiento.</w:t>
            </w:r>
          </w:p>
        </w:tc>
        <w:tc>
          <w:tcPr>
            <w:tcW w:w="1843" w:type="dxa"/>
            <w:shd w:val="clear" w:color="auto" w:fill="FFFFFF" w:themeFill="background1"/>
            <w:vAlign w:val="center"/>
          </w:tcPr>
          <w:p w14:paraId="20CD9EC6" w14:textId="77777777" w:rsidR="006B3936" w:rsidRPr="00A7125D" w:rsidRDefault="006B3936" w:rsidP="006B3936">
            <w:pPr>
              <w:ind w:left="11" w:right="11"/>
              <w:jc w:val="center"/>
              <w:rPr>
                <w:rFonts w:asciiTheme="minorHAnsi" w:hAnsiTheme="minorHAnsi" w:cstheme="minorHAnsi"/>
                <w:strike/>
              </w:rPr>
            </w:pPr>
            <w:r w:rsidRPr="00A7125D">
              <w:rPr>
                <w:rFonts w:asciiTheme="minorHAnsi" w:hAnsiTheme="minorHAnsi" w:cstheme="minorHAnsi"/>
              </w:rPr>
              <w:t>Auxiliar de Compras</w:t>
            </w:r>
          </w:p>
          <w:p w14:paraId="0B50DDC3" w14:textId="77777777" w:rsidR="006B3936" w:rsidRPr="00A7125D" w:rsidRDefault="006B3936" w:rsidP="006B3936">
            <w:pPr>
              <w:ind w:left="11" w:right="11"/>
              <w:jc w:val="center"/>
              <w:rPr>
                <w:rFonts w:asciiTheme="minorHAnsi" w:hAnsiTheme="minorHAnsi" w:cstheme="minorHAnsi"/>
              </w:rPr>
            </w:pPr>
          </w:p>
        </w:tc>
        <w:tc>
          <w:tcPr>
            <w:tcW w:w="2268" w:type="dxa"/>
            <w:shd w:val="clear" w:color="auto" w:fill="FFFFFF" w:themeFill="background1"/>
            <w:vAlign w:val="center"/>
          </w:tcPr>
          <w:p w14:paraId="38582E6C" w14:textId="77777777" w:rsidR="006B3936" w:rsidRPr="00FC5839" w:rsidRDefault="006B3936" w:rsidP="006B3936">
            <w:pPr>
              <w:pStyle w:val="Prrafodelista"/>
              <w:numPr>
                <w:ilvl w:val="0"/>
                <w:numId w:val="21"/>
              </w:numPr>
              <w:ind w:right="11"/>
              <w:jc w:val="both"/>
              <w:rPr>
                <w:rFonts w:asciiTheme="minorHAnsi" w:hAnsiTheme="minorHAnsi" w:cstheme="minorHAnsi"/>
              </w:rPr>
            </w:pPr>
            <w:r w:rsidRPr="00FC5839">
              <w:rPr>
                <w:rFonts w:asciiTheme="minorHAnsi" w:hAnsiTheme="minorHAnsi" w:cstheme="minorHAnsi"/>
              </w:rPr>
              <w:t xml:space="preserve">Ofertas económicas. </w:t>
            </w:r>
          </w:p>
          <w:p w14:paraId="29F9C1FF" w14:textId="77777777" w:rsidR="006B3936" w:rsidRPr="00FC5839" w:rsidRDefault="006B3936" w:rsidP="006B3936">
            <w:pPr>
              <w:pStyle w:val="Prrafodelista"/>
              <w:numPr>
                <w:ilvl w:val="0"/>
                <w:numId w:val="21"/>
              </w:numPr>
              <w:ind w:right="11"/>
              <w:jc w:val="both"/>
              <w:rPr>
                <w:rFonts w:asciiTheme="minorHAnsi" w:hAnsiTheme="minorHAnsi" w:cstheme="minorHAnsi"/>
              </w:rPr>
            </w:pPr>
            <w:r w:rsidRPr="00FC5839">
              <w:rPr>
                <w:rFonts w:asciiTheme="minorHAnsi" w:hAnsiTheme="minorHAnsi" w:cstheme="minorHAnsi"/>
              </w:rPr>
              <w:t xml:space="preserve">Cuadro de evaluación y adjudicación. </w:t>
            </w:r>
          </w:p>
          <w:p w14:paraId="6D942887" w14:textId="77777777" w:rsidR="006B3936" w:rsidRDefault="006B3936" w:rsidP="006B3936">
            <w:pPr>
              <w:pStyle w:val="Prrafodelista"/>
              <w:numPr>
                <w:ilvl w:val="0"/>
                <w:numId w:val="21"/>
              </w:numPr>
              <w:ind w:right="11"/>
              <w:jc w:val="both"/>
              <w:rPr>
                <w:rFonts w:asciiTheme="minorHAnsi" w:hAnsiTheme="minorHAnsi" w:cstheme="minorHAnsi"/>
              </w:rPr>
            </w:pPr>
            <w:r w:rsidRPr="00FC5839">
              <w:rPr>
                <w:rFonts w:asciiTheme="minorHAnsi" w:hAnsiTheme="minorHAnsi" w:cstheme="minorHAnsi"/>
              </w:rPr>
              <w:t xml:space="preserve">Oficio de solicitud de </w:t>
            </w:r>
            <w:r>
              <w:rPr>
                <w:rFonts w:asciiTheme="minorHAnsi" w:hAnsiTheme="minorHAnsi" w:cstheme="minorHAnsi"/>
              </w:rPr>
              <w:t>recomendación.</w:t>
            </w:r>
          </w:p>
          <w:p w14:paraId="67E3BB87" w14:textId="77777777" w:rsidR="006B3936" w:rsidRPr="00FC5839" w:rsidRDefault="006B3936" w:rsidP="006B3936">
            <w:pPr>
              <w:pStyle w:val="Prrafodelista"/>
              <w:numPr>
                <w:ilvl w:val="0"/>
                <w:numId w:val="21"/>
              </w:numPr>
              <w:ind w:right="11"/>
              <w:jc w:val="both"/>
              <w:rPr>
                <w:rFonts w:asciiTheme="minorHAnsi" w:hAnsiTheme="minorHAnsi" w:cstheme="minorHAnsi"/>
              </w:rPr>
            </w:pPr>
            <w:r>
              <w:rPr>
                <w:rFonts w:asciiTheme="minorHAnsi" w:hAnsiTheme="minorHAnsi" w:cstheme="minorHAnsi"/>
              </w:rPr>
              <w:t>Oficio de Prorroga.</w:t>
            </w:r>
          </w:p>
        </w:tc>
      </w:tr>
      <w:tr w:rsidR="006B3936" w:rsidRPr="00FC5839" w14:paraId="10CAAD58" w14:textId="77777777" w:rsidTr="00A7125D">
        <w:trPr>
          <w:cantSplit/>
          <w:trHeight w:val="1788"/>
        </w:trPr>
        <w:tc>
          <w:tcPr>
            <w:tcW w:w="709" w:type="dxa"/>
            <w:vAlign w:val="center"/>
          </w:tcPr>
          <w:p w14:paraId="177AC19A" w14:textId="7777777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lastRenderedPageBreak/>
              <w:t>7</w:t>
            </w:r>
          </w:p>
        </w:tc>
        <w:tc>
          <w:tcPr>
            <w:tcW w:w="4536" w:type="dxa"/>
            <w:shd w:val="clear" w:color="auto" w:fill="FFFFFF" w:themeFill="background1"/>
            <w:vAlign w:val="center"/>
          </w:tcPr>
          <w:p w14:paraId="61470EF7" w14:textId="36DC6326" w:rsidR="006B3936" w:rsidRPr="00A7125D" w:rsidRDefault="004E6CB8" w:rsidP="004E6CB8">
            <w:pPr>
              <w:ind w:left="11" w:right="11"/>
              <w:jc w:val="both"/>
              <w:rPr>
                <w:rFonts w:asciiTheme="minorHAnsi" w:hAnsiTheme="minorHAnsi" w:cstheme="minorHAnsi"/>
              </w:rPr>
            </w:pPr>
            <w:r w:rsidRPr="00A7125D">
              <w:rPr>
                <w:rFonts w:asciiTheme="minorHAnsi" w:hAnsiTheme="minorHAnsi" w:cstheme="minorHAnsi"/>
              </w:rPr>
              <w:t>Evalúa la información y la t</w:t>
            </w:r>
            <w:r w:rsidR="006B3936" w:rsidRPr="00A7125D">
              <w:rPr>
                <w:rFonts w:asciiTheme="minorHAnsi" w:hAnsiTheme="minorHAnsi" w:cstheme="minorHAnsi"/>
              </w:rPr>
              <w:t xml:space="preserve">raslada </w:t>
            </w:r>
            <w:r w:rsidR="006B3936" w:rsidRPr="00A7125D">
              <w:rPr>
                <w:rFonts w:asciiTheme="minorHAnsi" w:hAnsiTheme="minorHAnsi" w:cstheme="minorHAnsi"/>
                <w:color w:val="000000" w:themeColor="text1"/>
              </w:rPr>
              <w:t xml:space="preserve">al Jefe del Departamento </w:t>
            </w:r>
            <w:r w:rsidR="006B3936" w:rsidRPr="00A7125D">
              <w:rPr>
                <w:rFonts w:asciiTheme="minorHAnsi" w:hAnsiTheme="minorHAnsi" w:cstheme="minorHAnsi"/>
              </w:rPr>
              <w:t xml:space="preserve">Administrativo para la </w:t>
            </w:r>
            <w:r w:rsidRPr="00A7125D">
              <w:rPr>
                <w:rFonts w:asciiTheme="minorHAnsi" w:hAnsiTheme="minorHAnsi" w:cstheme="minorHAnsi"/>
              </w:rPr>
              <w:t>adjudicación.</w:t>
            </w:r>
          </w:p>
        </w:tc>
        <w:tc>
          <w:tcPr>
            <w:tcW w:w="1843" w:type="dxa"/>
            <w:shd w:val="clear" w:color="auto" w:fill="FFFFFF" w:themeFill="background1"/>
            <w:vAlign w:val="center"/>
          </w:tcPr>
          <w:p w14:paraId="7E15F97C" w14:textId="13580610" w:rsidR="006B3936" w:rsidRPr="00A7125D" w:rsidRDefault="006B3936" w:rsidP="006B3936">
            <w:pPr>
              <w:ind w:left="11" w:right="11"/>
              <w:jc w:val="center"/>
              <w:rPr>
                <w:rFonts w:asciiTheme="minorHAnsi" w:hAnsiTheme="minorHAnsi" w:cstheme="minorHAnsi"/>
              </w:rPr>
            </w:pPr>
            <w:r w:rsidRPr="00A7125D">
              <w:rPr>
                <w:rFonts w:asciiTheme="minorHAnsi" w:hAnsiTheme="minorHAnsi" w:cstheme="minorHAnsi"/>
              </w:rPr>
              <w:t xml:space="preserve">Jefe de la Sección de Compras </w:t>
            </w:r>
          </w:p>
        </w:tc>
        <w:tc>
          <w:tcPr>
            <w:tcW w:w="2268" w:type="dxa"/>
            <w:shd w:val="clear" w:color="auto" w:fill="FFFFFF" w:themeFill="background1"/>
            <w:vAlign w:val="center"/>
          </w:tcPr>
          <w:p w14:paraId="258C41F2" w14:textId="75898D10" w:rsidR="006B3936" w:rsidRPr="00A7125D" w:rsidRDefault="00291A43" w:rsidP="00291A43">
            <w:pPr>
              <w:ind w:right="11"/>
              <w:rPr>
                <w:rFonts w:asciiTheme="minorHAnsi" w:hAnsiTheme="minorHAnsi" w:cstheme="minorHAnsi"/>
                <w:sz w:val="22"/>
                <w:szCs w:val="22"/>
              </w:rPr>
            </w:pPr>
            <w:r w:rsidRPr="00A7125D">
              <w:rPr>
                <w:rFonts w:asciiTheme="minorHAnsi" w:hAnsiTheme="minorHAnsi" w:cstheme="minorHAnsi"/>
              </w:rPr>
              <w:t>Cuadro</w:t>
            </w:r>
            <w:r w:rsidR="006B3936" w:rsidRPr="00A7125D">
              <w:rPr>
                <w:rFonts w:asciiTheme="minorHAnsi" w:hAnsiTheme="minorHAnsi" w:cstheme="minorHAnsi"/>
              </w:rPr>
              <w:t xml:space="preserve"> de</w:t>
            </w:r>
            <w:r w:rsidR="00941FD9" w:rsidRPr="00A7125D">
              <w:rPr>
                <w:rFonts w:asciiTheme="minorHAnsi" w:hAnsiTheme="minorHAnsi" w:cstheme="minorHAnsi"/>
              </w:rPr>
              <w:t xml:space="preserve"> </w:t>
            </w:r>
            <w:r w:rsidRPr="00A7125D">
              <w:rPr>
                <w:rFonts w:asciiTheme="minorHAnsi" w:hAnsiTheme="minorHAnsi" w:cstheme="minorHAnsi"/>
              </w:rPr>
              <w:t>evaluación</w:t>
            </w:r>
            <w:r w:rsidR="00BD0919" w:rsidRPr="00A7125D">
              <w:rPr>
                <w:rFonts w:asciiTheme="minorHAnsi" w:hAnsiTheme="minorHAnsi" w:cstheme="minorHAnsi"/>
              </w:rPr>
              <w:t xml:space="preserve"> y adjudicación</w:t>
            </w:r>
            <w:r w:rsidR="00BD0919" w:rsidRPr="00A7125D">
              <w:rPr>
                <w:rFonts w:asciiTheme="minorHAnsi" w:hAnsiTheme="minorHAnsi" w:cstheme="minorHAnsi"/>
                <w:sz w:val="22"/>
                <w:szCs w:val="22"/>
              </w:rPr>
              <w:t>.</w:t>
            </w:r>
          </w:p>
        </w:tc>
      </w:tr>
      <w:tr w:rsidR="001173C4" w:rsidRPr="00FC5839" w14:paraId="5EFAC03C" w14:textId="77777777" w:rsidTr="00A7125D">
        <w:trPr>
          <w:cantSplit/>
          <w:trHeight w:val="1185"/>
        </w:trPr>
        <w:tc>
          <w:tcPr>
            <w:tcW w:w="709" w:type="dxa"/>
            <w:vAlign w:val="center"/>
          </w:tcPr>
          <w:p w14:paraId="777120F8" w14:textId="54ADB7EE" w:rsidR="001173C4" w:rsidRPr="00FC5839" w:rsidRDefault="001173C4" w:rsidP="006B3936">
            <w:pPr>
              <w:spacing w:line="360" w:lineRule="auto"/>
              <w:jc w:val="center"/>
              <w:rPr>
                <w:rFonts w:asciiTheme="minorHAnsi" w:hAnsiTheme="minorHAnsi" w:cstheme="minorHAnsi"/>
              </w:rPr>
            </w:pPr>
            <w:r>
              <w:rPr>
                <w:rFonts w:asciiTheme="minorHAnsi" w:hAnsiTheme="minorHAnsi" w:cstheme="minorHAnsi"/>
              </w:rPr>
              <w:t>8</w:t>
            </w:r>
          </w:p>
        </w:tc>
        <w:tc>
          <w:tcPr>
            <w:tcW w:w="4536" w:type="dxa"/>
            <w:vAlign w:val="center"/>
          </w:tcPr>
          <w:p w14:paraId="374C228D" w14:textId="394993A1" w:rsidR="001173C4" w:rsidRPr="00A7125D" w:rsidRDefault="004E6CB8" w:rsidP="006B3936">
            <w:pPr>
              <w:ind w:right="11"/>
              <w:jc w:val="both"/>
              <w:rPr>
                <w:rFonts w:asciiTheme="minorHAnsi" w:hAnsiTheme="minorHAnsi" w:cstheme="minorHAnsi"/>
              </w:rPr>
            </w:pPr>
            <w:r w:rsidRPr="00A7125D">
              <w:rPr>
                <w:rFonts w:asciiTheme="minorHAnsi" w:hAnsiTheme="minorHAnsi" w:cstheme="minorHAnsi"/>
              </w:rPr>
              <w:t>Adjudica</w:t>
            </w:r>
            <w:r w:rsidR="00C3716D" w:rsidRPr="00A7125D">
              <w:rPr>
                <w:rFonts w:asciiTheme="minorHAnsi" w:hAnsiTheme="minorHAnsi" w:cstheme="minorHAnsi"/>
              </w:rPr>
              <w:t xml:space="preserve"> la negociación</w:t>
            </w:r>
            <w:r w:rsidR="00941FD9" w:rsidRPr="00A7125D">
              <w:rPr>
                <w:rFonts w:asciiTheme="minorHAnsi" w:hAnsiTheme="minorHAnsi" w:cstheme="minorHAnsi"/>
              </w:rPr>
              <w:t xml:space="preserve"> en el cuadro de evaluación y adjudicación</w:t>
            </w:r>
            <w:r w:rsidR="00C3716D" w:rsidRPr="00A7125D">
              <w:rPr>
                <w:rFonts w:asciiTheme="minorHAnsi" w:hAnsiTheme="minorHAnsi" w:cstheme="minorHAnsi"/>
              </w:rPr>
              <w:t xml:space="preserve"> </w:t>
            </w:r>
            <w:r w:rsidRPr="00A7125D">
              <w:rPr>
                <w:rFonts w:asciiTheme="minorHAnsi" w:hAnsiTheme="minorHAnsi" w:cstheme="minorHAnsi"/>
              </w:rPr>
              <w:t xml:space="preserve">y </w:t>
            </w:r>
            <w:r w:rsidR="00C3716D" w:rsidRPr="00A7125D">
              <w:rPr>
                <w:rFonts w:asciiTheme="minorHAnsi" w:hAnsiTheme="minorHAnsi" w:cstheme="minorHAnsi"/>
              </w:rPr>
              <w:t xml:space="preserve">procede </w:t>
            </w:r>
            <w:r w:rsidR="00A9498F" w:rsidRPr="00A7125D">
              <w:rPr>
                <w:rFonts w:asciiTheme="minorHAnsi" w:hAnsiTheme="minorHAnsi" w:cstheme="minorHAnsi"/>
              </w:rPr>
              <w:t>a trasladar</w:t>
            </w:r>
            <w:r w:rsidRPr="00A7125D">
              <w:rPr>
                <w:rFonts w:asciiTheme="minorHAnsi" w:hAnsiTheme="minorHAnsi" w:cstheme="minorHAnsi"/>
              </w:rPr>
              <w:t>lo conjuntamente con el expediente,</w:t>
            </w:r>
            <w:r w:rsidR="001173C4" w:rsidRPr="00A7125D">
              <w:rPr>
                <w:rFonts w:asciiTheme="minorHAnsi" w:hAnsiTheme="minorHAnsi" w:cstheme="minorHAnsi"/>
              </w:rPr>
              <w:t xml:space="preserve"> </w:t>
            </w:r>
            <w:r w:rsidR="007B1D6D" w:rsidRPr="00A7125D">
              <w:rPr>
                <w:rFonts w:asciiTheme="minorHAnsi" w:hAnsiTheme="minorHAnsi" w:cstheme="minorHAnsi"/>
              </w:rPr>
              <w:t>para autorización</w:t>
            </w:r>
            <w:r w:rsidR="001173C4" w:rsidRPr="00A7125D">
              <w:rPr>
                <w:rFonts w:asciiTheme="minorHAnsi" w:hAnsiTheme="minorHAnsi" w:cstheme="minorHAnsi"/>
              </w:rPr>
              <w:t xml:space="preserve"> de la </w:t>
            </w:r>
            <w:r w:rsidR="000A4F75" w:rsidRPr="00A7125D">
              <w:rPr>
                <w:rFonts w:asciiTheme="minorHAnsi" w:hAnsiTheme="minorHAnsi" w:cstheme="minorHAnsi"/>
              </w:rPr>
              <w:t>negociación</w:t>
            </w:r>
            <w:r w:rsidR="001173C4" w:rsidRPr="00A7125D">
              <w:rPr>
                <w:rFonts w:asciiTheme="minorHAnsi" w:hAnsiTheme="minorHAnsi" w:cstheme="minorHAnsi"/>
              </w:rPr>
              <w:t xml:space="preserve"> </w:t>
            </w:r>
            <w:r w:rsidR="00C3716D" w:rsidRPr="00A7125D">
              <w:rPr>
                <w:rFonts w:asciiTheme="minorHAnsi" w:hAnsiTheme="minorHAnsi" w:cstheme="minorHAnsi"/>
              </w:rPr>
              <w:t>al</w:t>
            </w:r>
            <w:r w:rsidR="001173C4" w:rsidRPr="00A7125D">
              <w:rPr>
                <w:rFonts w:asciiTheme="minorHAnsi" w:hAnsiTheme="minorHAnsi" w:cstheme="minorHAnsi"/>
              </w:rPr>
              <w:t xml:space="preserve"> Director Administrativo Financiero.</w:t>
            </w:r>
          </w:p>
          <w:p w14:paraId="5DDD0366" w14:textId="559A0280" w:rsidR="00C3716D" w:rsidRPr="00A7125D" w:rsidRDefault="00C3716D" w:rsidP="00C3716D">
            <w:pPr>
              <w:pStyle w:val="Prrafodelista"/>
              <w:numPr>
                <w:ilvl w:val="0"/>
                <w:numId w:val="106"/>
              </w:numPr>
              <w:ind w:right="11"/>
              <w:jc w:val="both"/>
              <w:rPr>
                <w:rFonts w:asciiTheme="minorHAnsi" w:hAnsiTheme="minorHAnsi" w:cstheme="minorHAnsi"/>
              </w:rPr>
            </w:pPr>
            <w:r w:rsidRPr="00A7125D">
              <w:rPr>
                <w:rFonts w:asciiTheme="minorHAnsi" w:hAnsiTheme="minorHAnsi" w:cstheme="minorHAnsi"/>
              </w:rPr>
              <w:t>Si autoriza la adjudicación</w:t>
            </w:r>
            <w:r w:rsidR="007B1D6D" w:rsidRPr="00A7125D">
              <w:rPr>
                <w:rFonts w:asciiTheme="minorHAnsi" w:hAnsiTheme="minorHAnsi" w:cstheme="minorHAnsi"/>
              </w:rPr>
              <w:t>,</w:t>
            </w:r>
            <w:r w:rsidRPr="00A7125D">
              <w:rPr>
                <w:rFonts w:asciiTheme="minorHAnsi" w:hAnsiTheme="minorHAnsi" w:cstheme="minorHAnsi"/>
              </w:rPr>
              <w:t xml:space="preserve"> </w:t>
            </w:r>
            <w:r w:rsidR="00DF623F" w:rsidRPr="00A7125D">
              <w:rPr>
                <w:rFonts w:asciiTheme="minorHAnsi" w:hAnsiTheme="minorHAnsi" w:cstheme="minorHAnsi"/>
              </w:rPr>
              <w:t xml:space="preserve">se </w:t>
            </w:r>
            <w:r w:rsidR="004E6CB8" w:rsidRPr="00A7125D">
              <w:rPr>
                <w:rFonts w:asciiTheme="minorHAnsi" w:hAnsiTheme="minorHAnsi" w:cstheme="minorHAnsi"/>
              </w:rPr>
              <w:t>continúa</w:t>
            </w:r>
            <w:r w:rsidR="00DF623F" w:rsidRPr="00A7125D">
              <w:rPr>
                <w:rFonts w:asciiTheme="minorHAnsi" w:hAnsiTheme="minorHAnsi" w:cstheme="minorHAnsi"/>
              </w:rPr>
              <w:t xml:space="preserve"> con el </w:t>
            </w:r>
            <w:r w:rsidR="004E6CB8" w:rsidRPr="00A7125D">
              <w:rPr>
                <w:rFonts w:asciiTheme="minorHAnsi" w:hAnsiTheme="minorHAnsi" w:cstheme="minorHAnsi"/>
              </w:rPr>
              <w:t>procedimiento</w:t>
            </w:r>
            <w:r w:rsidR="00DF623F" w:rsidRPr="00A7125D">
              <w:rPr>
                <w:rFonts w:asciiTheme="minorHAnsi" w:hAnsiTheme="minorHAnsi" w:cstheme="minorHAnsi"/>
              </w:rPr>
              <w:t>.</w:t>
            </w:r>
          </w:p>
          <w:p w14:paraId="3280F723" w14:textId="468EC77A" w:rsidR="004E6CB8" w:rsidRPr="00A7125D" w:rsidRDefault="00C3716D" w:rsidP="004E6CB8">
            <w:pPr>
              <w:pStyle w:val="Prrafodelista"/>
              <w:numPr>
                <w:ilvl w:val="0"/>
                <w:numId w:val="106"/>
              </w:numPr>
              <w:ind w:right="11"/>
              <w:jc w:val="both"/>
              <w:rPr>
                <w:rFonts w:asciiTheme="minorHAnsi" w:hAnsiTheme="minorHAnsi" w:cstheme="minorHAnsi"/>
              </w:rPr>
            </w:pPr>
            <w:r w:rsidRPr="00A7125D">
              <w:rPr>
                <w:rFonts w:asciiTheme="minorHAnsi" w:hAnsiTheme="minorHAnsi" w:cstheme="minorHAnsi"/>
              </w:rPr>
              <w:t xml:space="preserve">No </w:t>
            </w:r>
            <w:r w:rsidR="007B1D6D" w:rsidRPr="00A7125D">
              <w:rPr>
                <w:rFonts w:asciiTheme="minorHAnsi" w:hAnsiTheme="minorHAnsi" w:cstheme="minorHAnsi"/>
              </w:rPr>
              <w:t>autoriza, se</w:t>
            </w:r>
            <w:r w:rsidRPr="00A7125D">
              <w:rPr>
                <w:rFonts w:asciiTheme="minorHAnsi" w:hAnsiTheme="minorHAnsi" w:cstheme="minorHAnsi"/>
              </w:rPr>
              <w:t xml:space="preserve"> elabora documento para </w:t>
            </w:r>
            <w:r w:rsidR="007B1D6D" w:rsidRPr="00A7125D">
              <w:rPr>
                <w:rFonts w:asciiTheme="minorHAnsi" w:hAnsiTheme="minorHAnsi" w:cstheme="minorHAnsi"/>
              </w:rPr>
              <w:t>no</w:t>
            </w:r>
            <w:r w:rsidRPr="00A7125D">
              <w:rPr>
                <w:rFonts w:asciiTheme="minorHAnsi" w:hAnsiTheme="minorHAnsi" w:cstheme="minorHAnsi"/>
              </w:rPr>
              <w:t xml:space="preserve"> </w:t>
            </w:r>
            <w:r w:rsidR="007B1D6D" w:rsidRPr="00A7125D">
              <w:rPr>
                <w:rFonts w:asciiTheme="minorHAnsi" w:hAnsiTheme="minorHAnsi" w:cstheme="minorHAnsi"/>
              </w:rPr>
              <w:t>adjudicar</w:t>
            </w:r>
            <w:r w:rsidR="008E7912" w:rsidRPr="00A7125D">
              <w:rPr>
                <w:rFonts w:asciiTheme="minorHAnsi" w:hAnsiTheme="minorHAnsi" w:cstheme="minorHAnsi"/>
              </w:rPr>
              <w:t>.</w:t>
            </w:r>
            <w:r w:rsidR="004E6CB8" w:rsidRPr="00A7125D">
              <w:rPr>
                <w:rFonts w:asciiTheme="minorHAnsi" w:hAnsiTheme="minorHAnsi" w:cstheme="minorHAnsi"/>
              </w:rPr>
              <w:t xml:space="preserve"> Termina el procedimiento.</w:t>
            </w:r>
          </w:p>
          <w:p w14:paraId="4A0AC128" w14:textId="61EB8064" w:rsidR="008E7912" w:rsidRPr="00A7125D" w:rsidRDefault="00DF623F" w:rsidP="00A7125D">
            <w:pPr>
              <w:ind w:right="11"/>
              <w:jc w:val="both"/>
              <w:rPr>
                <w:rFonts w:asciiTheme="minorHAnsi" w:hAnsiTheme="minorHAnsi" w:cstheme="minorHAnsi"/>
              </w:rPr>
            </w:pPr>
            <w:r w:rsidRPr="00A7125D">
              <w:rPr>
                <w:rFonts w:asciiTheme="minorHAnsi" w:hAnsiTheme="minorHAnsi" w:cstheme="minorHAnsi"/>
              </w:rPr>
              <w:t xml:space="preserve">En </w:t>
            </w:r>
            <w:r w:rsidR="00A7125D" w:rsidRPr="00A7125D">
              <w:rPr>
                <w:rFonts w:asciiTheme="minorHAnsi" w:hAnsiTheme="minorHAnsi" w:cstheme="minorHAnsi"/>
              </w:rPr>
              <w:t xml:space="preserve">ambos </w:t>
            </w:r>
            <w:r w:rsidRPr="00A7125D">
              <w:rPr>
                <w:rFonts w:asciiTheme="minorHAnsi" w:hAnsiTheme="minorHAnsi" w:cstheme="minorHAnsi"/>
              </w:rPr>
              <w:t>caso</w:t>
            </w:r>
            <w:r w:rsidR="00A7125D" w:rsidRPr="00A7125D">
              <w:rPr>
                <w:rFonts w:asciiTheme="minorHAnsi" w:hAnsiTheme="minorHAnsi" w:cstheme="minorHAnsi"/>
              </w:rPr>
              <w:t>s</w:t>
            </w:r>
            <w:r w:rsidRPr="00A7125D">
              <w:rPr>
                <w:rFonts w:asciiTheme="minorHAnsi" w:hAnsiTheme="minorHAnsi" w:cstheme="minorHAnsi"/>
              </w:rPr>
              <w:t xml:space="preserve"> </w:t>
            </w:r>
            <w:r w:rsidR="004E6CB8" w:rsidRPr="00A7125D">
              <w:rPr>
                <w:rFonts w:asciiTheme="minorHAnsi" w:hAnsiTheme="minorHAnsi" w:cstheme="minorHAnsi"/>
              </w:rPr>
              <w:t>s</w:t>
            </w:r>
            <w:r w:rsidR="008E7912" w:rsidRPr="00A7125D">
              <w:rPr>
                <w:rFonts w:asciiTheme="minorHAnsi" w:hAnsiTheme="minorHAnsi" w:cstheme="minorHAnsi"/>
              </w:rPr>
              <w:t>e devuelve el expediente a la Sección de Compras</w:t>
            </w:r>
            <w:r w:rsidR="00A7125D" w:rsidRPr="00A7125D">
              <w:rPr>
                <w:rFonts w:asciiTheme="minorHAnsi" w:hAnsiTheme="minorHAnsi" w:cstheme="minorHAnsi"/>
              </w:rPr>
              <w:t>,</w:t>
            </w:r>
            <w:r w:rsidR="008E7912" w:rsidRPr="00A7125D">
              <w:rPr>
                <w:rFonts w:asciiTheme="minorHAnsi" w:hAnsiTheme="minorHAnsi" w:cstheme="minorHAnsi"/>
              </w:rPr>
              <w:t xml:space="preserve"> para realizar las respectivas publicaciones.</w:t>
            </w:r>
          </w:p>
        </w:tc>
        <w:tc>
          <w:tcPr>
            <w:tcW w:w="1843" w:type="dxa"/>
            <w:vAlign w:val="center"/>
          </w:tcPr>
          <w:p w14:paraId="19A0E723" w14:textId="1F25C9F8" w:rsidR="001173C4" w:rsidRPr="00A7125D" w:rsidRDefault="001173C4" w:rsidP="006B3936">
            <w:pPr>
              <w:ind w:left="11" w:right="11"/>
              <w:jc w:val="center"/>
              <w:rPr>
                <w:rFonts w:asciiTheme="minorHAnsi" w:hAnsiTheme="minorHAnsi" w:cstheme="minorHAnsi"/>
                <w:color w:val="000000" w:themeColor="text1"/>
              </w:rPr>
            </w:pPr>
            <w:r w:rsidRPr="00A7125D">
              <w:rPr>
                <w:rFonts w:asciiTheme="minorHAnsi" w:hAnsiTheme="minorHAnsi" w:cstheme="minorHAnsi"/>
                <w:color w:val="000000" w:themeColor="text1"/>
              </w:rPr>
              <w:t>Director Administrativo Financiero</w:t>
            </w:r>
            <w:r w:rsidR="007C24A5" w:rsidRPr="00A7125D">
              <w:rPr>
                <w:rFonts w:asciiTheme="minorHAnsi" w:hAnsiTheme="minorHAnsi" w:cstheme="minorHAnsi"/>
                <w:color w:val="000000" w:themeColor="text1"/>
              </w:rPr>
              <w:t xml:space="preserve">/Jefe </w:t>
            </w:r>
            <w:r w:rsidR="00A7125D" w:rsidRPr="00A7125D">
              <w:rPr>
                <w:rFonts w:asciiTheme="minorHAnsi" w:hAnsiTheme="minorHAnsi" w:cstheme="minorHAnsi"/>
                <w:color w:val="000000" w:themeColor="text1"/>
              </w:rPr>
              <w:t>del Departamento Administrativo</w:t>
            </w:r>
          </w:p>
        </w:tc>
        <w:tc>
          <w:tcPr>
            <w:tcW w:w="2268" w:type="dxa"/>
            <w:vAlign w:val="center"/>
          </w:tcPr>
          <w:p w14:paraId="6B78A110" w14:textId="4DB1BF70" w:rsidR="001173C4" w:rsidRPr="00A7125D" w:rsidRDefault="00A9498F" w:rsidP="00C3716D">
            <w:pPr>
              <w:pStyle w:val="Prrafodelista"/>
              <w:numPr>
                <w:ilvl w:val="1"/>
                <w:numId w:val="43"/>
              </w:numPr>
              <w:ind w:right="11"/>
              <w:jc w:val="both"/>
              <w:rPr>
                <w:rFonts w:asciiTheme="minorHAnsi" w:hAnsiTheme="minorHAnsi" w:cstheme="minorHAnsi"/>
              </w:rPr>
            </w:pPr>
            <w:r w:rsidRPr="00A7125D">
              <w:rPr>
                <w:rFonts w:asciiTheme="minorHAnsi" w:hAnsiTheme="minorHAnsi" w:cstheme="minorHAnsi"/>
              </w:rPr>
              <w:t>Oficio.</w:t>
            </w:r>
          </w:p>
          <w:p w14:paraId="2B010AAD" w14:textId="77777777" w:rsidR="00C3716D" w:rsidRPr="00A7125D" w:rsidRDefault="00C3716D" w:rsidP="00C3716D">
            <w:pPr>
              <w:pStyle w:val="Prrafodelista"/>
              <w:numPr>
                <w:ilvl w:val="1"/>
                <w:numId w:val="43"/>
              </w:numPr>
              <w:ind w:right="11"/>
              <w:jc w:val="both"/>
              <w:rPr>
                <w:rFonts w:asciiTheme="minorHAnsi" w:hAnsiTheme="minorHAnsi" w:cstheme="minorHAnsi"/>
              </w:rPr>
            </w:pPr>
            <w:r w:rsidRPr="00A7125D">
              <w:rPr>
                <w:rFonts w:asciiTheme="minorHAnsi" w:hAnsiTheme="minorHAnsi" w:cstheme="minorHAnsi"/>
              </w:rPr>
              <w:t>Documento</w:t>
            </w:r>
            <w:r w:rsidR="00291A43" w:rsidRPr="00A7125D">
              <w:rPr>
                <w:rFonts w:asciiTheme="minorHAnsi" w:hAnsiTheme="minorHAnsi" w:cstheme="minorHAnsi"/>
              </w:rPr>
              <w:t xml:space="preserve"> indicando que </w:t>
            </w:r>
            <w:r w:rsidR="007C24A5" w:rsidRPr="00A7125D">
              <w:rPr>
                <w:rFonts w:asciiTheme="minorHAnsi" w:hAnsiTheme="minorHAnsi" w:cstheme="minorHAnsi"/>
              </w:rPr>
              <w:t>no se adjudicara.</w:t>
            </w:r>
          </w:p>
          <w:p w14:paraId="4CCFE7C1" w14:textId="5BE400E9" w:rsidR="007C24A5" w:rsidRPr="00A7125D" w:rsidRDefault="00DF623F" w:rsidP="00C3716D">
            <w:pPr>
              <w:pStyle w:val="Prrafodelista"/>
              <w:numPr>
                <w:ilvl w:val="1"/>
                <w:numId w:val="43"/>
              </w:numPr>
              <w:ind w:right="11"/>
              <w:jc w:val="both"/>
              <w:rPr>
                <w:rFonts w:asciiTheme="minorHAnsi" w:hAnsiTheme="minorHAnsi" w:cstheme="minorHAnsi"/>
              </w:rPr>
            </w:pPr>
            <w:r w:rsidRPr="00A7125D">
              <w:rPr>
                <w:rFonts w:asciiTheme="minorHAnsi" w:hAnsiTheme="minorHAnsi" w:cstheme="minorHAnsi"/>
              </w:rPr>
              <w:t>Constancia de publicación en el Sistema de Guatecompras.</w:t>
            </w:r>
          </w:p>
        </w:tc>
      </w:tr>
      <w:tr w:rsidR="006B3936" w:rsidRPr="00FC5839" w14:paraId="1ADDCD6E" w14:textId="77777777" w:rsidTr="00A7125D">
        <w:trPr>
          <w:cantSplit/>
          <w:trHeight w:val="1185"/>
        </w:trPr>
        <w:tc>
          <w:tcPr>
            <w:tcW w:w="709" w:type="dxa"/>
            <w:vAlign w:val="center"/>
          </w:tcPr>
          <w:p w14:paraId="4A68C6EF" w14:textId="7FAD3D19" w:rsidR="006B3936" w:rsidRPr="00FC5839" w:rsidRDefault="001173C4" w:rsidP="006B3936">
            <w:pPr>
              <w:spacing w:line="360" w:lineRule="auto"/>
              <w:jc w:val="center"/>
              <w:rPr>
                <w:rFonts w:asciiTheme="minorHAnsi" w:hAnsiTheme="minorHAnsi" w:cstheme="minorHAnsi"/>
              </w:rPr>
            </w:pPr>
            <w:r>
              <w:rPr>
                <w:rFonts w:asciiTheme="minorHAnsi" w:hAnsiTheme="minorHAnsi" w:cstheme="minorHAnsi"/>
              </w:rPr>
              <w:t>9</w:t>
            </w:r>
          </w:p>
        </w:tc>
        <w:tc>
          <w:tcPr>
            <w:tcW w:w="4536" w:type="dxa"/>
            <w:vAlign w:val="center"/>
          </w:tcPr>
          <w:p w14:paraId="30A4A0FB" w14:textId="77777777" w:rsidR="006B3936" w:rsidRPr="00FC5839" w:rsidRDefault="006B3936" w:rsidP="006B3936">
            <w:pPr>
              <w:ind w:right="11"/>
              <w:jc w:val="both"/>
              <w:rPr>
                <w:rFonts w:asciiTheme="minorHAnsi" w:hAnsiTheme="minorHAnsi" w:cstheme="minorHAnsi"/>
              </w:rPr>
            </w:pPr>
            <w:r>
              <w:rPr>
                <w:rFonts w:asciiTheme="minorHAnsi" w:hAnsiTheme="minorHAnsi" w:cstheme="minorHAnsi"/>
              </w:rPr>
              <w:t>Recibe</w:t>
            </w:r>
            <w:r w:rsidRPr="00FC5839">
              <w:rPr>
                <w:rFonts w:asciiTheme="minorHAnsi" w:hAnsiTheme="minorHAnsi" w:cstheme="minorHAnsi"/>
              </w:rPr>
              <w:t xml:space="preserve"> el expediente de la Gestión de Compras</w:t>
            </w:r>
            <w:r w:rsidRPr="00FC5839">
              <w:rPr>
                <w:rFonts w:asciiTheme="minorHAnsi" w:hAnsiTheme="minorHAnsi" w:cstheme="minorHAnsi"/>
                <w:color w:val="000000" w:themeColor="text1"/>
              </w:rPr>
              <w:t xml:space="preserve"> </w:t>
            </w:r>
            <w:r w:rsidRPr="00FC5839">
              <w:rPr>
                <w:rFonts w:asciiTheme="minorHAnsi" w:hAnsiTheme="minorHAnsi" w:cstheme="minorHAnsi"/>
              </w:rPr>
              <w:t xml:space="preserve">para la elaboración de Minuta de Acta de Negociación, tomando como base las especificaciones técnicas o términos de referencia, las características de la adquisición o contratación y la oferta presentada. </w:t>
            </w:r>
          </w:p>
        </w:tc>
        <w:tc>
          <w:tcPr>
            <w:tcW w:w="1843" w:type="dxa"/>
            <w:vAlign w:val="center"/>
          </w:tcPr>
          <w:p w14:paraId="36C09513"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color w:val="000000" w:themeColor="text1"/>
              </w:rPr>
              <w:t>Asesor de la Gestión de Compras</w:t>
            </w:r>
          </w:p>
        </w:tc>
        <w:tc>
          <w:tcPr>
            <w:tcW w:w="2268" w:type="dxa"/>
            <w:vAlign w:val="center"/>
          </w:tcPr>
          <w:p w14:paraId="1523D638" w14:textId="63BD73FB" w:rsidR="006B3936" w:rsidRPr="00FC5839" w:rsidRDefault="006B3936" w:rsidP="006B3936">
            <w:pPr>
              <w:ind w:left="11" w:right="11"/>
              <w:jc w:val="both"/>
              <w:rPr>
                <w:rFonts w:asciiTheme="minorHAnsi" w:hAnsiTheme="minorHAnsi" w:cstheme="minorHAnsi"/>
              </w:rPr>
            </w:pPr>
            <w:r w:rsidRPr="00FC5839">
              <w:rPr>
                <w:rFonts w:asciiTheme="minorHAnsi" w:hAnsiTheme="minorHAnsi" w:cstheme="minorHAnsi"/>
              </w:rPr>
              <w:t xml:space="preserve">Minuta de </w:t>
            </w:r>
            <w:r>
              <w:rPr>
                <w:rFonts w:asciiTheme="minorHAnsi" w:hAnsiTheme="minorHAnsi" w:cstheme="minorHAnsi"/>
              </w:rPr>
              <w:t>A</w:t>
            </w:r>
            <w:r w:rsidRPr="00FC5839">
              <w:rPr>
                <w:rFonts w:asciiTheme="minorHAnsi" w:hAnsiTheme="minorHAnsi" w:cstheme="minorHAnsi"/>
              </w:rPr>
              <w:t xml:space="preserve">cta de </w:t>
            </w:r>
            <w:r>
              <w:rPr>
                <w:rFonts w:asciiTheme="minorHAnsi" w:hAnsiTheme="minorHAnsi" w:cstheme="minorHAnsi"/>
              </w:rPr>
              <w:t>N</w:t>
            </w:r>
            <w:r w:rsidR="002D22CC">
              <w:rPr>
                <w:rFonts w:asciiTheme="minorHAnsi" w:hAnsiTheme="minorHAnsi" w:cstheme="minorHAnsi"/>
              </w:rPr>
              <w:t>egociación.</w:t>
            </w:r>
          </w:p>
        </w:tc>
      </w:tr>
      <w:tr w:rsidR="006B3936" w:rsidRPr="00FC5839" w14:paraId="1FBFDAE6" w14:textId="77777777" w:rsidTr="00A7125D">
        <w:trPr>
          <w:cantSplit/>
          <w:trHeight w:val="961"/>
        </w:trPr>
        <w:tc>
          <w:tcPr>
            <w:tcW w:w="709" w:type="dxa"/>
            <w:vAlign w:val="center"/>
          </w:tcPr>
          <w:p w14:paraId="4A1EB972" w14:textId="69C55848" w:rsidR="006B3936" w:rsidRPr="00FC5839" w:rsidRDefault="001173C4" w:rsidP="006B3936">
            <w:pPr>
              <w:spacing w:line="360" w:lineRule="auto"/>
              <w:jc w:val="center"/>
              <w:rPr>
                <w:rFonts w:asciiTheme="minorHAnsi" w:hAnsiTheme="minorHAnsi" w:cstheme="minorHAnsi"/>
              </w:rPr>
            </w:pPr>
            <w:r>
              <w:rPr>
                <w:rFonts w:asciiTheme="minorHAnsi" w:hAnsiTheme="minorHAnsi" w:cstheme="minorHAnsi"/>
              </w:rPr>
              <w:t>10</w:t>
            </w:r>
          </w:p>
        </w:tc>
        <w:tc>
          <w:tcPr>
            <w:tcW w:w="4536" w:type="dxa"/>
            <w:vAlign w:val="center"/>
          </w:tcPr>
          <w:p w14:paraId="17BD2501" w14:textId="77777777" w:rsidR="006B3936" w:rsidRPr="00FC5839" w:rsidRDefault="006B3936" w:rsidP="006B3936">
            <w:pPr>
              <w:ind w:left="11" w:right="11"/>
              <w:jc w:val="both"/>
              <w:rPr>
                <w:rFonts w:asciiTheme="minorHAnsi" w:hAnsiTheme="minorHAnsi" w:cstheme="minorHAnsi"/>
              </w:rPr>
            </w:pPr>
            <w:r w:rsidRPr="009036EF">
              <w:rPr>
                <w:rFonts w:asciiTheme="minorHAnsi" w:hAnsiTheme="minorHAnsi" w:cstheme="minorHAnsi"/>
                <w:color w:val="000000" w:themeColor="text1"/>
              </w:rPr>
              <w:t>Traslada</w:t>
            </w:r>
            <w:r w:rsidRPr="009036EF">
              <w:rPr>
                <w:rFonts w:asciiTheme="minorHAnsi" w:hAnsiTheme="minorHAnsi" w:cstheme="minorHAnsi"/>
                <w:color w:val="FF0000"/>
              </w:rPr>
              <w:t xml:space="preserve"> </w:t>
            </w:r>
            <w:r w:rsidRPr="009036EF">
              <w:rPr>
                <w:rFonts w:asciiTheme="minorHAnsi" w:hAnsiTheme="minorHAnsi" w:cstheme="minorHAnsi"/>
              </w:rPr>
              <w:t xml:space="preserve">la minuta de acta de negociación al proveedor adjudicado vía electrónica para la revisión de los datos, este la remite, y si </w:t>
            </w:r>
            <w:r w:rsidRPr="009036EF">
              <w:rPr>
                <w:rFonts w:asciiTheme="minorHAnsi" w:hAnsiTheme="minorHAnsi" w:cstheme="minorHAnsi"/>
                <w:color w:val="000000" w:themeColor="text1"/>
              </w:rPr>
              <w:t>las observaciones del proveedor son procedentes se realizan y traslada a la Dirección Administrativa Financiera para su revisión.</w:t>
            </w:r>
          </w:p>
        </w:tc>
        <w:tc>
          <w:tcPr>
            <w:tcW w:w="1843" w:type="dxa"/>
            <w:vAlign w:val="center"/>
          </w:tcPr>
          <w:p w14:paraId="4E4161FE"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Auxiliar de Compras</w:t>
            </w:r>
          </w:p>
        </w:tc>
        <w:tc>
          <w:tcPr>
            <w:tcW w:w="2268" w:type="dxa"/>
            <w:vAlign w:val="center"/>
          </w:tcPr>
          <w:p w14:paraId="3D5923D1" w14:textId="761753AD" w:rsidR="006B3936" w:rsidRPr="00FC5839" w:rsidRDefault="006B3936" w:rsidP="006B3936">
            <w:pPr>
              <w:ind w:left="11" w:right="11"/>
              <w:jc w:val="both"/>
              <w:rPr>
                <w:rFonts w:asciiTheme="minorHAnsi" w:hAnsiTheme="minorHAnsi" w:cstheme="minorHAnsi"/>
                <w:color w:val="FF0000"/>
              </w:rPr>
            </w:pPr>
            <w:r>
              <w:rPr>
                <w:rFonts w:asciiTheme="minorHAnsi" w:hAnsiTheme="minorHAnsi" w:cstheme="minorHAnsi"/>
                <w:color w:val="000000" w:themeColor="text1"/>
              </w:rPr>
              <w:t>Impresión de c</w:t>
            </w:r>
            <w:r w:rsidRPr="00FC5839">
              <w:rPr>
                <w:rFonts w:asciiTheme="minorHAnsi" w:hAnsiTheme="minorHAnsi" w:cstheme="minorHAnsi"/>
                <w:color w:val="000000" w:themeColor="text1"/>
              </w:rPr>
              <w:t>orreo electrónico</w:t>
            </w:r>
            <w:r w:rsidR="002D22CC">
              <w:rPr>
                <w:rFonts w:asciiTheme="minorHAnsi" w:hAnsiTheme="minorHAnsi" w:cstheme="minorHAnsi"/>
                <w:color w:val="000000" w:themeColor="text1"/>
              </w:rPr>
              <w:t>.</w:t>
            </w:r>
          </w:p>
        </w:tc>
      </w:tr>
      <w:tr w:rsidR="006B3936" w:rsidRPr="00FC5839" w14:paraId="283A568F" w14:textId="77777777" w:rsidTr="00A7125D">
        <w:trPr>
          <w:cantSplit/>
          <w:trHeight w:val="961"/>
        </w:trPr>
        <w:tc>
          <w:tcPr>
            <w:tcW w:w="709" w:type="dxa"/>
            <w:vAlign w:val="center"/>
          </w:tcPr>
          <w:p w14:paraId="1E3D7875" w14:textId="5C04CA60" w:rsidR="006B3936" w:rsidRPr="00FC5839" w:rsidRDefault="006B3936" w:rsidP="006B3936">
            <w:pPr>
              <w:spacing w:line="360" w:lineRule="auto"/>
              <w:jc w:val="center"/>
              <w:rPr>
                <w:rFonts w:asciiTheme="minorHAnsi" w:hAnsiTheme="minorHAnsi" w:cstheme="minorHAnsi"/>
              </w:rPr>
            </w:pPr>
            <w:r>
              <w:rPr>
                <w:rFonts w:asciiTheme="minorHAnsi" w:hAnsiTheme="minorHAnsi" w:cstheme="minorHAnsi"/>
              </w:rPr>
              <w:lastRenderedPageBreak/>
              <w:t>1</w:t>
            </w:r>
            <w:r w:rsidR="001173C4">
              <w:rPr>
                <w:rFonts w:asciiTheme="minorHAnsi" w:hAnsiTheme="minorHAnsi" w:cstheme="minorHAnsi"/>
              </w:rPr>
              <w:t>1</w:t>
            </w:r>
          </w:p>
        </w:tc>
        <w:tc>
          <w:tcPr>
            <w:tcW w:w="4536" w:type="dxa"/>
            <w:vAlign w:val="center"/>
          </w:tcPr>
          <w:p w14:paraId="3742DE3F" w14:textId="77777777" w:rsidR="006B3936" w:rsidRPr="00A7125D" w:rsidRDefault="006B3936" w:rsidP="006B3936">
            <w:pPr>
              <w:ind w:right="11"/>
              <w:jc w:val="both"/>
              <w:rPr>
                <w:rFonts w:asciiTheme="minorHAnsi" w:hAnsiTheme="minorHAnsi" w:cstheme="minorHAnsi"/>
              </w:rPr>
            </w:pPr>
            <w:r w:rsidRPr="00A7125D">
              <w:rPr>
                <w:rFonts w:asciiTheme="minorHAnsi" w:hAnsiTheme="minorHAnsi" w:cstheme="minorHAnsi"/>
              </w:rPr>
              <w:t>Recibe y revisa Minuta de Acta de Negociación.</w:t>
            </w:r>
          </w:p>
          <w:p w14:paraId="1B54E424" w14:textId="47A01A24" w:rsidR="006B3936" w:rsidRPr="00A7125D" w:rsidRDefault="006B3936" w:rsidP="001A39DF">
            <w:pPr>
              <w:pStyle w:val="Prrafodelista"/>
              <w:numPr>
                <w:ilvl w:val="0"/>
                <w:numId w:val="68"/>
              </w:numPr>
              <w:ind w:right="11"/>
              <w:jc w:val="both"/>
              <w:rPr>
                <w:rFonts w:asciiTheme="minorHAnsi" w:hAnsiTheme="minorHAnsi" w:cstheme="minorHAnsi"/>
                <w:color w:val="000000" w:themeColor="text1"/>
              </w:rPr>
            </w:pPr>
            <w:r w:rsidRPr="00A7125D">
              <w:rPr>
                <w:rFonts w:asciiTheme="minorHAnsi" w:hAnsiTheme="minorHAnsi" w:cstheme="minorHAnsi"/>
              </w:rPr>
              <w:t xml:space="preserve">Si tiene observaciones, solicita se realicen los cambios. </w:t>
            </w:r>
            <w:r w:rsidRPr="00A7125D">
              <w:rPr>
                <w:rFonts w:asciiTheme="minorHAnsi" w:hAnsiTheme="minorHAnsi" w:cstheme="minorHAnsi"/>
                <w:color w:val="000000" w:themeColor="text1"/>
              </w:rPr>
              <w:t xml:space="preserve">Regresa </w:t>
            </w:r>
            <w:r w:rsidR="00E32864" w:rsidRPr="00A7125D">
              <w:rPr>
                <w:rFonts w:asciiTheme="minorHAnsi" w:hAnsiTheme="minorHAnsi" w:cstheme="minorHAnsi"/>
                <w:color w:val="000000" w:themeColor="text1"/>
              </w:rPr>
              <w:t>a la actividad</w:t>
            </w:r>
            <w:r w:rsidRPr="00A7125D">
              <w:rPr>
                <w:rFonts w:asciiTheme="minorHAnsi" w:hAnsiTheme="minorHAnsi" w:cstheme="minorHAnsi"/>
                <w:color w:val="000000" w:themeColor="text1"/>
              </w:rPr>
              <w:t xml:space="preserve"> </w:t>
            </w:r>
            <w:r w:rsidR="0009745B" w:rsidRPr="00A7125D">
              <w:rPr>
                <w:rFonts w:asciiTheme="minorHAnsi" w:hAnsiTheme="minorHAnsi" w:cstheme="minorHAnsi"/>
                <w:color w:val="000000" w:themeColor="text1"/>
              </w:rPr>
              <w:t>9</w:t>
            </w:r>
            <w:r w:rsidRPr="00A7125D">
              <w:rPr>
                <w:rFonts w:asciiTheme="minorHAnsi" w:hAnsiTheme="minorHAnsi" w:cstheme="minorHAnsi"/>
                <w:color w:val="000000" w:themeColor="text1"/>
              </w:rPr>
              <w:t>.</w:t>
            </w:r>
          </w:p>
          <w:p w14:paraId="22C0F6F9" w14:textId="77777777" w:rsidR="006B3936" w:rsidRPr="00A7125D" w:rsidRDefault="006B3936" w:rsidP="001A39DF">
            <w:pPr>
              <w:pStyle w:val="Prrafodelista"/>
              <w:numPr>
                <w:ilvl w:val="0"/>
                <w:numId w:val="68"/>
              </w:numPr>
              <w:ind w:right="11"/>
              <w:jc w:val="both"/>
              <w:rPr>
                <w:rFonts w:asciiTheme="minorHAnsi" w:hAnsiTheme="minorHAnsi" w:cstheme="minorHAnsi"/>
              </w:rPr>
            </w:pPr>
            <w:r w:rsidRPr="00A7125D">
              <w:rPr>
                <w:rFonts w:asciiTheme="minorHAnsi" w:hAnsiTheme="minorHAnsi" w:cstheme="minorHAnsi"/>
                <w:color w:val="000000" w:themeColor="text1"/>
              </w:rPr>
              <w:t xml:space="preserve">No tiene observaciones </w:t>
            </w:r>
            <w:r w:rsidRPr="00A7125D">
              <w:rPr>
                <w:rFonts w:asciiTheme="minorHAnsi" w:hAnsiTheme="minorHAnsi" w:cstheme="minorHAnsi"/>
              </w:rPr>
              <w:t>valida la información y remite a Sección de Compras para que continúe con el procedimiento.</w:t>
            </w:r>
          </w:p>
        </w:tc>
        <w:tc>
          <w:tcPr>
            <w:tcW w:w="1843" w:type="dxa"/>
            <w:vAlign w:val="center"/>
          </w:tcPr>
          <w:p w14:paraId="5FCF6348" w14:textId="26211E8C" w:rsidR="006B3936" w:rsidRPr="00A7125D" w:rsidRDefault="006B3936" w:rsidP="00A06E7B">
            <w:pPr>
              <w:ind w:left="11" w:right="11"/>
              <w:jc w:val="center"/>
              <w:rPr>
                <w:rFonts w:asciiTheme="minorHAnsi" w:hAnsiTheme="minorHAnsi" w:cstheme="minorHAnsi"/>
              </w:rPr>
            </w:pPr>
            <w:r w:rsidRPr="00A7125D">
              <w:rPr>
                <w:rFonts w:asciiTheme="minorHAnsi" w:hAnsiTheme="minorHAnsi" w:cstheme="minorHAnsi"/>
              </w:rPr>
              <w:t>Director Administrativo Financier</w:t>
            </w:r>
            <w:r w:rsidR="00A06E7B" w:rsidRPr="00A7125D">
              <w:rPr>
                <w:rFonts w:asciiTheme="minorHAnsi" w:hAnsiTheme="minorHAnsi" w:cstheme="minorHAnsi"/>
              </w:rPr>
              <w:t>o</w:t>
            </w:r>
          </w:p>
        </w:tc>
        <w:tc>
          <w:tcPr>
            <w:tcW w:w="2268" w:type="dxa"/>
            <w:vAlign w:val="center"/>
          </w:tcPr>
          <w:p w14:paraId="32209D2B" w14:textId="1E64F9E6" w:rsidR="006B3936" w:rsidRPr="00A7125D" w:rsidRDefault="002E559C" w:rsidP="006B3936">
            <w:pPr>
              <w:ind w:left="11" w:right="11"/>
              <w:jc w:val="both"/>
              <w:rPr>
                <w:rFonts w:asciiTheme="minorHAnsi" w:hAnsiTheme="minorHAnsi" w:cstheme="minorHAnsi"/>
              </w:rPr>
            </w:pPr>
            <w:r w:rsidRPr="00A7125D">
              <w:rPr>
                <w:rFonts w:asciiTheme="minorHAnsi" w:hAnsiTheme="minorHAnsi" w:cstheme="minorHAnsi"/>
              </w:rPr>
              <w:t>No genera documento</w:t>
            </w:r>
            <w:r w:rsidR="006B3936" w:rsidRPr="00A7125D">
              <w:rPr>
                <w:rFonts w:asciiTheme="minorHAnsi" w:hAnsiTheme="minorHAnsi" w:cstheme="minorHAnsi"/>
              </w:rPr>
              <w:t>.</w:t>
            </w:r>
          </w:p>
        </w:tc>
      </w:tr>
      <w:tr w:rsidR="006B3936" w:rsidRPr="00E94810" w14:paraId="3AC61FA1" w14:textId="77777777" w:rsidTr="00A7125D">
        <w:trPr>
          <w:cantSplit/>
          <w:trHeight w:val="907"/>
        </w:trPr>
        <w:tc>
          <w:tcPr>
            <w:tcW w:w="709" w:type="dxa"/>
            <w:vAlign w:val="center"/>
          </w:tcPr>
          <w:p w14:paraId="611780EB" w14:textId="7F43D3DB"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1</w:t>
            </w:r>
            <w:r w:rsidR="001173C4">
              <w:rPr>
                <w:rFonts w:asciiTheme="minorHAnsi" w:hAnsiTheme="minorHAnsi" w:cstheme="minorHAnsi"/>
              </w:rPr>
              <w:t>2</w:t>
            </w:r>
          </w:p>
        </w:tc>
        <w:tc>
          <w:tcPr>
            <w:tcW w:w="4536" w:type="dxa"/>
            <w:vAlign w:val="center"/>
          </w:tcPr>
          <w:p w14:paraId="5DB99076" w14:textId="77777777" w:rsidR="006B3936" w:rsidRPr="00B554A3" w:rsidRDefault="006B3936" w:rsidP="006B3936">
            <w:pPr>
              <w:ind w:right="11"/>
              <w:jc w:val="both"/>
              <w:rPr>
                <w:rFonts w:asciiTheme="minorHAnsi" w:hAnsiTheme="minorHAnsi" w:cstheme="minorHAnsi"/>
                <w:color w:val="000000" w:themeColor="text1"/>
              </w:rPr>
            </w:pPr>
            <w:r w:rsidRPr="00FC5839">
              <w:rPr>
                <w:rFonts w:asciiTheme="minorHAnsi" w:hAnsiTheme="minorHAnsi" w:cstheme="minorHAnsi"/>
                <w:color w:val="000000" w:themeColor="text1"/>
              </w:rPr>
              <w:t>Recib</w:t>
            </w:r>
            <w:r>
              <w:rPr>
                <w:rFonts w:asciiTheme="minorHAnsi" w:hAnsiTheme="minorHAnsi" w:cstheme="minorHAnsi"/>
                <w:color w:val="000000" w:themeColor="text1"/>
              </w:rPr>
              <w:t>e Minuta de Acta de Negociación,</w:t>
            </w:r>
            <w:r w:rsidRPr="00550EE1">
              <w:rPr>
                <w:rFonts w:asciiTheme="minorHAnsi" w:hAnsiTheme="minorHAnsi" w:cstheme="minorHAnsi"/>
                <w:color w:val="FF0000"/>
              </w:rPr>
              <w:t xml:space="preserve"> </w:t>
            </w:r>
            <w:r w:rsidRPr="00D05B7C">
              <w:rPr>
                <w:rFonts w:asciiTheme="minorHAnsi" w:hAnsiTheme="minorHAnsi" w:cstheme="minorHAnsi"/>
              </w:rPr>
              <w:t xml:space="preserve">y la traslada al </w:t>
            </w:r>
            <w:r>
              <w:rPr>
                <w:rFonts w:asciiTheme="minorHAnsi" w:hAnsiTheme="minorHAnsi" w:cstheme="minorHAnsi"/>
              </w:rPr>
              <w:t>Auxiliar de Compras</w:t>
            </w:r>
            <w:r w:rsidRPr="00D05B7C">
              <w:rPr>
                <w:rFonts w:asciiTheme="minorHAnsi" w:hAnsiTheme="minorHAnsi" w:cstheme="minorHAnsi"/>
              </w:rPr>
              <w:t xml:space="preserve"> para que conti</w:t>
            </w:r>
            <w:r w:rsidRPr="00B554A3">
              <w:rPr>
                <w:rFonts w:asciiTheme="minorHAnsi" w:hAnsiTheme="minorHAnsi" w:cstheme="minorHAnsi"/>
                <w:color w:val="000000" w:themeColor="text1"/>
              </w:rPr>
              <w:t>núe con el procedimiento.</w:t>
            </w:r>
          </w:p>
        </w:tc>
        <w:tc>
          <w:tcPr>
            <w:tcW w:w="1843" w:type="dxa"/>
            <w:vAlign w:val="center"/>
          </w:tcPr>
          <w:p w14:paraId="32E7D795" w14:textId="77777777" w:rsidR="006B3936" w:rsidRPr="00EE410B" w:rsidRDefault="006B3936" w:rsidP="006B3936">
            <w:pPr>
              <w:ind w:left="11" w:right="11"/>
              <w:jc w:val="center"/>
              <w:rPr>
                <w:rFonts w:asciiTheme="minorHAnsi" w:hAnsiTheme="minorHAnsi" w:cstheme="minorHAnsi"/>
                <w:color w:val="000000" w:themeColor="text1"/>
              </w:rPr>
            </w:pPr>
            <w:r>
              <w:rPr>
                <w:rFonts w:asciiTheme="minorHAnsi" w:hAnsiTheme="minorHAnsi" w:cstheme="minorHAnsi"/>
              </w:rPr>
              <w:t>Jefe de la Sección de Compras</w:t>
            </w:r>
          </w:p>
        </w:tc>
        <w:tc>
          <w:tcPr>
            <w:tcW w:w="2268" w:type="dxa"/>
            <w:vAlign w:val="center"/>
          </w:tcPr>
          <w:p w14:paraId="03464B5F" w14:textId="77777777" w:rsidR="006B3936" w:rsidRPr="00EE410B" w:rsidRDefault="006B3936" w:rsidP="006B3936">
            <w:pPr>
              <w:ind w:left="11" w:right="11"/>
              <w:jc w:val="both"/>
              <w:rPr>
                <w:rFonts w:asciiTheme="minorHAnsi" w:hAnsiTheme="minorHAnsi" w:cstheme="minorHAnsi"/>
                <w:color w:val="000000" w:themeColor="text1"/>
              </w:rPr>
            </w:pPr>
            <w:r w:rsidRPr="00FC5839">
              <w:rPr>
                <w:rFonts w:asciiTheme="minorHAnsi" w:hAnsiTheme="minorHAnsi" w:cstheme="minorHAnsi"/>
                <w:color w:val="000000" w:themeColor="text1"/>
              </w:rPr>
              <w:t>Minuta de Acta de Negociación validada</w:t>
            </w:r>
            <w:r>
              <w:rPr>
                <w:rFonts w:asciiTheme="minorHAnsi" w:hAnsiTheme="minorHAnsi" w:cstheme="minorHAnsi"/>
                <w:color w:val="000000" w:themeColor="text1"/>
              </w:rPr>
              <w:t>.</w:t>
            </w:r>
            <w:r w:rsidRPr="00FC5839">
              <w:rPr>
                <w:rFonts w:asciiTheme="minorHAnsi" w:hAnsiTheme="minorHAnsi" w:cstheme="minorHAnsi"/>
                <w:color w:val="000000" w:themeColor="text1"/>
              </w:rPr>
              <w:t xml:space="preserve"> </w:t>
            </w:r>
          </w:p>
        </w:tc>
      </w:tr>
      <w:tr w:rsidR="006B3936" w:rsidRPr="00E94810" w14:paraId="78F39B65" w14:textId="77777777" w:rsidTr="00A7125D">
        <w:trPr>
          <w:cantSplit/>
          <w:trHeight w:val="1117"/>
        </w:trPr>
        <w:tc>
          <w:tcPr>
            <w:tcW w:w="709" w:type="dxa"/>
            <w:vAlign w:val="center"/>
          </w:tcPr>
          <w:p w14:paraId="5DB82C18" w14:textId="30B7C6CD" w:rsidR="006B3936" w:rsidRPr="00FC5839" w:rsidRDefault="006B3936" w:rsidP="00A7125D">
            <w:pPr>
              <w:spacing w:line="360" w:lineRule="auto"/>
              <w:jc w:val="center"/>
              <w:rPr>
                <w:rFonts w:asciiTheme="minorHAnsi" w:hAnsiTheme="minorHAnsi" w:cstheme="minorHAnsi"/>
              </w:rPr>
            </w:pPr>
            <w:r w:rsidRPr="00FC5839">
              <w:rPr>
                <w:rFonts w:asciiTheme="minorHAnsi" w:hAnsiTheme="minorHAnsi" w:cstheme="minorHAnsi"/>
              </w:rPr>
              <w:t>1</w:t>
            </w:r>
            <w:r w:rsidR="001173C4">
              <w:rPr>
                <w:rFonts w:asciiTheme="minorHAnsi" w:hAnsiTheme="minorHAnsi" w:cstheme="minorHAnsi"/>
              </w:rPr>
              <w:t>3</w:t>
            </w:r>
          </w:p>
        </w:tc>
        <w:tc>
          <w:tcPr>
            <w:tcW w:w="4536" w:type="dxa"/>
            <w:vAlign w:val="center"/>
          </w:tcPr>
          <w:p w14:paraId="7D8085EF" w14:textId="01D29855" w:rsidR="006B3936" w:rsidRPr="00EE410B" w:rsidRDefault="006B3936" w:rsidP="006B3936">
            <w:pPr>
              <w:ind w:right="11"/>
              <w:jc w:val="both"/>
              <w:rPr>
                <w:rFonts w:asciiTheme="minorHAnsi" w:hAnsiTheme="minorHAnsi" w:cstheme="minorHAnsi"/>
                <w:color w:val="000000" w:themeColor="text1"/>
              </w:rPr>
            </w:pPr>
            <w:r w:rsidRPr="00FC5839">
              <w:rPr>
                <w:rFonts w:asciiTheme="minorHAnsi" w:hAnsiTheme="minorHAnsi" w:cstheme="minorHAnsi"/>
              </w:rPr>
              <w:t xml:space="preserve">Recibe la minuta de Acta de Negociación para la impresión en las Hojas móviles autorizadas por la Contraloría General de Cuentas y coordina con el proveedor adjudicado </w:t>
            </w:r>
            <w:r>
              <w:rPr>
                <w:rFonts w:asciiTheme="minorHAnsi" w:hAnsiTheme="minorHAnsi" w:cstheme="minorHAnsi"/>
              </w:rPr>
              <w:t>a</w:t>
            </w:r>
            <w:r w:rsidR="00A06E7B">
              <w:rPr>
                <w:rFonts w:asciiTheme="minorHAnsi" w:hAnsiTheme="minorHAnsi" w:cstheme="minorHAnsi"/>
              </w:rPr>
              <w:t xml:space="preserve"> fin</w:t>
            </w:r>
            <w:r>
              <w:rPr>
                <w:rFonts w:asciiTheme="minorHAnsi" w:hAnsiTheme="minorHAnsi" w:cstheme="minorHAnsi"/>
              </w:rPr>
              <w:t xml:space="preserve"> de </w:t>
            </w:r>
            <w:r w:rsidRPr="00FC5839">
              <w:rPr>
                <w:rFonts w:asciiTheme="minorHAnsi" w:hAnsiTheme="minorHAnsi" w:cstheme="minorHAnsi"/>
              </w:rPr>
              <w:t>proceder con la firma.</w:t>
            </w:r>
          </w:p>
        </w:tc>
        <w:tc>
          <w:tcPr>
            <w:tcW w:w="1843" w:type="dxa"/>
            <w:vAlign w:val="center"/>
          </w:tcPr>
          <w:p w14:paraId="469F0D45" w14:textId="77777777" w:rsidR="006B3936" w:rsidRPr="00EE410B" w:rsidRDefault="006B3936" w:rsidP="006B3936">
            <w:pPr>
              <w:ind w:left="11" w:right="11"/>
              <w:jc w:val="center"/>
              <w:rPr>
                <w:rFonts w:asciiTheme="minorHAnsi" w:hAnsiTheme="minorHAnsi" w:cstheme="minorHAnsi"/>
                <w:color w:val="000000" w:themeColor="text1"/>
              </w:rPr>
            </w:pPr>
            <w:r>
              <w:rPr>
                <w:rFonts w:asciiTheme="minorHAnsi" w:hAnsiTheme="minorHAnsi" w:cstheme="minorHAnsi"/>
              </w:rPr>
              <w:t>Auxiliar de Compras</w:t>
            </w:r>
          </w:p>
        </w:tc>
        <w:tc>
          <w:tcPr>
            <w:tcW w:w="2268" w:type="dxa"/>
            <w:vAlign w:val="center"/>
          </w:tcPr>
          <w:p w14:paraId="5ECCFC30" w14:textId="77777777" w:rsidR="006B3936" w:rsidRPr="00EE410B" w:rsidRDefault="006B3936" w:rsidP="006B3936">
            <w:pPr>
              <w:ind w:right="11"/>
              <w:jc w:val="both"/>
              <w:rPr>
                <w:rFonts w:asciiTheme="minorHAnsi" w:hAnsiTheme="minorHAnsi" w:cstheme="minorHAnsi"/>
                <w:color w:val="000000" w:themeColor="text1"/>
              </w:rPr>
            </w:pPr>
            <w:r w:rsidRPr="00FC5839">
              <w:rPr>
                <w:rFonts w:asciiTheme="minorHAnsi" w:hAnsiTheme="minorHAnsi" w:cstheme="minorHAnsi"/>
              </w:rPr>
              <w:t>Acta de Negociación</w:t>
            </w:r>
            <w:r>
              <w:rPr>
                <w:rFonts w:asciiTheme="minorHAnsi" w:hAnsiTheme="minorHAnsi" w:cstheme="minorHAnsi"/>
              </w:rPr>
              <w:t>.</w:t>
            </w:r>
            <w:r w:rsidRPr="00FC5839">
              <w:rPr>
                <w:rFonts w:asciiTheme="minorHAnsi" w:hAnsiTheme="minorHAnsi" w:cstheme="minorHAnsi"/>
              </w:rPr>
              <w:t xml:space="preserve"> </w:t>
            </w:r>
          </w:p>
        </w:tc>
      </w:tr>
      <w:tr w:rsidR="006B3936" w:rsidRPr="00FC5839" w14:paraId="247DD5CB" w14:textId="77777777" w:rsidTr="00A7125D">
        <w:trPr>
          <w:cantSplit/>
          <w:trHeight w:val="1132"/>
        </w:trPr>
        <w:tc>
          <w:tcPr>
            <w:tcW w:w="709" w:type="dxa"/>
            <w:vAlign w:val="center"/>
          </w:tcPr>
          <w:p w14:paraId="349D695A" w14:textId="14BEA087"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1</w:t>
            </w:r>
            <w:r w:rsidR="001173C4">
              <w:rPr>
                <w:rFonts w:asciiTheme="minorHAnsi" w:hAnsiTheme="minorHAnsi" w:cstheme="minorHAnsi"/>
              </w:rPr>
              <w:t>4</w:t>
            </w:r>
          </w:p>
        </w:tc>
        <w:tc>
          <w:tcPr>
            <w:tcW w:w="4536" w:type="dxa"/>
            <w:vAlign w:val="center"/>
          </w:tcPr>
          <w:p w14:paraId="15DF7EAF" w14:textId="77777777" w:rsidR="006B3936" w:rsidRPr="00B554A3" w:rsidRDefault="006B3936" w:rsidP="006B3936">
            <w:pPr>
              <w:ind w:right="11"/>
              <w:jc w:val="both"/>
              <w:rPr>
                <w:rFonts w:asciiTheme="minorHAnsi" w:hAnsiTheme="minorHAnsi" w:cstheme="minorHAnsi"/>
                <w:color w:val="FF0000"/>
              </w:rPr>
            </w:pPr>
            <w:r w:rsidRPr="00B554A3">
              <w:rPr>
                <w:rFonts w:asciiTheme="minorHAnsi" w:hAnsiTheme="minorHAnsi" w:cstheme="minorHAnsi"/>
              </w:rPr>
              <w:t>Traslada el Acta de Negociación firmada y se gestiona la firma del Director Administrativo Financiero.</w:t>
            </w:r>
          </w:p>
        </w:tc>
        <w:tc>
          <w:tcPr>
            <w:tcW w:w="1843" w:type="dxa"/>
            <w:vAlign w:val="center"/>
          </w:tcPr>
          <w:p w14:paraId="3A0BC303"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Jefe de la Sección de Compras</w:t>
            </w:r>
          </w:p>
        </w:tc>
        <w:tc>
          <w:tcPr>
            <w:tcW w:w="2268" w:type="dxa"/>
            <w:vAlign w:val="center"/>
          </w:tcPr>
          <w:p w14:paraId="70450FD8" w14:textId="77777777" w:rsidR="006B3936" w:rsidRPr="00A7125D" w:rsidRDefault="006B3936" w:rsidP="006B3936">
            <w:pPr>
              <w:ind w:left="11" w:right="11"/>
              <w:jc w:val="both"/>
              <w:rPr>
                <w:rFonts w:asciiTheme="minorHAnsi" w:hAnsiTheme="minorHAnsi" w:cstheme="minorHAnsi"/>
                <w:strike/>
                <w:color w:val="FF0000"/>
              </w:rPr>
            </w:pPr>
            <w:r w:rsidRPr="00A7125D">
              <w:rPr>
                <w:rFonts w:asciiTheme="minorHAnsi" w:hAnsiTheme="minorHAnsi" w:cstheme="minorHAnsi"/>
              </w:rPr>
              <w:t>Acta de Negociación firmada.</w:t>
            </w:r>
          </w:p>
        </w:tc>
      </w:tr>
      <w:tr w:rsidR="006B3936" w:rsidRPr="00FC5839" w14:paraId="55F36FD5" w14:textId="77777777" w:rsidTr="00A7125D">
        <w:trPr>
          <w:cantSplit/>
          <w:trHeight w:val="850"/>
        </w:trPr>
        <w:tc>
          <w:tcPr>
            <w:tcW w:w="709" w:type="dxa"/>
            <w:vAlign w:val="center"/>
          </w:tcPr>
          <w:p w14:paraId="0A7F9E32" w14:textId="41339F19"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1</w:t>
            </w:r>
            <w:r w:rsidR="001173C4">
              <w:rPr>
                <w:rFonts w:asciiTheme="minorHAnsi" w:hAnsiTheme="minorHAnsi" w:cstheme="minorHAnsi"/>
              </w:rPr>
              <w:t>5</w:t>
            </w:r>
          </w:p>
        </w:tc>
        <w:tc>
          <w:tcPr>
            <w:tcW w:w="4536" w:type="dxa"/>
            <w:vAlign w:val="center"/>
          </w:tcPr>
          <w:p w14:paraId="5CE4A8A6" w14:textId="77777777" w:rsidR="006B3936" w:rsidRPr="00FC5839" w:rsidRDefault="006B3936" w:rsidP="006B3936">
            <w:pPr>
              <w:ind w:left="11" w:right="11"/>
              <w:jc w:val="both"/>
              <w:rPr>
                <w:rFonts w:asciiTheme="minorHAnsi" w:hAnsiTheme="minorHAnsi" w:cstheme="minorHAnsi"/>
              </w:rPr>
            </w:pPr>
            <w:r w:rsidRPr="00FC5839">
              <w:rPr>
                <w:rFonts w:asciiTheme="minorHAnsi" w:hAnsiTheme="minorHAnsi" w:cstheme="minorHAnsi"/>
              </w:rPr>
              <w:t xml:space="preserve">Registra la </w:t>
            </w:r>
            <w:r>
              <w:rPr>
                <w:rFonts w:asciiTheme="minorHAnsi" w:hAnsiTheme="minorHAnsi" w:cstheme="minorHAnsi"/>
              </w:rPr>
              <w:t>p</w:t>
            </w:r>
            <w:r w:rsidRPr="00FC5839">
              <w:rPr>
                <w:rFonts w:asciiTheme="minorHAnsi" w:hAnsiTheme="minorHAnsi" w:cstheme="minorHAnsi"/>
              </w:rPr>
              <w:t>ublicación del Acta de Negociación en el Sistema de Guatecompras.</w:t>
            </w:r>
          </w:p>
        </w:tc>
        <w:tc>
          <w:tcPr>
            <w:tcW w:w="1843" w:type="dxa"/>
            <w:vAlign w:val="center"/>
          </w:tcPr>
          <w:p w14:paraId="4B26C2E5"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Auxiliar de Compras</w:t>
            </w:r>
          </w:p>
        </w:tc>
        <w:tc>
          <w:tcPr>
            <w:tcW w:w="2268" w:type="dxa"/>
            <w:vAlign w:val="center"/>
          </w:tcPr>
          <w:p w14:paraId="290F95D2" w14:textId="76BCF976" w:rsidR="006B3936" w:rsidRPr="00A7125D" w:rsidRDefault="004C2C1B" w:rsidP="006B3936">
            <w:pPr>
              <w:ind w:left="11" w:right="11"/>
              <w:jc w:val="both"/>
              <w:rPr>
                <w:rFonts w:asciiTheme="minorHAnsi" w:hAnsiTheme="minorHAnsi" w:cstheme="minorHAnsi"/>
              </w:rPr>
            </w:pPr>
            <w:r w:rsidRPr="00A7125D">
              <w:rPr>
                <w:rFonts w:asciiTheme="minorHAnsi" w:hAnsiTheme="minorHAnsi" w:cstheme="minorHAnsi"/>
              </w:rPr>
              <w:t>Constancia de publicación en el Sistema de Guatecompras</w:t>
            </w:r>
          </w:p>
        </w:tc>
      </w:tr>
      <w:tr w:rsidR="006B3936" w:rsidRPr="00FC5839" w14:paraId="566AB090" w14:textId="77777777" w:rsidTr="00A7125D">
        <w:trPr>
          <w:cantSplit/>
          <w:trHeight w:val="721"/>
        </w:trPr>
        <w:tc>
          <w:tcPr>
            <w:tcW w:w="709" w:type="dxa"/>
            <w:vAlign w:val="center"/>
          </w:tcPr>
          <w:p w14:paraId="77161059" w14:textId="558FBFF5"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1</w:t>
            </w:r>
            <w:r w:rsidR="001173C4">
              <w:rPr>
                <w:rFonts w:asciiTheme="minorHAnsi" w:hAnsiTheme="minorHAnsi" w:cstheme="minorHAnsi"/>
              </w:rPr>
              <w:t>6</w:t>
            </w:r>
          </w:p>
        </w:tc>
        <w:tc>
          <w:tcPr>
            <w:tcW w:w="4536" w:type="dxa"/>
            <w:vAlign w:val="center"/>
          </w:tcPr>
          <w:p w14:paraId="247E1B99" w14:textId="77777777" w:rsidR="006B3936" w:rsidRPr="00FC5839" w:rsidRDefault="006B3936" w:rsidP="006B3936">
            <w:pPr>
              <w:ind w:right="11"/>
              <w:jc w:val="both"/>
              <w:rPr>
                <w:rFonts w:asciiTheme="minorHAnsi" w:hAnsiTheme="minorHAnsi" w:cstheme="minorHAnsi"/>
              </w:rPr>
            </w:pPr>
            <w:r w:rsidRPr="00FC5839">
              <w:rPr>
                <w:rFonts w:asciiTheme="minorHAnsi" w:hAnsiTheme="minorHAnsi" w:cstheme="minorHAnsi"/>
              </w:rPr>
              <w:t xml:space="preserve">Realiza Orden de Compra Interna la cual es firmada y sellada por el </w:t>
            </w:r>
            <w:r>
              <w:rPr>
                <w:rFonts w:asciiTheme="minorHAnsi" w:hAnsiTheme="minorHAnsi" w:cstheme="minorHAnsi"/>
              </w:rPr>
              <w:t>Auxiliar de Compras</w:t>
            </w:r>
            <w:r w:rsidRPr="00FC5839">
              <w:rPr>
                <w:rFonts w:asciiTheme="minorHAnsi" w:hAnsiTheme="minorHAnsi" w:cstheme="minorHAnsi"/>
              </w:rPr>
              <w:t xml:space="preserve"> y </w:t>
            </w:r>
            <w:r>
              <w:rPr>
                <w:rFonts w:asciiTheme="minorHAnsi" w:hAnsiTheme="minorHAnsi" w:cstheme="minorHAnsi"/>
              </w:rPr>
              <w:t>Jefe de la Sección de Compras</w:t>
            </w:r>
            <w:r w:rsidRPr="00FC5839">
              <w:rPr>
                <w:rFonts w:asciiTheme="minorHAnsi" w:hAnsiTheme="minorHAnsi" w:cstheme="minorHAnsi"/>
              </w:rPr>
              <w:t>.</w:t>
            </w:r>
          </w:p>
        </w:tc>
        <w:tc>
          <w:tcPr>
            <w:tcW w:w="1843" w:type="dxa"/>
            <w:vAlign w:val="center"/>
          </w:tcPr>
          <w:p w14:paraId="14F57A67"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Auxiliar de Compras</w:t>
            </w:r>
            <w:r w:rsidRPr="00FC5839">
              <w:rPr>
                <w:rFonts w:asciiTheme="minorHAnsi" w:hAnsiTheme="minorHAnsi" w:cstheme="minorHAnsi"/>
              </w:rPr>
              <w:t xml:space="preserve"> </w:t>
            </w:r>
          </w:p>
        </w:tc>
        <w:tc>
          <w:tcPr>
            <w:tcW w:w="2268" w:type="dxa"/>
            <w:vAlign w:val="center"/>
          </w:tcPr>
          <w:p w14:paraId="28656F47" w14:textId="77777777" w:rsidR="006B3936" w:rsidRPr="00FC5839" w:rsidRDefault="006B3936" w:rsidP="006B3936">
            <w:pPr>
              <w:ind w:left="11" w:right="11"/>
              <w:jc w:val="both"/>
              <w:rPr>
                <w:rFonts w:asciiTheme="minorHAnsi" w:hAnsiTheme="minorHAnsi" w:cstheme="minorHAnsi"/>
              </w:rPr>
            </w:pPr>
            <w:r w:rsidRPr="00FC5839">
              <w:rPr>
                <w:rFonts w:asciiTheme="minorHAnsi" w:hAnsiTheme="minorHAnsi" w:cstheme="minorHAnsi"/>
              </w:rPr>
              <w:t>Orden de compra (interna)</w:t>
            </w:r>
            <w:r>
              <w:rPr>
                <w:rFonts w:asciiTheme="minorHAnsi" w:hAnsiTheme="minorHAnsi" w:cstheme="minorHAnsi"/>
              </w:rPr>
              <w:t>.</w:t>
            </w:r>
          </w:p>
        </w:tc>
      </w:tr>
      <w:tr w:rsidR="006B3936" w:rsidRPr="00FC5839" w14:paraId="1CF6EB1B" w14:textId="77777777" w:rsidTr="00A7125D">
        <w:trPr>
          <w:cantSplit/>
          <w:trHeight w:val="941"/>
        </w:trPr>
        <w:tc>
          <w:tcPr>
            <w:tcW w:w="709" w:type="dxa"/>
            <w:vAlign w:val="center"/>
          </w:tcPr>
          <w:p w14:paraId="56045FE0" w14:textId="280C6485"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t>1</w:t>
            </w:r>
            <w:r w:rsidR="001173C4">
              <w:rPr>
                <w:rFonts w:asciiTheme="minorHAnsi" w:hAnsiTheme="minorHAnsi" w:cstheme="minorHAnsi"/>
              </w:rPr>
              <w:t>7</w:t>
            </w:r>
          </w:p>
        </w:tc>
        <w:tc>
          <w:tcPr>
            <w:tcW w:w="4536" w:type="dxa"/>
            <w:vAlign w:val="center"/>
          </w:tcPr>
          <w:p w14:paraId="00DEECDF" w14:textId="70D59D61" w:rsidR="006B3936" w:rsidRPr="00A7125D" w:rsidRDefault="006B3936" w:rsidP="006B3936">
            <w:pPr>
              <w:ind w:left="11" w:right="11"/>
              <w:jc w:val="both"/>
              <w:rPr>
                <w:rFonts w:asciiTheme="minorHAnsi" w:hAnsiTheme="minorHAnsi" w:cstheme="minorHAnsi"/>
              </w:rPr>
            </w:pPr>
            <w:r w:rsidRPr="00A7125D">
              <w:rPr>
                <w:rFonts w:asciiTheme="minorHAnsi" w:hAnsiTheme="minorHAnsi" w:cstheme="minorHAnsi"/>
              </w:rPr>
              <w:t xml:space="preserve">Envía </w:t>
            </w:r>
            <w:r w:rsidRPr="00A7125D">
              <w:rPr>
                <w:rFonts w:asciiTheme="minorHAnsi" w:hAnsiTheme="minorHAnsi" w:cstheme="minorHAnsi"/>
                <w:color w:val="000000" w:themeColor="text1"/>
              </w:rPr>
              <w:t xml:space="preserve">por correo electrónico la orden de compra interna al </w:t>
            </w:r>
            <w:r w:rsidR="002E77B3" w:rsidRPr="00A7125D">
              <w:rPr>
                <w:rFonts w:asciiTheme="minorHAnsi" w:hAnsiTheme="minorHAnsi" w:cstheme="minorHAnsi"/>
                <w:color w:val="000000" w:themeColor="text1"/>
              </w:rPr>
              <w:t>proveedor y</w:t>
            </w:r>
            <w:r w:rsidR="005C5E4C">
              <w:rPr>
                <w:rFonts w:asciiTheme="minorHAnsi" w:hAnsiTheme="minorHAnsi" w:cstheme="minorHAnsi"/>
                <w:color w:val="000000" w:themeColor="text1"/>
              </w:rPr>
              <w:t xml:space="preserve"> al</w:t>
            </w:r>
            <w:r w:rsidRPr="00A7125D">
              <w:rPr>
                <w:rFonts w:asciiTheme="minorHAnsi" w:hAnsiTheme="minorHAnsi" w:cstheme="minorHAnsi"/>
                <w:color w:val="000000" w:themeColor="text1"/>
              </w:rPr>
              <w:t xml:space="preserve"> </w:t>
            </w:r>
            <w:r w:rsidR="005C5E4C">
              <w:rPr>
                <w:rFonts w:asciiTheme="minorHAnsi" w:hAnsiTheme="minorHAnsi" w:cstheme="minorHAnsi"/>
                <w:color w:val="000000" w:themeColor="text1"/>
              </w:rPr>
              <w:t xml:space="preserve">Encargado de </w:t>
            </w:r>
            <w:r w:rsidRPr="00A7125D">
              <w:rPr>
                <w:rFonts w:asciiTheme="minorHAnsi" w:hAnsiTheme="minorHAnsi" w:cstheme="minorHAnsi"/>
                <w:color w:val="000000" w:themeColor="text1"/>
              </w:rPr>
              <w:t xml:space="preserve">Almacén, con la finalidad de recibir el bien o suministro </w:t>
            </w:r>
            <w:r w:rsidRPr="00A7125D">
              <w:rPr>
                <w:rFonts w:asciiTheme="minorHAnsi" w:hAnsiTheme="minorHAnsi" w:cstheme="minorHAnsi"/>
              </w:rPr>
              <w:t>que se adquirió.</w:t>
            </w:r>
          </w:p>
          <w:p w14:paraId="0331C7FC" w14:textId="77777777" w:rsidR="006B3936" w:rsidRPr="00FC5839" w:rsidRDefault="006B3936" w:rsidP="006B3936">
            <w:pPr>
              <w:ind w:left="11" w:right="11"/>
              <w:jc w:val="both"/>
              <w:rPr>
                <w:rFonts w:asciiTheme="minorHAnsi" w:hAnsiTheme="minorHAnsi" w:cstheme="minorHAnsi"/>
              </w:rPr>
            </w:pPr>
            <w:r w:rsidRPr="00A7125D">
              <w:rPr>
                <w:rFonts w:asciiTheme="minorHAnsi" w:hAnsiTheme="minorHAnsi" w:cstheme="minorHAnsi"/>
              </w:rPr>
              <w:t>En el caso de ser servicio se envía</w:t>
            </w:r>
            <w:r w:rsidRPr="00FC5839">
              <w:rPr>
                <w:rFonts w:asciiTheme="minorHAnsi" w:hAnsiTheme="minorHAnsi" w:cstheme="minorHAnsi"/>
              </w:rPr>
              <w:t xml:space="preserve"> al </w:t>
            </w:r>
            <w:r w:rsidRPr="00653CC0">
              <w:rPr>
                <w:rFonts w:asciiTheme="minorHAnsi" w:hAnsiTheme="minorHAnsi" w:cstheme="minorHAnsi"/>
                <w:color w:val="000000" w:themeColor="text1"/>
              </w:rPr>
              <w:t>Director o Jefe de la Unidad solicitante.</w:t>
            </w:r>
          </w:p>
        </w:tc>
        <w:tc>
          <w:tcPr>
            <w:tcW w:w="1843" w:type="dxa"/>
            <w:vAlign w:val="center"/>
          </w:tcPr>
          <w:p w14:paraId="27D1BF07"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Auxiliar de Compras</w:t>
            </w:r>
            <w:r w:rsidRPr="00FC5839">
              <w:rPr>
                <w:rFonts w:asciiTheme="minorHAnsi" w:hAnsiTheme="minorHAnsi" w:cstheme="minorHAnsi"/>
              </w:rPr>
              <w:t xml:space="preserve"> </w:t>
            </w:r>
          </w:p>
        </w:tc>
        <w:tc>
          <w:tcPr>
            <w:tcW w:w="2268" w:type="dxa"/>
            <w:vAlign w:val="center"/>
          </w:tcPr>
          <w:p w14:paraId="349A4286" w14:textId="77777777" w:rsidR="006B3936" w:rsidRPr="00FC5839" w:rsidRDefault="006B3936" w:rsidP="006B3936">
            <w:pPr>
              <w:ind w:left="11" w:right="11"/>
              <w:jc w:val="both"/>
              <w:rPr>
                <w:rFonts w:asciiTheme="minorHAnsi" w:hAnsiTheme="minorHAnsi" w:cstheme="minorHAnsi"/>
              </w:rPr>
            </w:pPr>
            <w:r>
              <w:rPr>
                <w:rFonts w:asciiTheme="minorHAnsi" w:hAnsiTheme="minorHAnsi" w:cstheme="minorHAnsi"/>
              </w:rPr>
              <w:t>Impresión de c</w:t>
            </w:r>
            <w:r w:rsidRPr="00FC5839">
              <w:rPr>
                <w:rFonts w:asciiTheme="minorHAnsi" w:hAnsiTheme="minorHAnsi" w:cstheme="minorHAnsi"/>
              </w:rPr>
              <w:t>orreo Electrónico.</w:t>
            </w:r>
          </w:p>
        </w:tc>
      </w:tr>
      <w:tr w:rsidR="006B3936" w:rsidRPr="00FC5839" w14:paraId="0F120EA5" w14:textId="77777777" w:rsidTr="00A7125D">
        <w:trPr>
          <w:cantSplit/>
          <w:trHeight w:val="709"/>
        </w:trPr>
        <w:tc>
          <w:tcPr>
            <w:tcW w:w="709" w:type="dxa"/>
            <w:tcBorders>
              <w:bottom w:val="single" w:sz="4" w:space="0" w:color="auto"/>
            </w:tcBorders>
            <w:vAlign w:val="center"/>
          </w:tcPr>
          <w:p w14:paraId="47A63387" w14:textId="562CF680" w:rsidR="006B3936" w:rsidRPr="00FC5839" w:rsidRDefault="006B3936" w:rsidP="006B3936">
            <w:pPr>
              <w:spacing w:line="360" w:lineRule="auto"/>
              <w:jc w:val="center"/>
              <w:rPr>
                <w:rFonts w:asciiTheme="minorHAnsi" w:hAnsiTheme="minorHAnsi" w:cstheme="minorHAnsi"/>
              </w:rPr>
            </w:pPr>
            <w:r w:rsidRPr="00FC5839">
              <w:rPr>
                <w:rFonts w:asciiTheme="minorHAnsi" w:hAnsiTheme="minorHAnsi" w:cstheme="minorHAnsi"/>
              </w:rPr>
              <w:lastRenderedPageBreak/>
              <w:t>1</w:t>
            </w:r>
            <w:r w:rsidR="001173C4">
              <w:rPr>
                <w:rFonts w:asciiTheme="minorHAnsi" w:hAnsiTheme="minorHAnsi" w:cstheme="minorHAnsi"/>
              </w:rPr>
              <w:t>8</w:t>
            </w:r>
          </w:p>
        </w:tc>
        <w:tc>
          <w:tcPr>
            <w:tcW w:w="4536" w:type="dxa"/>
            <w:tcBorders>
              <w:bottom w:val="single" w:sz="4" w:space="0" w:color="auto"/>
            </w:tcBorders>
            <w:vAlign w:val="center"/>
          </w:tcPr>
          <w:p w14:paraId="4E139387" w14:textId="07BD22A5" w:rsidR="006B3936" w:rsidRPr="00FC5839" w:rsidRDefault="0015486D" w:rsidP="005C5E4C">
            <w:pPr>
              <w:ind w:left="11" w:right="11"/>
              <w:jc w:val="both"/>
              <w:rPr>
                <w:rFonts w:asciiTheme="minorHAnsi" w:hAnsiTheme="minorHAnsi" w:cstheme="minorHAnsi"/>
              </w:rPr>
            </w:pPr>
            <w:r w:rsidRPr="005C5E4C">
              <w:rPr>
                <w:rFonts w:asciiTheme="minorHAnsi" w:hAnsiTheme="minorHAnsi" w:cstheme="minorHAnsi"/>
              </w:rPr>
              <w:t>G</w:t>
            </w:r>
            <w:r w:rsidR="006B3936" w:rsidRPr="005C5E4C">
              <w:rPr>
                <w:rFonts w:asciiTheme="minorHAnsi" w:hAnsiTheme="minorHAnsi" w:cstheme="minorHAnsi"/>
              </w:rPr>
              <w:t xml:space="preserve">estiona la documentación correspondiente con el </w:t>
            </w:r>
            <w:r w:rsidR="005C5E4C" w:rsidRPr="005C5E4C">
              <w:rPr>
                <w:rFonts w:asciiTheme="minorHAnsi" w:hAnsiTheme="minorHAnsi" w:cstheme="minorHAnsi"/>
              </w:rPr>
              <w:t xml:space="preserve">Encargado de </w:t>
            </w:r>
            <w:r w:rsidRPr="005C5E4C">
              <w:rPr>
                <w:rFonts w:asciiTheme="minorHAnsi" w:hAnsiTheme="minorHAnsi" w:cstheme="minorHAnsi"/>
                <w:color w:val="000000" w:themeColor="text1"/>
              </w:rPr>
              <w:t xml:space="preserve">Almacén </w:t>
            </w:r>
            <w:r w:rsidR="006B3936" w:rsidRPr="005C5E4C">
              <w:rPr>
                <w:rFonts w:asciiTheme="minorHAnsi" w:hAnsiTheme="minorHAnsi" w:cstheme="minorHAnsi"/>
                <w:color w:val="000000" w:themeColor="text1"/>
              </w:rPr>
              <w:t>y</w:t>
            </w:r>
            <w:r w:rsidRPr="005C5E4C">
              <w:rPr>
                <w:rFonts w:asciiTheme="minorHAnsi" w:hAnsiTheme="minorHAnsi" w:cstheme="minorHAnsi"/>
                <w:color w:val="000000" w:themeColor="text1"/>
              </w:rPr>
              <w:t>/o solicitante, después de que estos recibieran</w:t>
            </w:r>
            <w:r w:rsidRPr="005C5E4C">
              <w:rPr>
                <w:rFonts w:asciiTheme="minorHAnsi" w:hAnsiTheme="minorHAnsi" w:cstheme="minorHAnsi"/>
              </w:rPr>
              <w:t xml:space="preserve"> bien o servicio correspondiente.</w:t>
            </w:r>
          </w:p>
        </w:tc>
        <w:tc>
          <w:tcPr>
            <w:tcW w:w="1843" w:type="dxa"/>
            <w:tcBorders>
              <w:bottom w:val="single" w:sz="4" w:space="0" w:color="auto"/>
            </w:tcBorders>
            <w:vAlign w:val="center"/>
          </w:tcPr>
          <w:p w14:paraId="600F7D27"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Auxiliar de Compras</w:t>
            </w:r>
            <w:r w:rsidRPr="00FC5839">
              <w:rPr>
                <w:rFonts w:asciiTheme="minorHAnsi" w:hAnsiTheme="minorHAnsi" w:cstheme="minorHAnsi"/>
              </w:rPr>
              <w:t xml:space="preserve"> </w:t>
            </w:r>
          </w:p>
        </w:tc>
        <w:tc>
          <w:tcPr>
            <w:tcW w:w="2268" w:type="dxa"/>
            <w:tcBorders>
              <w:bottom w:val="single" w:sz="4" w:space="0" w:color="auto"/>
            </w:tcBorders>
            <w:vAlign w:val="center"/>
          </w:tcPr>
          <w:p w14:paraId="4D413C93" w14:textId="2596BB31" w:rsidR="006B3936" w:rsidRPr="00FC5839" w:rsidRDefault="00AC6506" w:rsidP="006B3936">
            <w:pPr>
              <w:pStyle w:val="Prrafodelista"/>
              <w:numPr>
                <w:ilvl w:val="0"/>
                <w:numId w:val="22"/>
              </w:numPr>
              <w:ind w:right="11"/>
              <w:jc w:val="both"/>
              <w:rPr>
                <w:rFonts w:asciiTheme="minorHAnsi" w:hAnsiTheme="minorHAnsi" w:cstheme="minorHAnsi"/>
              </w:rPr>
            </w:pPr>
            <w:r>
              <w:rPr>
                <w:rFonts w:asciiTheme="minorHAnsi" w:hAnsiTheme="minorHAnsi" w:cstheme="minorHAnsi"/>
              </w:rPr>
              <w:t>Factura.</w:t>
            </w:r>
          </w:p>
          <w:p w14:paraId="5ABDB376" w14:textId="77777777" w:rsidR="006B3936" w:rsidRPr="00FC5839" w:rsidRDefault="006B3936" w:rsidP="006B3936">
            <w:pPr>
              <w:pStyle w:val="Prrafodelista"/>
              <w:numPr>
                <w:ilvl w:val="0"/>
                <w:numId w:val="22"/>
              </w:numPr>
              <w:ind w:right="11"/>
              <w:jc w:val="both"/>
              <w:rPr>
                <w:rFonts w:asciiTheme="minorHAnsi" w:hAnsiTheme="minorHAnsi" w:cstheme="minorHAnsi"/>
              </w:rPr>
            </w:pPr>
            <w:r>
              <w:rPr>
                <w:rFonts w:asciiTheme="minorHAnsi" w:hAnsiTheme="minorHAnsi" w:cstheme="minorHAnsi"/>
              </w:rPr>
              <w:t>Forma 1-H</w:t>
            </w:r>
            <w:r w:rsidRPr="00FC5839">
              <w:rPr>
                <w:rFonts w:asciiTheme="minorHAnsi" w:hAnsiTheme="minorHAnsi" w:cstheme="minorHAnsi"/>
              </w:rPr>
              <w:t>.</w:t>
            </w:r>
          </w:p>
          <w:p w14:paraId="3A9A8A76" w14:textId="77777777" w:rsidR="006B3936" w:rsidRDefault="006B3936" w:rsidP="006B3936">
            <w:pPr>
              <w:pStyle w:val="Prrafodelista"/>
              <w:numPr>
                <w:ilvl w:val="0"/>
                <w:numId w:val="22"/>
              </w:numPr>
              <w:ind w:right="11"/>
              <w:jc w:val="both"/>
              <w:rPr>
                <w:rFonts w:asciiTheme="minorHAnsi" w:hAnsiTheme="minorHAnsi" w:cstheme="minorHAnsi"/>
              </w:rPr>
            </w:pPr>
            <w:r w:rsidRPr="00FC5839">
              <w:rPr>
                <w:rFonts w:asciiTheme="minorHAnsi" w:hAnsiTheme="minorHAnsi" w:cstheme="minorHAnsi"/>
              </w:rPr>
              <w:t xml:space="preserve">Razonamiento. </w:t>
            </w:r>
          </w:p>
          <w:p w14:paraId="55BEAD7A" w14:textId="6C9465E2" w:rsidR="006B3936" w:rsidRPr="00607567" w:rsidRDefault="006B3936" w:rsidP="006B3936">
            <w:pPr>
              <w:pStyle w:val="Prrafodelista"/>
              <w:numPr>
                <w:ilvl w:val="0"/>
                <w:numId w:val="22"/>
              </w:numPr>
              <w:ind w:right="11"/>
              <w:jc w:val="both"/>
              <w:rPr>
                <w:rFonts w:asciiTheme="minorHAnsi" w:hAnsiTheme="minorHAnsi" w:cstheme="minorHAnsi"/>
              </w:rPr>
            </w:pPr>
            <w:r>
              <w:rPr>
                <w:rFonts w:asciiTheme="minorHAnsi" w:hAnsiTheme="minorHAnsi" w:cstheme="minorHAnsi"/>
              </w:rPr>
              <w:t>C</w:t>
            </w:r>
            <w:r w:rsidRPr="00607567">
              <w:rPr>
                <w:rFonts w:asciiTheme="minorHAnsi" w:hAnsiTheme="minorHAnsi" w:cstheme="minorHAnsi"/>
              </w:rPr>
              <w:t xml:space="preserve">onstancia de conformidad </w:t>
            </w:r>
            <w:r>
              <w:rPr>
                <w:rFonts w:asciiTheme="minorHAnsi" w:hAnsiTheme="minorHAnsi" w:cstheme="minorHAnsi"/>
              </w:rPr>
              <w:t>de la adquisición</w:t>
            </w:r>
            <w:r w:rsidR="00CB1313">
              <w:rPr>
                <w:rFonts w:asciiTheme="minorHAnsi" w:hAnsiTheme="minorHAnsi" w:cstheme="minorHAnsi"/>
              </w:rPr>
              <w:t>.</w:t>
            </w:r>
            <w:r>
              <w:rPr>
                <w:rFonts w:asciiTheme="minorHAnsi" w:hAnsiTheme="minorHAnsi" w:cstheme="minorHAnsi"/>
              </w:rPr>
              <w:t xml:space="preserve"> </w:t>
            </w:r>
          </w:p>
        </w:tc>
      </w:tr>
      <w:tr w:rsidR="006B3936" w:rsidRPr="00FC5839" w14:paraId="2C2D89B6" w14:textId="77777777" w:rsidTr="00A7125D">
        <w:trPr>
          <w:cantSplit/>
          <w:trHeight w:val="14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C883F1" w14:textId="31315B1A" w:rsidR="006B3936" w:rsidRPr="00FC5839" w:rsidRDefault="006B3936" w:rsidP="006B3936">
            <w:pPr>
              <w:spacing w:line="360" w:lineRule="auto"/>
              <w:jc w:val="center"/>
              <w:rPr>
                <w:rFonts w:asciiTheme="minorHAnsi" w:hAnsiTheme="minorHAnsi" w:cstheme="minorHAnsi"/>
              </w:rPr>
            </w:pPr>
            <w:r>
              <w:rPr>
                <w:rFonts w:asciiTheme="minorHAnsi" w:hAnsiTheme="minorHAnsi" w:cstheme="minorHAnsi"/>
              </w:rPr>
              <w:t>1</w:t>
            </w:r>
            <w:r w:rsidR="001173C4">
              <w:rPr>
                <w:rFonts w:asciiTheme="minorHAnsi" w:hAnsiTheme="minorHAnsi" w:cstheme="minorHAnsi"/>
              </w:rPr>
              <w:t>9</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17A90A4" w14:textId="1A8CF0C8" w:rsidR="006B3936" w:rsidRPr="005C5E4C" w:rsidRDefault="006B3936" w:rsidP="001419E2">
            <w:pPr>
              <w:ind w:left="11" w:right="11"/>
              <w:jc w:val="both"/>
              <w:rPr>
                <w:rFonts w:asciiTheme="minorHAnsi" w:hAnsiTheme="minorHAnsi" w:cstheme="minorHAnsi"/>
              </w:rPr>
            </w:pPr>
            <w:r w:rsidRPr="005C5E4C">
              <w:rPr>
                <w:rFonts w:asciiTheme="minorHAnsi" w:hAnsiTheme="minorHAnsi" w:cstheme="minorHAnsi"/>
              </w:rPr>
              <w:t>Actúa según lo indicado en la norma k</w:t>
            </w:r>
            <w:r w:rsidR="00552EE7" w:rsidRPr="005C5E4C">
              <w:rPr>
                <w:rFonts w:asciiTheme="minorHAnsi" w:hAnsiTheme="minorHAnsi" w:cstheme="minorHAnsi"/>
              </w:rPr>
              <w:t xml:space="preserve"> de este procedimiento</w:t>
            </w:r>
            <w:r w:rsidRPr="005C5E4C">
              <w:rPr>
                <w:rFonts w:asciiTheme="minorHAnsi" w:hAnsiTheme="minorHAnsi" w:cstheme="minorHAnsi"/>
              </w:rPr>
              <w:t xml:space="preserve">, en cuanto al inicio de la gestión de pago, ingresando los datos al </w:t>
            </w:r>
            <w:r w:rsidRPr="005C5E4C">
              <w:rPr>
                <w:rFonts w:asciiTheme="minorHAnsi" w:hAnsiTheme="minorHAnsi" w:cstheme="minorHAnsi"/>
                <w:bCs/>
              </w:rPr>
              <w:t>SIGES</w:t>
            </w:r>
            <w:r w:rsidRPr="005C5E4C">
              <w:rPr>
                <w:rFonts w:asciiTheme="minorHAnsi" w:hAnsiTheme="minorHAnsi" w:cstheme="minorHAnsi"/>
              </w:rPr>
              <w:t xml:space="preserve"> y el Jefe de la Sección de Compras la autoriza.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0BA01E"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color w:val="000000" w:themeColor="text1"/>
              </w:rPr>
              <w:t>Auxiliar de Compras</w:t>
            </w:r>
            <w:r w:rsidRPr="00653CC0">
              <w:rPr>
                <w:rFonts w:asciiTheme="minorHAnsi" w:hAnsiTheme="minorHAnsi" w:cstheme="minorHAnsi"/>
                <w:color w:val="000000" w:themeColor="text1"/>
              </w:rPr>
              <w:t xml:space="preserve"> / </w:t>
            </w:r>
            <w:r>
              <w:rPr>
                <w:rFonts w:asciiTheme="minorHAnsi" w:hAnsiTheme="minorHAnsi" w:cstheme="minorHAnsi"/>
                <w:color w:val="000000" w:themeColor="text1"/>
              </w:rPr>
              <w:t>Jefe de la Sección de Compras</w:t>
            </w:r>
            <w:r w:rsidRPr="00653CC0">
              <w:rPr>
                <w:rFonts w:asciiTheme="minorHAnsi" w:hAnsiTheme="minorHAnsi" w:cstheme="minorHAnsi"/>
                <w:color w:val="000000" w:themeColor="text1"/>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A961C" w14:textId="77777777" w:rsidR="006B3936" w:rsidRPr="00FC5839" w:rsidRDefault="006B3936" w:rsidP="006B3936">
            <w:pPr>
              <w:ind w:left="11" w:right="11"/>
              <w:jc w:val="both"/>
              <w:rPr>
                <w:rFonts w:asciiTheme="minorHAnsi" w:hAnsiTheme="minorHAnsi" w:cstheme="minorHAnsi"/>
              </w:rPr>
            </w:pPr>
            <w:r w:rsidRPr="00FC5839">
              <w:rPr>
                <w:rFonts w:asciiTheme="minorHAnsi" w:hAnsiTheme="minorHAnsi" w:cstheme="minorHAnsi"/>
              </w:rPr>
              <w:t>Anexo de Orden de Compra.</w:t>
            </w:r>
          </w:p>
        </w:tc>
      </w:tr>
      <w:tr w:rsidR="006B3936" w:rsidRPr="00FC5839" w14:paraId="244FE229" w14:textId="77777777" w:rsidTr="00A7125D">
        <w:trPr>
          <w:cantSplit/>
          <w:trHeight w:val="966"/>
        </w:trPr>
        <w:tc>
          <w:tcPr>
            <w:tcW w:w="709" w:type="dxa"/>
            <w:tcBorders>
              <w:top w:val="single" w:sz="4" w:space="0" w:color="auto"/>
              <w:bottom w:val="single" w:sz="4" w:space="0" w:color="auto"/>
            </w:tcBorders>
            <w:vAlign w:val="center"/>
          </w:tcPr>
          <w:p w14:paraId="6A08E747" w14:textId="1356B65F" w:rsidR="006B3936" w:rsidRPr="00FC5839" w:rsidRDefault="001173C4" w:rsidP="006B3936">
            <w:pPr>
              <w:spacing w:line="360" w:lineRule="auto"/>
              <w:jc w:val="center"/>
              <w:rPr>
                <w:rFonts w:asciiTheme="minorHAnsi" w:hAnsiTheme="minorHAnsi" w:cstheme="minorHAnsi"/>
              </w:rPr>
            </w:pPr>
            <w:r>
              <w:rPr>
                <w:rFonts w:asciiTheme="minorHAnsi" w:hAnsiTheme="minorHAnsi" w:cstheme="minorHAnsi"/>
              </w:rPr>
              <w:t>20</w:t>
            </w:r>
          </w:p>
        </w:tc>
        <w:tc>
          <w:tcPr>
            <w:tcW w:w="4536" w:type="dxa"/>
            <w:tcBorders>
              <w:top w:val="single" w:sz="4" w:space="0" w:color="auto"/>
              <w:bottom w:val="single" w:sz="4" w:space="0" w:color="auto"/>
            </w:tcBorders>
            <w:vAlign w:val="center"/>
          </w:tcPr>
          <w:p w14:paraId="729D78AA" w14:textId="591545E4" w:rsidR="006B3936" w:rsidRPr="00FC5839" w:rsidRDefault="000E5EFA" w:rsidP="006B3936">
            <w:pPr>
              <w:ind w:left="11" w:right="11"/>
              <w:jc w:val="both"/>
              <w:rPr>
                <w:rFonts w:asciiTheme="minorHAnsi" w:hAnsiTheme="minorHAnsi" w:cstheme="minorHAnsi"/>
              </w:rPr>
            </w:pPr>
            <w:r>
              <w:rPr>
                <w:rFonts w:ascii="Calibri" w:eastAsiaTheme="minorHAnsi" w:hAnsi="Calibri" w:cs="Calibri"/>
                <w:color w:val="000000"/>
                <w:lang w:eastAsia="en-US"/>
              </w:rPr>
              <w:t>Resguarda digitalmente el expediente completo generado durante el procedimiento, en la Sección de Compras y el original lo resguardará la Sección de Tesorería de Departamento Financiero.</w:t>
            </w:r>
          </w:p>
        </w:tc>
        <w:tc>
          <w:tcPr>
            <w:tcW w:w="1843" w:type="dxa"/>
            <w:tcBorders>
              <w:top w:val="single" w:sz="4" w:space="0" w:color="auto"/>
              <w:bottom w:val="single" w:sz="4" w:space="0" w:color="auto"/>
            </w:tcBorders>
            <w:vAlign w:val="center"/>
          </w:tcPr>
          <w:p w14:paraId="1E2B04DA" w14:textId="77777777" w:rsidR="006B3936" w:rsidRPr="00FC5839" w:rsidRDefault="006B3936" w:rsidP="006B3936">
            <w:pPr>
              <w:ind w:left="11" w:right="11"/>
              <w:jc w:val="center"/>
              <w:rPr>
                <w:rFonts w:asciiTheme="minorHAnsi" w:hAnsiTheme="minorHAnsi" w:cstheme="minorHAnsi"/>
              </w:rPr>
            </w:pPr>
            <w:r>
              <w:rPr>
                <w:rFonts w:asciiTheme="minorHAnsi" w:hAnsiTheme="minorHAnsi" w:cstheme="minorHAnsi"/>
              </w:rPr>
              <w:t>Auxiliar de Compras</w:t>
            </w:r>
          </w:p>
        </w:tc>
        <w:tc>
          <w:tcPr>
            <w:tcW w:w="2268" w:type="dxa"/>
            <w:tcBorders>
              <w:top w:val="single" w:sz="4" w:space="0" w:color="auto"/>
              <w:bottom w:val="single" w:sz="4" w:space="0" w:color="auto"/>
            </w:tcBorders>
            <w:vAlign w:val="center"/>
          </w:tcPr>
          <w:p w14:paraId="7365D2AB" w14:textId="2D81A12D" w:rsidR="006B3936" w:rsidRPr="00FC5839" w:rsidRDefault="00A9498F" w:rsidP="006B3936">
            <w:pPr>
              <w:ind w:left="11" w:right="11"/>
              <w:jc w:val="both"/>
              <w:rPr>
                <w:rFonts w:asciiTheme="minorHAnsi" w:hAnsiTheme="minorHAnsi" w:cstheme="minorHAnsi"/>
              </w:rPr>
            </w:pPr>
            <w:r>
              <w:rPr>
                <w:rFonts w:asciiTheme="minorHAnsi" w:hAnsiTheme="minorHAnsi" w:cstheme="minorHAnsi"/>
              </w:rPr>
              <w:t>No genera documento</w:t>
            </w:r>
            <w:r w:rsidR="00552EE7">
              <w:rPr>
                <w:rFonts w:asciiTheme="minorHAnsi" w:hAnsiTheme="minorHAnsi" w:cstheme="minorHAnsi"/>
              </w:rPr>
              <w:t>.</w:t>
            </w:r>
          </w:p>
        </w:tc>
      </w:tr>
      <w:tr w:rsidR="006B3936" w:rsidRPr="00FC5839" w14:paraId="3C8E09C8" w14:textId="77777777" w:rsidTr="00A7125D">
        <w:trPr>
          <w:cantSplit/>
          <w:trHeight w:val="572"/>
        </w:trPr>
        <w:tc>
          <w:tcPr>
            <w:tcW w:w="709" w:type="dxa"/>
            <w:tcBorders>
              <w:top w:val="single" w:sz="4" w:space="0" w:color="auto"/>
            </w:tcBorders>
            <w:vAlign w:val="center"/>
          </w:tcPr>
          <w:p w14:paraId="27A3F213" w14:textId="77777777" w:rsidR="006B3936" w:rsidRPr="00FC5839" w:rsidRDefault="006B3936" w:rsidP="006B3936">
            <w:pPr>
              <w:spacing w:line="360" w:lineRule="auto"/>
              <w:jc w:val="center"/>
              <w:rPr>
                <w:rFonts w:asciiTheme="minorHAnsi" w:hAnsiTheme="minorHAnsi" w:cstheme="minorHAnsi"/>
              </w:rPr>
            </w:pPr>
          </w:p>
        </w:tc>
        <w:tc>
          <w:tcPr>
            <w:tcW w:w="4536" w:type="dxa"/>
            <w:tcBorders>
              <w:top w:val="single" w:sz="4" w:space="0" w:color="auto"/>
            </w:tcBorders>
            <w:vAlign w:val="center"/>
          </w:tcPr>
          <w:p w14:paraId="578A78B3" w14:textId="77777777" w:rsidR="006B3936" w:rsidRPr="00FC5839" w:rsidRDefault="006B3936" w:rsidP="006B3936">
            <w:pPr>
              <w:ind w:left="11" w:right="11"/>
              <w:jc w:val="both"/>
              <w:rPr>
                <w:rFonts w:asciiTheme="minorHAnsi" w:hAnsiTheme="minorHAnsi" w:cstheme="minorHAnsi"/>
              </w:rPr>
            </w:pPr>
            <w:r w:rsidRPr="000C0E6C">
              <w:rPr>
                <w:rFonts w:asciiTheme="minorHAnsi" w:hAnsiTheme="minorHAnsi" w:cstheme="minorHAnsi"/>
                <w:color w:val="0D0D0D" w:themeColor="text1" w:themeTint="F2"/>
              </w:rPr>
              <w:t>FIN DEL PROCEDIMIENTO</w:t>
            </w:r>
          </w:p>
        </w:tc>
        <w:tc>
          <w:tcPr>
            <w:tcW w:w="1843" w:type="dxa"/>
            <w:tcBorders>
              <w:top w:val="single" w:sz="4" w:space="0" w:color="auto"/>
            </w:tcBorders>
            <w:vAlign w:val="center"/>
          </w:tcPr>
          <w:p w14:paraId="764554E6" w14:textId="77777777" w:rsidR="006B3936" w:rsidRPr="00FC5839" w:rsidRDefault="006B3936" w:rsidP="006B3936">
            <w:pPr>
              <w:ind w:left="11" w:right="11"/>
              <w:jc w:val="center"/>
              <w:rPr>
                <w:rFonts w:asciiTheme="minorHAnsi" w:hAnsiTheme="minorHAnsi" w:cstheme="minorHAnsi"/>
              </w:rPr>
            </w:pPr>
          </w:p>
        </w:tc>
        <w:tc>
          <w:tcPr>
            <w:tcW w:w="2268" w:type="dxa"/>
            <w:tcBorders>
              <w:top w:val="single" w:sz="4" w:space="0" w:color="auto"/>
            </w:tcBorders>
            <w:vAlign w:val="center"/>
          </w:tcPr>
          <w:p w14:paraId="5CD6EEA5" w14:textId="77777777" w:rsidR="006B3936" w:rsidRPr="003E70B0" w:rsidRDefault="006B3936" w:rsidP="006B3936">
            <w:pPr>
              <w:ind w:right="11"/>
              <w:jc w:val="both"/>
              <w:rPr>
                <w:rFonts w:asciiTheme="minorHAnsi" w:hAnsiTheme="minorHAnsi" w:cstheme="minorHAnsi"/>
              </w:rPr>
            </w:pPr>
          </w:p>
        </w:tc>
      </w:tr>
    </w:tbl>
    <w:p w14:paraId="00E21CB5" w14:textId="77777777" w:rsidR="006B3936" w:rsidRDefault="006B3936" w:rsidP="006B3936">
      <w:pPr>
        <w:spacing w:line="360" w:lineRule="auto"/>
        <w:jc w:val="both"/>
        <w:rPr>
          <w:rFonts w:asciiTheme="minorHAnsi" w:hAnsiTheme="minorHAnsi" w:cstheme="minorHAnsi"/>
          <w:bCs/>
          <w:lang w:val="es-ES_tradnl"/>
        </w:rPr>
      </w:pPr>
    </w:p>
    <w:p w14:paraId="7D73FB7B" w14:textId="77777777" w:rsidR="006B3936" w:rsidRDefault="006B3936" w:rsidP="006B3936">
      <w:pPr>
        <w:spacing w:line="360" w:lineRule="auto"/>
        <w:jc w:val="both"/>
        <w:rPr>
          <w:rFonts w:asciiTheme="minorHAnsi" w:hAnsiTheme="minorHAnsi" w:cstheme="minorHAnsi"/>
          <w:bCs/>
          <w:lang w:val="es-ES_tradnl"/>
        </w:rPr>
      </w:pPr>
    </w:p>
    <w:p w14:paraId="610AA3B4" w14:textId="77777777" w:rsidR="001E108A" w:rsidRDefault="001E108A" w:rsidP="006B3936">
      <w:pPr>
        <w:spacing w:line="360" w:lineRule="auto"/>
        <w:jc w:val="both"/>
        <w:rPr>
          <w:rFonts w:asciiTheme="minorHAnsi" w:hAnsiTheme="minorHAnsi" w:cstheme="minorHAnsi"/>
          <w:bCs/>
          <w:lang w:val="es-ES_tradnl"/>
        </w:rPr>
      </w:pPr>
    </w:p>
    <w:p w14:paraId="703717DD" w14:textId="77777777" w:rsidR="001E108A" w:rsidRDefault="001E108A" w:rsidP="006B3936">
      <w:pPr>
        <w:spacing w:line="360" w:lineRule="auto"/>
        <w:jc w:val="both"/>
        <w:rPr>
          <w:rFonts w:asciiTheme="minorHAnsi" w:hAnsiTheme="minorHAnsi" w:cstheme="minorHAnsi"/>
          <w:bCs/>
          <w:lang w:val="es-ES_tradnl"/>
        </w:rPr>
      </w:pPr>
    </w:p>
    <w:p w14:paraId="0C9B7392" w14:textId="77777777" w:rsidR="001E108A" w:rsidRDefault="001E108A" w:rsidP="006B3936">
      <w:pPr>
        <w:spacing w:line="360" w:lineRule="auto"/>
        <w:jc w:val="both"/>
        <w:rPr>
          <w:rFonts w:asciiTheme="minorHAnsi" w:hAnsiTheme="minorHAnsi" w:cstheme="minorHAnsi"/>
          <w:bCs/>
          <w:lang w:val="es-ES_tradnl"/>
        </w:rPr>
      </w:pPr>
    </w:p>
    <w:p w14:paraId="42AD6C4D" w14:textId="77777777" w:rsidR="001E108A" w:rsidRDefault="001E108A" w:rsidP="006B3936">
      <w:pPr>
        <w:spacing w:line="360" w:lineRule="auto"/>
        <w:jc w:val="both"/>
        <w:rPr>
          <w:rFonts w:asciiTheme="minorHAnsi" w:hAnsiTheme="minorHAnsi" w:cstheme="minorHAnsi"/>
          <w:bCs/>
          <w:lang w:val="es-ES_tradnl"/>
        </w:rPr>
      </w:pPr>
    </w:p>
    <w:p w14:paraId="12208BA9" w14:textId="77777777" w:rsidR="001E108A" w:rsidRDefault="001E108A" w:rsidP="006B3936">
      <w:pPr>
        <w:spacing w:line="360" w:lineRule="auto"/>
        <w:jc w:val="both"/>
        <w:rPr>
          <w:rFonts w:asciiTheme="minorHAnsi" w:hAnsiTheme="minorHAnsi" w:cstheme="minorHAnsi"/>
          <w:bCs/>
          <w:lang w:val="es-ES_tradnl"/>
        </w:rPr>
      </w:pPr>
    </w:p>
    <w:p w14:paraId="059A8307" w14:textId="77777777" w:rsidR="001E108A" w:rsidRDefault="001E108A" w:rsidP="006B3936">
      <w:pPr>
        <w:spacing w:line="360" w:lineRule="auto"/>
        <w:jc w:val="both"/>
        <w:rPr>
          <w:rFonts w:asciiTheme="minorHAnsi" w:hAnsiTheme="minorHAnsi" w:cstheme="minorHAnsi"/>
          <w:bCs/>
          <w:lang w:val="es-ES_tradnl"/>
        </w:rPr>
      </w:pPr>
    </w:p>
    <w:p w14:paraId="13A1529A" w14:textId="77777777" w:rsidR="001E108A" w:rsidRDefault="001E108A" w:rsidP="006B3936">
      <w:pPr>
        <w:spacing w:line="360" w:lineRule="auto"/>
        <w:jc w:val="both"/>
        <w:rPr>
          <w:rFonts w:asciiTheme="minorHAnsi" w:hAnsiTheme="minorHAnsi" w:cstheme="minorHAnsi"/>
          <w:bCs/>
          <w:lang w:val="es-ES_tradnl"/>
        </w:rPr>
      </w:pPr>
    </w:p>
    <w:p w14:paraId="2EEA941F" w14:textId="77777777" w:rsidR="001E108A" w:rsidRDefault="001E108A" w:rsidP="006B3936">
      <w:pPr>
        <w:spacing w:line="360" w:lineRule="auto"/>
        <w:jc w:val="both"/>
        <w:rPr>
          <w:rFonts w:asciiTheme="minorHAnsi" w:hAnsiTheme="minorHAnsi" w:cstheme="minorHAnsi"/>
          <w:bCs/>
          <w:lang w:val="es-ES_tradnl"/>
        </w:rPr>
      </w:pPr>
    </w:p>
    <w:p w14:paraId="0D97CEF0" w14:textId="77777777" w:rsidR="005C5E4C" w:rsidRDefault="005C5E4C" w:rsidP="006B3936">
      <w:pPr>
        <w:spacing w:line="360" w:lineRule="auto"/>
        <w:jc w:val="both"/>
        <w:rPr>
          <w:rFonts w:asciiTheme="minorHAnsi" w:hAnsiTheme="minorHAnsi" w:cstheme="minorHAnsi"/>
          <w:bCs/>
          <w:lang w:val="es-ES_tradnl"/>
        </w:rPr>
      </w:pPr>
    </w:p>
    <w:p w14:paraId="76D85ABB" w14:textId="77777777" w:rsidR="001E108A" w:rsidRDefault="001E108A" w:rsidP="006B3936">
      <w:pPr>
        <w:spacing w:line="360" w:lineRule="auto"/>
        <w:jc w:val="both"/>
        <w:rPr>
          <w:rFonts w:asciiTheme="minorHAnsi" w:hAnsiTheme="minorHAnsi" w:cstheme="minorHAnsi"/>
          <w:bCs/>
          <w:lang w:val="es-ES_tradnl"/>
        </w:rPr>
      </w:pPr>
    </w:p>
    <w:p w14:paraId="65839292" w14:textId="77777777" w:rsidR="006B3936" w:rsidRDefault="006B3936" w:rsidP="001A39DF">
      <w:pPr>
        <w:pStyle w:val="Prrafodelista"/>
        <w:numPr>
          <w:ilvl w:val="0"/>
          <w:numId w:val="77"/>
        </w:numPr>
        <w:ind w:left="1701" w:hanging="567"/>
        <w:rPr>
          <w:rFonts w:asciiTheme="minorHAnsi" w:hAnsiTheme="minorHAnsi" w:cstheme="minorHAnsi"/>
          <w:b/>
          <w:lang w:val="es-ES_tradnl"/>
        </w:rPr>
      </w:pPr>
      <w:r w:rsidRPr="00BB066B">
        <w:rPr>
          <w:rFonts w:asciiTheme="minorHAnsi" w:hAnsiTheme="minorHAnsi" w:cstheme="minorHAnsi"/>
          <w:b/>
          <w:lang w:val="es-ES_tradnl"/>
        </w:rPr>
        <w:lastRenderedPageBreak/>
        <w:t>Flujograma del procedimiento:</w:t>
      </w:r>
    </w:p>
    <w:p w14:paraId="039ADE35" w14:textId="7DD7837D" w:rsidR="006B3936" w:rsidRDefault="00533B80" w:rsidP="006B3936">
      <w:pPr>
        <w:pStyle w:val="Prrafodelista"/>
        <w:ind w:left="1701"/>
        <w:rPr>
          <w:rFonts w:asciiTheme="minorHAnsi" w:hAnsiTheme="minorHAnsi" w:cstheme="minorHAnsi"/>
          <w:b/>
          <w:lang w:val="es-ES_tradnl"/>
        </w:rPr>
      </w:pPr>
      <w:r w:rsidRPr="00533B80">
        <w:rPr>
          <w:noProof/>
          <w:lang w:val="es-GT" w:eastAsia="es-GT"/>
        </w:rPr>
        <w:drawing>
          <wp:anchor distT="0" distB="0" distL="114300" distR="114300" simplePos="0" relativeHeight="252006400" behindDoc="0" locked="0" layoutInCell="1" allowOverlap="1" wp14:anchorId="075DF078" wp14:editId="23AA7A90">
            <wp:simplePos x="0" y="0"/>
            <wp:positionH relativeFrom="column">
              <wp:posOffset>-251460</wp:posOffset>
            </wp:positionH>
            <wp:positionV relativeFrom="paragraph">
              <wp:posOffset>223520</wp:posOffset>
            </wp:positionV>
            <wp:extent cx="6243955" cy="6029325"/>
            <wp:effectExtent l="0" t="0" r="444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5728" cy="60406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B51B2" w14:textId="1AF32B79" w:rsidR="006B3936" w:rsidRDefault="006B3936" w:rsidP="006B3936">
      <w:pPr>
        <w:pStyle w:val="Prrafodelista"/>
        <w:ind w:left="1701"/>
        <w:rPr>
          <w:rFonts w:asciiTheme="minorHAnsi" w:hAnsiTheme="minorHAnsi" w:cstheme="minorHAnsi"/>
          <w:b/>
          <w:lang w:val="es-ES_tradnl"/>
        </w:rPr>
      </w:pPr>
    </w:p>
    <w:p w14:paraId="4F8A0D94" w14:textId="0530BE4D" w:rsidR="006B3936" w:rsidRDefault="006B3936" w:rsidP="006B3936">
      <w:pPr>
        <w:pStyle w:val="Prrafodelista"/>
        <w:ind w:left="1701"/>
        <w:rPr>
          <w:rFonts w:asciiTheme="minorHAnsi" w:hAnsiTheme="minorHAnsi" w:cstheme="minorHAnsi"/>
          <w:b/>
          <w:lang w:val="es-ES_tradnl"/>
        </w:rPr>
      </w:pPr>
    </w:p>
    <w:p w14:paraId="7E37C087" w14:textId="149BD60A" w:rsidR="006B3936" w:rsidRDefault="006B3936" w:rsidP="006B3936">
      <w:pPr>
        <w:pStyle w:val="Prrafodelista"/>
        <w:ind w:left="1701"/>
        <w:rPr>
          <w:rFonts w:asciiTheme="minorHAnsi" w:hAnsiTheme="minorHAnsi" w:cstheme="minorHAnsi"/>
          <w:b/>
          <w:lang w:val="es-ES_tradnl"/>
        </w:rPr>
      </w:pPr>
    </w:p>
    <w:p w14:paraId="3BE1EC1C" w14:textId="77777777" w:rsidR="006B3936" w:rsidRDefault="006B3936" w:rsidP="006B3936">
      <w:pPr>
        <w:pStyle w:val="Prrafodelista"/>
        <w:ind w:left="1701"/>
        <w:rPr>
          <w:rFonts w:asciiTheme="minorHAnsi" w:hAnsiTheme="minorHAnsi" w:cstheme="minorHAnsi"/>
          <w:b/>
          <w:lang w:val="es-ES_tradnl"/>
        </w:rPr>
      </w:pPr>
    </w:p>
    <w:p w14:paraId="652BCBC1" w14:textId="77777777" w:rsidR="006B3936" w:rsidRDefault="006B3936" w:rsidP="006B3936">
      <w:pPr>
        <w:pStyle w:val="Prrafodelista"/>
        <w:ind w:left="1701"/>
        <w:rPr>
          <w:rFonts w:asciiTheme="minorHAnsi" w:hAnsiTheme="minorHAnsi" w:cstheme="minorHAnsi"/>
          <w:b/>
          <w:lang w:val="es-ES_tradnl"/>
        </w:rPr>
      </w:pPr>
    </w:p>
    <w:p w14:paraId="5C34A64B" w14:textId="77777777" w:rsidR="006B3936" w:rsidRDefault="006B3936" w:rsidP="006B3936">
      <w:pPr>
        <w:pStyle w:val="Prrafodelista"/>
        <w:ind w:left="1701"/>
        <w:rPr>
          <w:rFonts w:asciiTheme="minorHAnsi" w:hAnsiTheme="minorHAnsi" w:cstheme="minorHAnsi"/>
          <w:b/>
          <w:lang w:val="es-ES_tradnl"/>
        </w:rPr>
      </w:pPr>
    </w:p>
    <w:p w14:paraId="6ADC7CC3" w14:textId="77777777" w:rsidR="006B3936" w:rsidRDefault="006B3936" w:rsidP="006B3936">
      <w:pPr>
        <w:pStyle w:val="Prrafodelista"/>
        <w:ind w:left="1701"/>
        <w:rPr>
          <w:rFonts w:asciiTheme="minorHAnsi" w:hAnsiTheme="minorHAnsi" w:cstheme="minorHAnsi"/>
          <w:b/>
          <w:lang w:val="es-ES_tradnl"/>
        </w:rPr>
      </w:pPr>
    </w:p>
    <w:p w14:paraId="27AB25CD" w14:textId="77777777" w:rsidR="006B3936" w:rsidRDefault="006B3936" w:rsidP="006B3936">
      <w:pPr>
        <w:pStyle w:val="Prrafodelista"/>
        <w:ind w:left="1701"/>
        <w:rPr>
          <w:rFonts w:asciiTheme="minorHAnsi" w:hAnsiTheme="minorHAnsi" w:cstheme="minorHAnsi"/>
          <w:b/>
          <w:lang w:val="es-ES_tradnl"/>
        </w:rPr>
      </w:pPr>
    </w:p>
    <w:p w14:paraId="6BD5DEBF" w14:textId="77777777" w:rsidR="006B3936" w:rsidRPr="00ED011A" w:rsidRDefault="006B3936" w:rsidP="006B3936">
      <w:pPr>
        <w:rPr>
          <w:rFonts w:asciiTheme="minorHAnsi" w:hAnsiTheme="minorHAnsi" w:cstheme="minorHAnsi"/>
          <w:b/>
          <w:lang w:val="es-ES_tradnl"/>
        </w:rPr>
      </w:pPr>
    </w:p>
    <w:p w14:paraId="06CF24D9" w14:textId="77777777" w:rsidR="006B3936" w:rsidRDefault="006B3936" w:rsidP="006B3936">
      <w:pPr>
        <w:pStyle w:val="Prrafodelista"/>
        <w:ind w:left="1701"/>
        <w:rPr>
          <w:rFonts w:asciiTheme="minorHAnsi" w:hAnsiTheme="minorHAnsi" w:cstheme="minorHAnsi"/>
          <w:b/>
          <w:lang w:val="es-ES_tradnl"/>
        </w:rPr>
      </w:pPr>
    </w:p>
    <w:p w14:paraId="53C55C31" w14:textId="77777777" w:rsidR="006B3936" w:rsidRDefault="006B3936" w:rsidP="006B3936">
      <w:pPr>
        <w:pStyle w:val="Prrafodelista"/>
        <w:ind w:left="1701"/>
        <w:rPr>
          <w:rFonts w:asciiTheme="minorHAnsi" w:hAnsiTheme="minorHAnsi" w:cstheme="minorHAnsi"/>
          <w:b/>
          <w:lang w:val="es-ES_tradnl"/>
        </w:rPr>
      </w:pPr>
    </w:p>
    <w:p w14:paraId="556EA8F4" w14:textId="77777777" w:rsidR="006B3936" w:rsidRDefault="006B3936" w:rsidP="006B3936">
      <w:pPr>
        <w:pStyle w:val="Prrafodelista"/>
        <w:ind w:left="1701"/>
        <w:rPr>
          <w:rFonts w:asciiTheme="minorHAnsi" w:hAnsiTheme="minorHAnsi" w:cstheme="minorHAnsi"/>
          <w:b/>
          <w:lang w:val="es-ES_tradnl"/>
        </w:rPr>
      </w:pPr>
    </w:p>
    <w:p w14:paraId="11547ABA" w14:textId="77777777" w:rsidR="006B3936" w:rsidRDefault="006B3936" w:rsidP="006B3936">
      <w:pPr>
        <w:pStyle w:val="Prrafodelista"/>
        <w:ind w:left="1701"/>
        <w:rPr>
          <w:rFonts w:asciiTheme="minorHAnsi" w:hAnsiTheme="minorHAnsi" w:cstheme="minorHAnsi"/>
          <w:b/>
          <w:lang w:val="es-ES_tradnl"/>
        </w:rPr>
      </w:pPr>
    </w:p>
    <w:p w14:paraId="70F4DC20" w14:textId="77777777" w:rsidR="006B3936" w:rsidRDefault="006B3936" w:rsidP="006B3936">
      <w:pPr>
        <w:pStyle w:val="Prrafodelista"/>
        <w:ind w:left="1701"/>
        <w:rPr>
          <w:rFonts w:asciiTheme="minorHAnsi" w:hAnsiTheme="minorHAnsi" w:cstheme="minorHAnsi"/>
          <w:b/>
          <w:lang w:val="es-ES_tradnl"/>
        </w:rPr>
      </w:pPr>
    </w:p>
    <w:p w14:paraId="7CADBE6B" w14:textId="77777777" w:rsidR="006B3936" w:rsidRDefault="006B3936" w:rsidP="006B3936">
      <w:pPr>
        <w:pStyle w:val="Prrafodelista"/>
        <w:ind w:left="1701"/>
        <w:rPr>
          <w:rFonts w:asciiTheme="minorHAnsi" w:hAnsiTheme="minorHAnsi" w:cstheme="minorHAnsi"/>
          <w:b/>
          <w:lang w:val="es-ES_tradnl"/>
        </w:rPr>
      </w:pPr>
    </w:p>
    <w:p w14:paraId="306F0662" w14:textId="77777777" w:rsidR="006B3936" w:rsidRDefault="006B3936" w:rsidP="006B3936">
      <w:pPr>
        <w:pStyle w:val="Prrafodelista"/>
        <w:ind w:left="1701"/>
        <w:rPr>
          <w:rFonts w:asciiTheme="minorHAnsi" w:hAnsiTheme="minorHAnsi" w:cstheme="minorHAnsi"/>
          <w:b/>
          <w:lang w:val="es-ES_tradnl"/>
        </w:rPr>
      </w:pPr>
    </w:p>
    <w:p w14:paraId="2E54ACA7" w14:textId="77777777" w:rsidR="006B3936" w:rsidRDefault="006B3936" w:rsidP="006B3936">
      <w:pPr>
        <w:pStyle w:val="Prrafodelista"/>
        <w:ind w:left="1701"/>
        <w:rPr>
          <w:rFonts w:asciiTheme="minorHAnsi" w:hAnsiTheme="minorHAnsi" w:cstheme="minorHAnsi"/>
          <w:b/>
          <w:lang w:val="es-ES_tradnl"/>
        </w:rPr>
      </w:pPr>
    </w:p>
    <w:p w14:paraId="01704E5A" w14:textId="77777777" w:rsidR="006B3936" w:rsidRDefault="006B3936" w:rsidP="006B3936">
      <w:pPr>
        <w:pStyle w:val="Prrafodelista"/>
        <w:ind w:left="1701"/>
        <w:rPr>
          <w:rFonts w:asciiTheme="minorHAnsi" w:hAnsiTheme="minorHAnsi" w:cstheme="minorHAnsi"/>
          <w:b/>
          <w:lang w:val="es-ES_tradnl"/>
        </w:rPr>
      </w:pPr>
    </w:p>
    <w:p w14:paraId="4C7A7157" w14:textId="77777777" w:rsidR="006B3936" w:rsidRDefault="006B3936" w:rsidP="006B3936">
      <w:pPr>
        <w:pStyle w:val="Prrafodelista"/>
        <w:ind w:left="1701"/>
        <w:rPr>
          <w:rFonts w:asciiTheme="minorHAnsi" w:hAnsiTheme="minorHAnsi" w:cstheme="minorHAnsi"/>
          <w:b/>
          <w:lang w:val="es-ES_tradnl"/>
        </w:rPr>
      </w:pPr>
    </w:p>
    <w:p w14:paraId="105AFB9D" w14:textId="77777777" w:rsidR="006B3936" w:rsidRDefault="006B3936" w:rsidP="006B3936">
      <w:pPr>
        <w:pStyle w:val="Prrafodelista"/>
        <w:ind w:left="1701"/>
        <w:rPr>
          <w:rFonts w:asciiTheme="minorHAnsi" w:hAnsiTheme="minorHAnsi" w:cstheme="minorHAnsi"/>
          <w:b/>
          <w:lang w:val="es-ES_tradnl"/>
        </w:rPr>
      </w:pPr>
    </w:p>
    <w:p w14:paraId="0D736F49" w14:textId="77777777" w:rsidR="006B3936" w:rsidRDefault="006B3936" w:rsidP="006B3936">
      <w:pPr>
        <w:pStyle w:val="Prrafodelista"/>
        <w:ind w:left="1701"/>
        <w:rPr>
          <w:rFonts w:asciiTheme="minorHAnsi" w:hAnsiTheme="minorHAnsi" w:cstheme="minorHAnsi"/>
          <w:b/>
          <w:lang w:val="es-ES_tradnl"/>
        </w:rPr>
      </w:pPr>
    </w:p>
    <w:p w14:paraId="2080EE4E" w14:textId="77777777" w:rsidR="006B3936" w:rsidRDefault="006B3936" w:rsidP="006B3936">
      <w:pPr>
        <w:pStyle w:val="Prrafodelista"/>
        <w:ind w:left="1701"/>
        <w:rPr>
          <w:rFonts w:asciiTheme="minorHAnsi" w:hAnsiTheme="minorHAnsi" w:cstheme="minorHAnsi"/>
          <w:b/>
          <w:lang w:val="es-ES_tradnl"/>
        </w:rPr>
      </w:pPr>
    </w:p>
    <w:p w14:paraId="0D42F550" w14:textId="77777777" w:rsidR="006B3936" w:rsidRDefault="006B3936" w:rsidP="006B3936">
      <w:pPr>
        <w:pStyle w:val="Prrafodelista"/>
        <w:ind w:left="1701"/>
        <w:rPr>
          <w:rFonts w:asciiTheme="minorHAnsi" w:hAnsiTheme="minorHAnsi" w:cstheme="minorHAnsi"/>
          <w:b/>
          <w:lang w:val="es-ES_tradnl"/>
        </w:rPr>
      </w:pPr>
    </w:p>
    <w:p w14:paraId="5CC9C2C5" w14:textId="77777777" w:rsidR="006B3936" w:rsidRDefault="006B3936" w:rsidP="006B3936">
      <w:pPr>
        <w:pStyle w:val="Prrafodelista"/>
        <w:ind w:left="1701"/>
        <w:rPr>
          <w:rFonts w:asciiTheme="minorHAnsi" w:hAnsiTheme="minorHAnsi" w:cstheme="minorHAnsi"/>
          <w:b/>
          <w:lang w:val="es-ES_tradnl"/>
        </w:rPr>
      </w:pPr>
    </w:p>
    <w:p w14:paraId="4341EF0F" w14:textId="77777777" w:rsidR="006B3936" w:rsidRDefault="006B3936" w:rsidP="006B3936">
      <w:pPr>
        <w:pStyle w:val="Prrafodelista"/>
        <w:ind w:left="1701"/>
        <w:rPr>
          <w:rFonts w:asciiTheme="minorHAnsi" w:hAnsiTheme="minorHAnsi" w:cstheme="minorHAnsi"/>
          <w:b/>
          <w:lang w:val="es-ES_tradnl"/>
        </w:rPr>
      </w:pPr>
    </w:p>
    <w:p w14:paraId="3FAA9138" w14:textId="77777777" w:rsidR="006B3936" w:rsidRPr="00650232" w:rsidRDefault="006B3936" w:rsidP="00650232">
      <w:pPr>
        <w:rPr>
          <w:rFonts w:asciiTheme="minorHAnsi" w:hAnsiTheme="minorHAnsi" w:cstheme="minorHAnsi"/>
          <w:b/>
          <w:lang w:val="es-ES_tradnl"/>
        </w:rPr>
      </w:pPr>
    </w:p>
    <w:p w14:paraId="0D91DE00" w14:textId="77777777" w:rsidR="006B3936" w:rsidRDefault="006B3936" w:rsidP="006B3936">
      <w:pPr>
        <w:pStyle w:val="Prrafodelista"/>
        <w:ind w:left="1701"/>
        <w:rPr>
          <w:rFonts w:asciiTheme="minorHAnsi" w:hAnsiTheme="minorHAnsi" w:cstheme="minorHAnsi"/>
          <w:b/>
          <w:lang w:val="es-ES_tradnl"/>
        </w:rPr>
      </w:pPr>
    </w:p>
    <w:p w14:paraId="2FFE5282" w14:textId="4078A519" w:rsidR="006B3936" w:rsidRDefault="006B3936" w:rsidP="006B3936">
      <w:pPr>
        <w:pStyle w:val="Prrafodelista"/>
        <w:ind w:left="1701"/>
        <w:rPr>
          <w:rFonts w:asciiTheme="minorHAnsi" w:hAnsiTheme="minorHAnsi" w:cstheme="minorHAnsi"/>
          <w:b/>
          <w:lang w:val="es-ES_tradnl"/>
        </w:rPr>
      </w:pPr>
    </w:p>
    <w:p w14:paraId="4AB01B05" w14:textId="2C26312F" w:rsidR="006B3936" w:rsidRDefault="006B3936" w:rsidP="006B3936">
      <w:pPr>
        <w:pStyle w:val="Prrafodelista"/>
        <w:ind w:left="1701"/>
        <w:rPr>
          <w:rFonts w:asciiTheme="minorHAnsi" w:hAnsiTheme="minorHAnsi" w:cstheme="minorHAnsi"/>
          <w:b/>
          <w:lang w:val="es-ES_tradnl"/>
        </w:rPr>
      </w:pPr>
    </w:p>
    <w:p w14:paraId="610967D4" w14:textId="3342DAAE" w:rsidR="006B3936" w:rsidRDefault="006B3936" w:rsidP="006B3936">
      <w:pPr>
        <w:pStyle w:val="Prrafodelista"/>
        <w:ind w:left="1701"/>
        <w:rPr>
          <w:rFonts w:asciiTheme="minorHAnsi" w:hAnsiTheme="minorHAnsi" w:cstheme="minorHAnsi"/>
          <w:b/>
          <w:lang w:val="es-ES_tradnl"/>
        </w:rPr>
      </w:pPr>
    </w:p>
    <w:p w14:paraId="40E12820" w14:textId="4F7CFFFA" w:rsidR="006B3936" w:rsidRDefault="006B3936" w:rsidP="006B3936">
      <w:pPr>
        <w:pStyle w:val="Prrafodelista"/>
        <w:ind w:left="1701"/>
        <w:rPr>
          <w:rFonts w:asciiTheme="minorHAnsi" w:hAnsiTheme="minorHAnsi" w:cstheme="minorHAnsi"/>
          <w:b/>
          <w:lang w:val="es-ES_tradnl"/>
        </w:rPr>
      </w:pPr>
    </w:p>
    <w:p w14:paraId="18CD33FC" w14:textId="36EDA381" w:rsidR="006B3936" w:rsidRDefault="006B3936" w:rsidP="006B3936">
      <w:pPr>
        <w:pStyle w:val="Prrafodelista"/>
        <w:ind w:left="1701"/>
        <w:rPr>
          <w:rFonts w:asciiTheme="minorHAnsi" w:hAnsiTheme="minorHAnsi" w:cstheme="minorHAnsi"/>
          <w:b/>
          <w:lang w:val="es-ES_tradnl"/>
        </w:rPr>
      </w:pPr>
    </w:p>
    <w:p w14:paraId="135014A7" w14:textId="6526FFE0" w:rsidR="006B3936" w:rsidRDefault="006B3936" w:rsidP="006B3936">
      <w:pPr>
        <w:pStyle w:val="Prrafodelista"/>
        <w:ind w:left="1701"/>
        <w:rPr>
          <w:rFonts w:asciiTheme="minorHAnsi" w:hAnsiTheme="minorHAnsi" w:cstheme="minorHAnsi"/>
          <w:b/>
          <w:lang w:val="es-ES_tradnl"/>
        </w:rPr>
      </w:pPr>
    </w:p>
    <w:p w14:paraId="023516CD" w14:textId="7BEFA522" w:rsidR="006B3936" w:rsidRDefault="006B3936" w:rsidP="006B3936">
      <w:pPr>
        <w:pStyle w:val="Prrafodelista"/>
        <w:ind w:left="1701"/>
        <w:rPr>
          <w:rFonts w:asciiTheme="minorHAnsi" w:hAnsiTheme="minorHAnsi" w:cstheme="minorHAnsi"/>
          <w:b/>
          <w:lang w:val="es-ES_tradnl"/>
        </w:rPr>
      </w:pPr>
    </w:p>
    <w:p w14:paraId="49B85891" w14:textId="7429E0AA" w:rsidR="006B3936" w:rsidRDefault="006B3936" w:rsidP="006B3936">
      <w:pPr>
        <w:pStyle w:val="Prrafodelista"/>
        <w:ind w:left="1701"/>
        <w:rPr>
          <w:rFonts w:asciiTheme="minorHAnsi" w:hAnsiTheme="minorHAnsi" w:cstheme="minorHAnsi"/>
          <w:b/>
          <w:lang w:val="es-ES_tradnl"/>
        </w:rPr>
      </w:pPr>
    </w:p>
    <w:p w14:paraId="402A7EF5" w14:textId="43C8E704" w:rsidR="006B3936" w:rsidRDefault="006B3936" w:rsidP="006B3936">
      <w:pPr>
        <w:pStyle w:val="Prrafodelista"/>
        <w:ind w:left="1701"/>
        <w:rPr>
          <w:rFonts w:asciiTheme="minorHAnsi" w:hAnsiTheme="minorHAnsi" w:cstheme="minorHAnsi"/>
          <w:b/>
          <w:lang w:val="es-ES_tradnl"/>
        </w:rPr>
      </w:pPr>
    </w:p>
    <w:p w14:paraId="39554409" w14:textId="5121EDD2" w:rsidR="006B3936" w:rsidRDefault="006B3936" w:rsidP="006B3936">
      <w:pPr>
        <w:pStyle w:val="Prrafodelista"/>
        <w:ind w:left="1701"/>
        <w:rPr>
          <w:rFonts w:asciiTheme="minorHAnsi" w:hAnsiTheme="minorHAnsi" w:cstheme="minorHAnsi"/>
          <w:b/>
          <w:lang w:val="es-ES_tradnl"/>
        </w:rPr>
      </w:pPr>
    </w:p>
    <w:p w14:paraId="171FEE9B" w14:textId="258EE0A9" w:rsidR="006B3936" w:rsidRDefault="006B3936" w:rsidP="006B3936">
      <w:pPr>
        <w:pStyle w:val="Prrafodelista"/>
        <w:ind w:left="1701"/>
        <w:rPr>
          <w:rFonts w:asciiTheme="minorHAnsi" w:hAnsiTheme="minorHAnsi" w:cstheme="minorHAnsi"/>
          <w:b/>
          <w:lang w:val="es-ES_tradnl"/>
        </w:rPr>
      </w:pPr>
    </w:p>
    <w:p w14:paraId="3F1161E9" w14:textId="218B91DE" w:rsidR="006B3936" w:rsidRDefault="005C5E4C" w:rsidP="006B3936">
      <w:pPr>
        <w:pStyle w:val="Prrafodelista"/>
        <w:ind w:left="1701"/>
        <w:rPr>
          <w:rFonts w:asciiTheme="minorHAnsi" w:hAnsiTheme="minorHAnsi" w:cstheme="minorHAnsi"/>
          <w:b/>
          <w:lang w:val="es-ES_tradnl"/>
        </w:rPr>
      </w:pPr>
      <w:r w:rsidRPr="005C5E4C">
        <w:rPr>
          <w:noProof/>
          <w:lang w:val="es-GT" w:eastAsia="es-GT"/>
        </w:rPr>
        <w:drawing>
          <wp:anchor distT="0" distB="0" distL="114300" distR="114300" simplePos="0" relativeHeight="251973632" behindDoc="0" locked="0" layoutInCell="1" allowOverlap="1" wp14:anchorId="0B9C7DF2" wp14:editId="436A0257">
            <wp:simplePos x="0" y="0"/>
            <wp:positionH relativeFrom="column">
              <wp:posOffset>-782423</wp:posOffset>
            </wp:positionH>
            <wp:positionV relativeFrom="paragraph">
              <wp:posOffset>151528</wp:posOffset>
            </wp:positionV>
            <wp:extent cx="6974205" cy="5741581"/>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76659" cy="5743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60AED" w14:textId="7953DE7E" w:rsidR="006B3936" w:rsidRDefault="006B3936" w:rsidP="006B3936">
      <w:pPr>
        <w:pStyle w:val="Prrafodelista"/>
        <w:ind w:left="1701"/>
        <w:rPr>
          <w:rFonts w:asciiTheme="minorHAnsi" w:hAnsiTheme="minorHAnsi" w:cstheme="minorHAnsi"/>
          <w:b/>
          <w:lang w:val="es-ES_tradnl"/>
        </w:rPr>
      </w:pPr>
    </w:p>
    <w:p w14:paraId="4C3DF36C" w14:textId="7A1046D2" w:rsidR="006B3936" w:rsidRDefault="006B3936" w:rsidP="006B3936">
      <w:pPr>
        <w:pStyle w:val="Prrafodelista"/>
        <w:ind w:left="1701"/>
        <w:rPr>
          <w:rFonts w:asciiTheme="minorHAnsi" w:hAnsiTheme="minorHAnsi" w:cstheme="minorHAnsi"/>
          <w:b/>
          <w:lang w:val="es-ES_tradnl"/>
        </w:rPr>
      </w:pPr>
    </w:p>
    <w:p w14:paraId="7FB06174" w14:textId="6621415B" w:rsidR="006B3936" w:rsidRDefault="006B3936" w:rsidP="006B3936">
      <w:pPr>
        <w:pStyle w:val="Prrafodelista"/>
        <w:ind w:left="1701"/>
        <w:rPr>
          <w:rFonts w:asciiTheme="minorHAnsi" w:hAnsiTheme="minorHAnsi" w:cstheme="minorHAnsi"/>
          <w:b/>
          <w:lang w:val="es-ES_tradnl"/>
        </w:rPr>
      </w:pPr>
    </w:p>
    <w:p w14:paraId="2C979C92" w14:textId="3E7316E9" w:rsidR="006B3936" w:rsidRDefault="006B3936" w:rsidP="006B3936">
      <w:pPr>
        <w:pStyle w:val="Prrafodelista"/>
        <w:ind w:left="1701"/>
        <w:rPr>
          <w:rFonts w:asciiTheme="minorHAnsi" w:hAnsiTheme="minorHAnsi" w:cstheme="minorHAnsi"/>
          <w:b/>
          <w:lang w:val="es-ES_tradnl"/>
        </w:rPr>
      </w:pPr>
    </w:p>
    <w:p w14:paraId="4F5E6993" w14:textId="77777777" w:rsidR="006B3936" w:rsidRDefault="006B3936" w:rsidP="006B3936">
      <w:pPr>
        <w:pStyle w:val="Prrafodelista"/>
        <w:ind w:left="1701"/>
        <w:rPr>
          <w:rFonts w:asciiTheme="minorHAnsi" w:hAnsiTheme="minorHAnsi" w:cstheme="minorHAnsi"/>
          <w:b/>
          <w:lang w:val="es-ES_tradnl"/>
        </w:rPr>
      </w:pPr>
    </w:p>
    <w:p w14:paraId="740512C0" w14:textId="77777777" w:rsidR="006B3936" w:rsidRDefault="006B3936" w:rsidP="006B3936">
      <w:pPr>
        <w:pStyle w:val="Prrafodelista"/>
        <w:ind w:left="1701"/>
        <w:rPr>
          <w:rFonts w:asciiTheme="minorHAnsi" w:hAnsiTheme="minorHAnsi" w:cstheme="minorHAnsi"/>
          <w:b/>
          <w:lang w:val="es-ES_tradnl"/>
        </w:rPr>
      </w:pPr>
    </w:p>
    <w:p w14:paraId="01AD549A" w14:textId="77777777" w:rsidR="006B3936" w:rsidRDefault="006B3936" w:rsidP="006B3936">
      <w:pPr>
        <w:pStyle w:val="Prrafodelista"/>
        <w:ind w:left="1701"/>
        <w:rPr>
          <w:rFonts w:asciiTheme="minorHAnsi" w:hAnsiTheme="minorHAnsi" w:cstheme="minorHAnsi"/>
          <w:b/>
          <w:lang w:val="es-ES_tradnl"/>
        </w:rPr>
      </w:pPr>
    </w:p>
    <w:p w14:paraId="71934D5E" w14:textId="77777777" w:rsidR="006B3936" w:rsidRDefault="006B3936" w:rsidP="006B3936">
      <w:pPr>
        <w:pStyle w:val="Prrafodelista"/>
        <w:ind w:left="1701"/>
        <w:rPr>
          <w:rFonts w:asciiTheme="minorHAnsi" w:hAnsiTheme="minorHAnsi" w:cstheme="minorHAnsi"/>
          <w:b/>
          <w:lang w:val="es-ES_tradnl"/>
        </w:rPr>
      </w:pPr>
    </w:p>
    <w:p w14:paraId="3B0BFC8C" w14:textId="77777777" w:rsidR="006B3936" w:rsidRDefault="006B3936" w:rsidP="006B3936">
      <w:pPr>
        <w:pStyle w:val="Prrafodelista"/>
        <w:ind w:left="1701"/>
        <w:rPr>
          <w:rFonts w:asciiTheme="minorHAnsi" w:hAnsiTheme="minorHAnsi" w:cstheme="minorHAnsi"/>
          <w:b/>
          <w:lang w:val="es-ES_tradnl"/>
        </w:rPr>
      </w:pPr>
    </w:p>
    <w:p w14:paraId="55E458E8" w14:textId="77777777" w:rsidR="006B3936" w:rsidRDefault="006B3936" w:rsidP="006B3936">
      <w:pPr>
        <w:pStyle w:val="Prrafodelista"/>
        <w:ind w:left="1701"/>
        <w:rPr>
          <w:rFonts w:asciiTheme="minorHAnsi" w:hAnsiTheme="minorHAnsi" w:cstheme="minorHAnsi"/>
          <w:b/>
          <w:lang w:val="es-ES_tradnl"/>
        </w:rPr>
      </w:pPr>
    </w:p>
    <w:p w14:paraId="34339226" w14:textId="77777777" w:rsidR="006B3936" w:rsidRDefault="006B3936" w:rsidP="006B3936">
      <w:pPr>
        <w:pStyle w:val="Prrafodelista"/>
        <w:ind w:left="1701"/>
        <w:rPr>
          <w:rFonts w:asciiTheme="minorHAnsi" w:hAnsiTheme="minorHAnsi" w:cstheme="minorHAnsi"/>
          <w:b/>
          <w:lang w:val="es-ES_tradnl"/>
        </w:rPr>
      </w:pPr>
    </w:p>
    <w:p w14:paraId="397A9BCA" w14:textId="77777777" w:rsidR="006B3936" w:rsidRDefault="006B3936" w:rsidP="006B3936">
      <w:pPr>
        <w:pStyle w:val="Prrafodelista"/>
        <w:ind w:left="1701"/>
        <w:rPr>
          <w:rFonts w:asciiTheme="minorHAnsi" w:hAnsiTheme="minorHAnsi" w:cstheme="minorHAnsi"/>
          <w:b/>
          <w:lang w:val="es-ES_tradnl"/>
        </w:rPr>
      </w:pPr>
    </w:p>
    <w:p w14:paraId="2FB76203" w14:textId="77777777" w:rsidR="006B3936" w:rsidRDefault="006B3936" w:rsidP="006B3936">
      <w:pPr>
        <w:pStyle w:val="Prrafodelista"/>
        <w:ind w:left="1701"/>
        <w:rPr>
          <w:rFonts w:asciiTheme="minorHAnsi" w:hAnsiTheme="minorHAnsi" w:cstheme="minorHAnsi"/>
          <w:b/>
          <w:lang w:val="es-ES_tradnl"/>
        </w:rPr>
      </w:pPr>
    </w:p>
    <w:p w14:paraId="2937C776" w14:textId="77777777" w:rsidR="006B3936" w:rsidRDefault="006B3936" w:rsidP="006B3936">
      <w:pPr>
        <w:pStyle w:val="Prrafodelista"/>
        <w:ind w:left="1701"/>
        <w:rPr>
          <w:rFonts w:asciiTheme="minorHAnsi" w:hAnsiTheme="minorHAnsi" w:cstheme="minorHAnsi"/>
          <w:b/>
          <w:lang w:val="es-ES_tradnl"/>
        </w:rPr>
      </w:pPr>
    </w:p>
    <w:p w14:paraId="5BEBC073" w14:textId="77777777" w:rsidR="006B3936" w:rsidRDefault="006B3936" w:rsidP="006B3936">
      <w:pPr>
        <w:pStyle w:val="Prrafodelista"/>
        <w:ind w:left="1701"/>
        <w:rPr>
          <w:rFonts w:asciiTheme="minorHAnsi" w:hAnsiTheme="minorHAnsi" w:cstheme="minorHAnsi"/>
          <w:b/>
          <w:lang w:val="es-ES_tradnl"/>
        </w:rPr>
      </w:pPr>
    </w:p>
    <w:p w14:paraId="7E42D9A9" w14:textId="77777777" w:rsidR="006B3936" w:rsidRDefault="006B3936" w:rsidP="006B3936">
      <w:pPr>
        <w:pStyle w:val="Prrafodelista"/>
        <w:ind w:left="1701"/>
        <w:rPr>
          <w:rFonts w:asciiTheme="minorHAnsi" w:hAnsiTheme="minorHAnsi" w:cstheme="minorHAnsi"/>
          <w:b/>
          <w:lang w:val="es-ES_tradnl"/>
        </w:rPr>
      </w:pPr>
    </w:p>
    <w:p w14:paraId="65A51916" w14:textId="77777777" w:rsidR="006B3936" w:rsidRDefault="006B3936" w:rsidP="006B3936">
      <w:pPr>
        <w:pStyle w:val="Prrafodelista"/>
        <w:ind w:left="1701"/>
        <w:rPr>
          <w:rFonts w:asciiTheme="minorHAnsi" w:hAnsiTheme="minorHAnsi" w:cstheme="minorHAnsi"/>
          <w:b/>
          <w:lang w:val="es-ES_tradnl"/>
        </w:rPr>
      </w:pPr>
    </w:p>
    <w:p w14:paraId="09C04207" w14:textId="77777777" w:rsidR="006B3936" w:rsidRDefault="006B3936" w:rsidP="006B3936">
      <w:pPr>
        <w:pStyle w:val="Prrafodelista"/>
        <w:ind w:left="1701"/>
        <w:rPr>
          <w:rFonts w:asciiTheme="minorHAnsi" w:hAnsiTheme="minorHAnsi" w:cstheme="minorHAnsi"/>
          <w:b/>
          <w:lang w:val="es-ES_tradnl"/>
        </w:rPr>
      </w:pPr>
    </w:p>
    <w:p w14:paraId="2FB1C2A3" w14:textId="77777777" w:rsidR="006B3936" w:rsidRDefault="006B3936" w:rsidP="006B3936">
      <w:pPr>
        <w:pStyle w:val="Prrafodelista"/>
        <w:ind w:left="1701"/>
        <w:rPr>
          <w:rFonts w:asciiTheme="minorHAnsi" w:hAnsiTheme="minorHAnsi" w:cstheme="minorHAnsi"/>
          <w:b/>
          <w:lang w:val="es-ES_tradnl"/>
        </w:rPr>
      </w:pPr>
    </w:p>
    <w:p w14:paraId="5184B49D" w14:textId="77777777" w:rsidR="006B3936" w:rsidRDefault="006B3936" w:rsidP="006B3936">
      <w:pPr>
        <w:pStyle w:val="Prrafodelista"/>
        <w:ind w:left="1701"/>
        <w:rPr>
          <w:rFonts w:asciiTheme="minorHAnsi" w:hAnsiTheme="minorHAnsi" w:cstheme="minorHAnsi"/>
          <w:b/>
          <w:lang w:val="es-ES_tradnl"/>
        </w:rPr>
      </w:pPr>
    </w:p>
    <w:p w14:paraId="6B11DD39" w14:textId="77777777" w:rsidR="006B3936" w:rsidRDefault="006B3936" w:rsidP="006B3936">
      <w:pPr>
        <w:pStyle w:val="Prrafodelista"/>
        <w:ind w:left="1701"/>
        <w:rPr>
          <w:rFonts w:asciiTheme="minorHAnsi" w:hAnsiTheme="minorHAnsi" w:cstheme="minorHAnsi"/>
          <w:b/>
          <w:lang w:val="es-ES_tradnl"/>
        </w:rPr>
      </w:pPr>
    </w:p>
    <w:p w14:paraId="2760CD05" w14:textId="77777777" w:rsidR="006B3936" w:rsidRDefault="006B3936" w:rsidP="006B3936">
      <w:pPr>
        <w:pStyle w:val="Prrafodelista"/>
        <w:ind w:left="1701"/>
        <w:rPr>
          <w:rFonts w:asciiTheme="minorHAnsi" w:hAnsiTheme="minorHAnsi" w:cstheme="minorHAnsi"/>
          <w:b/>
          <w:lang w:val="es-ES_tradnl"/>
        </w:rPr>
      </w:pPr>
    </w:p>
    <w:p w14:paraId="47A5EF4A" w14:textId="77777777" w:rsidR="006B3936" w:rsidRDefault="006B3936" w:rsidP="006B3936">
      <w:pPr>
        <w:pStyle w:val="Prrafodelista"/>
        <w:ind w:left="1701"/>
        <w:rPr>
          <w:rFonts w:asciiTheme="minorHAnsi" w:hAnsiTheme="minorHAnsi" w:cstheme="minorHAnsi"/>
          <w:b/>
          <w:lang w:val="es-ES_tradnl"/>
        </w:rPr>
      </w:pPr>
    </w:p>
    <w:p w14:paraId="43D9C5BF" w14:textId="77777777" w:rsidR="006B3936" w:rsidRDefault="006B3936" w:rsidP="006B3936">
      <w:pPr>
        <w:pStyle w:val="Prrafodelista"/>
        <w:ind w:left="1701"/>
        <w:rPr>
          <w:rFonts w:asciiTheme="minorHAnsi" w:hAnsiTheme="minorHAnsi" w:cstheme="minorHAnsi"/>
          <w:b/>
          <w:lang w:val="es-ES_tradnl"/>
        </w:rPr>
      </w:pPr>
    </w:p>
    <w:p w14:paraId="1483FE64" w14:textId="77777777" w:rsidR="006B3936" w:rsidRDefault="006B3936" w:rsidP="006B3936">
      <w:pPr>
        <w:pStyle w:val="Prrafodelista"/>
        <w:ind w:left="1701"/>
        <w:rPr>
          <w:rFonts w:asciiTheme="minorHAnsi" w:hAnsiTheme="minorHAnsi" w:cstheme="minorHAnsi"/>
          <w:b/>
          <w:lang w:val="es-ES_tradnl"/>
        </w:rPr>
      </w:pPr>
    </w:p>
    <w:p w14:paraId="6F629861" w14:textId="77777777" w:rsidR="001E108A" w:rsidRDefault="001E108A" w:rsidP="006B3936">
      <w:pPr>
        <w:pStyle w:val="Prrafodelista"/>
        <w:ind w:left="1701"/>
        <w:rPr>
          <w:rFonts w:asciiTheme="minorHAnsi" w:hAnsiTheme="minorHAnsi" w:cstheme="minorHAnsi"/>
          <w:b/>
          <w:lang w:val="es-ES_tradnl"/>
        </w:rPr>
      </w:pPr>
    </w:p>
    <w:p w14:paraId="38E9A437" w14:textId="77777777" w:rsidR="001E108A" w:rsidRDefault="001E108A" w:rsidP="006B3936">
      <w:pPr>
        <w:pStyle w:val="Prrafodelista"/>
        <w:ind w:left="1701"/>
        <w:rPr>
          <w:rFonts w:asciiTheme="minorHAnsi" w:hAnsiTheme="minorHAnsi" w:cstheme="minorHAnsi"/>
          <w:b/>
          <w:lang w:val="es-ES_tradnl"/>
        </w:rPr>
      </w:pPr>
    </w:p>
    <w:p w14:paraId="764DA479" w14:textId="77777777" w:rsidR="001E108A" w:rsidRDefault="001E108A" w:rsidP="006B3936">
      <w:pPr>
        <w:pStyle w:val="Prrafodelista"/>
        <w:ind w:left="1701"/>
        <w:rPr>
          <w:rFonts w:asciiTheme="minorHAnsi" w:hAnsiTheme="minorHAnsi" w:cstheme="minorHAnsi"/>
          <w:b/>
          <w:lang w:val="es-ES_tradnl"/>
        </w:rPr>
      </w:pPr>
    </w:p>
    <w:p w14:paraId="1BABB5A3" w14:textId="77777777" w:rsidR="001E108A" w:rsidRDefault="001E108A" w:rsidP="006B3936">
      <w:pPr>
        <w:pStyle w:val="Prrafodelista"/>
        <w:ind w:left="1701"/>
        <w:rPr>
          <w:rFonts w:asciiTheme="minorHAnsi" w:hAnsiTheme="minorHAnsi" w:cstheme="minorHAnsi"/>
          <w:b/>
          <w:lang w:val="es-ES_tradnl"/>
        </w:rPr>
      </w:pPr>
    </w:p>
    <w:p w14:paraId="2563F579" w14:textId="77777777" w:rsidR="001E108A" w:rsidRDefault="001E108A" w:rsidP="006B3936">
      <w:pPr>
        <w:pStyle w:val="Prrafodelista"/>
        <w:ind w:left="1701"/>
        <w:rPr>
          <w:rFonts w:asciiTheme="minorHAnsi" w:hAnsiTheme="minorHAnsi" w:cstheme="minorHAnsi"/>
          <w:b/>
          <w:lang w:val="es-ES_tradnl"/>
        </w:rPr>
      </w:pPr>
    </w:p>
    <w:p w14:paraId="06CCF2D6" w14:textId="77777777" w:rsidR="001E108A" w:rsidRDefault="001E108A" w:rsidP="006B3936">
      <w:pPr>
        <w:pStyle w:val="Prrafodelista"/>
        <w:ind w:left="1701"/>
        <w:rPr>
          <w:rFonts w:asciiTheme="minorHAnsi" w:hAnsiTheme="minorHAnsi" w:cstheme="minorHAnsi"/>
          <w:b/>
          <w:lang w:val="es-ES_tradnl"/>
        </w:rPr>
      </w:pPr>
    </w:p>
    <w:p w14:paraId="7F8CA0FA" w14:textId="77777777" w:rsidR="001E108A" w:rsidRDefault="001E108A" w:rsidP="006B3936">
      <w:pPr>
        <w:pStyle w:val="Prrafodelista"/>
        <w:ind w:left="1701"/>
        <w:rPr>
          <w:rFonts w:asciiTheme="minorHAnsi" w:hAnsiTheme="minorHAnsi" w:cstheme="minorHAnsi"/>
          <w:b/>
          <w:lang w:val="es-ES_tradnl"/>
        </w:rPr>
      </w:pPr>
    </w:p>
    <w:p w14:paraId="5108A196" w14:textId="77777777" w:rsidR="001E108A" w:rsidRDefault="001E108A" w:rsidP="006B3936">
      <w:pPr>
        <w:pStyle w:val="Prrafodelista"/>
        <w:ind w:left="1701"/>
        <w:rPr>
          <w:rFonts w:asciiTheme="minorHAnsi" w:hAnsiTheme="minorHAnsi" w:cstheme="minorHAnsi"/>
          <w:b/>
          <w:lang w:val="es-ES_tradnl"/>
        </w:rPr>
      </w:pPr>
    </w:p>
    <w:p w14:paraId="532BE09E" w14:textId="77777777" w:rsidR="001E108A" w:rsidRDefault="001E108A" w:rsidP="006B3936">
      <w:pPr>
        <w:pStyle w:val="Prrafodelista"/>
        <w:ind w:left="1701"/>
        <w:rPr>
          <w:rFonts w:asciiTheme="minorHAnsi" w:hAnsiTheme="minorHAnsi" w:cstheme="minorHAnsi"/>
          <w:b/>
          <w:lang w:val="es-ES_tradnl"/>
        </w:rPr>
      </w:pPr>
    </w:p>
    <w:p w14:paraId="5554E12B" w14:textId="77777777" w:rsidR="001E108A" w:rsidRDefault="001E108A" w:rsidP="006B3936">
      <w:pPr>
        <w:pStyle w:val="Prrafodelista"/>
        <w:ind w:left="1701"/>
        <w:rPr>
          <w:rFonts w:asciiTheme="minorHAnsi" w:hAnsiTheme="minorHAnsi" w:cstheme="minorHAnsi"/>
          <w:b/>
          <w:lang w:val="es-ES_tradnl"/>
        </w:rPr>
      </w:pPr>
    </w:p>
    <w:p w14:paraId="640DEA4A" w14:textId="77777777" w:rsidR="005C5E4C" w:rsidRDefault="005C5E4C" w:rsidP="006B3936">
      <w:pPr>
        <w:pStyle w:val="Prrafodelista"/>
        <w:ind w:left="1701"/>
        <w:rPr>
          <w:rFonts w:asciiTheme="minorHAnsi" w:hAnsiTheme="minorHAnsi" w:cstheme="minorHAnsi"/>
          <w:b/>
          <w:lang w:val="es-ES_tradnl"/>
        </w:rPr>
      </w:pPr>
    </w:p>
    <w:p w14:paraId="04E1F426" w14:textId="77777777" w:rsidR="005C5E4C" w:rsidRDefault="005C5E4C" w:rsidP="006B3936">
      <w:pPr>
        <w:pStyle w:val="Prrafodelista"/>
        <w:ind w:left="1701"/>
        <w:rPr>
          <w:rFonts w:asciiTheme="minorHAnsi" w:hAnsiTheme="minorHAnsi" w:cstheme="minorHAnsi"/>
          <w:b/>
          <w:lang w:val="es-ES_tradnl"/>
        </w:rPr>
      </w:pPr>
    </w:p>
    <w:p w14:paraId="6B60126B" w14:textId="4E8E0273" w:rsidR="005C5E4C" w:rsidRDefault="005C5E4C" w:rsidP="006B3936">
      <w:pPr>
        <w:pStyle w:val="Prrafodelista"/>
        <w:ind w:left="1701"/>
        <w:rPr>
          <w:rFonts w:asciiTheme="minorHAnsi" w:hAnsiTheme="minorHAnsi" w:cstheme="minorHAnsi"/>
          <w:b/>
          <w:lang w:val="es-ES_tradnl"/>
        </w:rPr>
      </w:pPr>
      <w:r w:rsidRPr="005C5E4C">
        <w:rPr>
          <w:noProof/>
          <w:lang w:val="es-GT" w:eastAsia="es-GT"/>
        </w:rPr>
        <w:lastRenderedPageBreak/>
        <w:drawing>
          <wp:anchor distT="0" distB="0" distL="114300" distR="114300" simplePos="0" relativeHeight="251974656" behindDoc="0" locked="0" layoutInCell="1" allowOverlap="1" wp14:anchorId="737EBE58" wp14:editId="677F2CEC">
            <wp:simplePos x="0" y="0"/>
            <wp:positionH relativeFrom="column">
              <wp:posOffset>-48452</wp:posOffset>
            </wp:positionH>
            <wp:positionV relativeFrom="paragraph">
              <wp:posOffset>-2540</wp:posOffset>
            </wp:positionV>
            <wp:extent cx="5760720" cy="729667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296670"/>
                    </a:xfrm>
                    <a:prstGeom prst="rect">
                      <a:avLst/>
                    </a:prstGeom>
                    <a:noFill/>
                    <a:ln>
                      <a:noFill/>
                    </a:ln>
                  </pic:spPr>
                </pic:pic>
              </a:graphicData>
            </a:graphic>
          </wp:anchor>
        </w:drawing>
      </w:r>
    </w:p>
    <w:p w14:paraId="5FAF910C" w14:textId="77777777" w:rsidR="005C5E4C" w:rsidRDefault="005C5E4C" w:rsidP="006B3936">
      <w:pPr>
        <w:pStyle w:val="Prrafodelista"/>
        <w:ind w:left="1701"/>
        <w:rPr>
          <w:rFonts w:asciiTheme="minorHAnsi" w:hAnsiTheme="minorHAnsi" w:cstheme="minorHAnsi"/>
          <w:b/>
          <w:lang w:val="es-ES_tradnl"/>
        </w:rPr>
      </w:pPr>
    </w:p>
    <w:p w14:paraId="6D5C7510" w14:textId="77777777" w:rsidR="005C5E4C" w:rsidRDefault="005C5E4C" w:rsidP="006B3936">
      <w:pPr>
        <w:pStyle w:val="Prrafodelista"/>
        <w:ind w:left="1701"/>
        <w:rPr>
          <w:rFonts w:asciiTheme="minorHAnsi" w:hAnsiTheme="minorHAnsi" w:cstheme="minorHAnsi"/>
          <w:b/>
          <w:lang w:val="es-ES_tradnl"/>
        </w:rPr>
      </w:pPr>
    </w:p>
    <w:p w14:paraId="4FDFAFAA" w14:textId="77777777" w:rsidR="005C5E4C" w:rsidRDefault="005C5E4C" w:rsidP="006B3936">
      <w:pPr>
        <w:pStyle w:val="Prrafodelista"/>
        <w:ind w:left="1701"/>
        <w:rPr>
          <w:rFonts w:asciiTheme="minorHAnsi" w:hAnsiTheme="minorHAnsi" w:cstheme="minorHAnsi"/>
          <w:b/>
          <w:lang w:val="es-ES_tradnl"/>
        </w:rPr>
      </w:pPr>
    </w:p>
    <w:p w14:paraId="53C98B52" w14:textId="77777777" w:rsidR="005C5E4C" w:rsidRDefault="005C5E4C" w:rsidP="006B3936">
      <w:pPr>
        <w:pStyle w:val="Prrafodelista"/>
        <w:ind w:left="1701"/>
        <w:rPr>
          <w:rFonts w:asciiTheme="minorHAnsi" w:hAnsiTheme="minorHAnsi" w:cstheme="minorHAnsi"/>
          <w:b/>
          <w:lang w:val="es-ES_tradnl"/>
        </w:rPr>
      </w:pPr>
    </w:p>
    <w:p w14:paraId="75F29C1B" w14:textId="77777777" w:rsidR="005C5E4C" w:rsidRDefault="005C5E4C" w:rsidP="006B3936">
      <w:pPr>
        <w:pStyle w:val="Prrafodelista"/>
        <w:ind w:left="1701"/>
        <w:rPr>
          <w:rFonts w:asciiTheme="minorHAnsi" w:hAnsiTheme="minorHAnsi" w:cstheme="minorHAnsi"/>
          <w:b/>
          <w:lang w:val="es-ES_tradnl"/>
        </w:rPr>
      </w:pPr>
    </w:p>
    <w:p w14:paraId="775BB769" w14:textId="77777777" w:rsidR="005C5E4C" w:rsidRDefault="005C5E4C" w:rsidP="006B3936">
      <w:pPr>
        <w:pStyle w:val="Prrafodelista"/>
        <w:ind w:left="1701"/>
        <w:rPr>
          <w:rFonts w:asciiTheme="minorHAnsi" w:hAnsiTheme="minorHAnsi" w:cstheme="minorHAnsi"/>
          <w:b/>
          <w:lang w:val="es-ES_tradnl"/>
        </w:rPr>
      </w:pPr>
    </w:p>
    <w:p w14:paraId="14981DE0" w14:textId="77777777" w:rsidR="005C5E4C" w:rsidRDefault="005C5E4C" w:rsidP="006B3936">
      <w:pPr>
        <w:pStyle w:val="Prrafodelista"/>
        <w:ind w:left="1701"/>
        <w:rPr>
          <w:rFonts w:asciiTheme="minorHAnsi" w:hAnsiTheme="minorHAnsi" w:cstheme="minorHAnsi"/>
          <w:b/>
          <w:lang w:val="es-ES_tradnl"/>
        </w:rPr>
      </w:pPr>
    </w:p>
    <w:p w14:paraId="2ABECF0D" w14:textId="77777777" w:rsidR="005C5E4C" w:rsidRDefault="005C5E4C" w:rsidP="006B3936">
      <w:pPr>
        <w:pStyle w:val="Prrafodelista"/>
        <w:ind w:left="1701"/>
        <w:rPr>
          <w:rFonts w:asciiTheme="minorHAnsi" w:hAnsiTheme="minorHAnsi" w:cstheme="minorHAnsi"/>
          <w:b/>
          <w:lang w:val="es-ES_tradnl"/>
        </w:rPr>
      </w:pPr>
    </w:p>
    <w:p w14:paraId="7519F3CC" w14:textId="77777777" w:rsidR="005C5E4C" w:rsidRDefault="005C5E4C" w:rsidP="006B3936">
      <w:pPr>
        <w:pStyle w:val="Prrafodelista"/>
        <w:ind w:left="1701"/>
        <w:rPr>
          <w:rFonts w:asciiTheme="minorHAnsi" w:hAnsiTheme="minorHAnsi" w:cstheme="minorHAnsi"/>
          <w:b/>
          <w:lang w:val="es-ES_tradnl"/>
        </w:rPr>
      </w:pPr>
    </w:p>
    <w:p w14:paraId="7FAABD49" w14:textId="77777777" w:rsidR="005C5E4C" w:rsidRDefault="005C5E4C" w:rsidP="006B3936">
      <w:pPr>
        <w:pStyle w:val="Prrafodelista"/>
        <w:ind w:left="1701"/>
        <w:rPr>
          <w:rFonts w:asciiTheme="minorHAnsi" w:hAnsiTheme="minorHAnsi" w:cstheme="minorHAnsi"/>
          <w:b/>
          <w:lang w:val="es-ES_tradnl"/>
        </w:rPr>
      </w:pPr>
    </w:p>
    <w:p w14:paraId="542C942D" w14:textId="77777777" w:rsidR="005C5E4C" w:rsidRDefault="005C5E4C" w:rsidP="006B3936">
      <w:pPr>
        <w:pStyle w:val="Prrafodelista"/>
        <w:ind w:left="1701"/>
        <w:rPr>
          <w:rFonts w:asciiTheme="minorHAnsi" w:hAnsiTheme="minorHAnsi" w:cstheme="minorHAnsi"/>
          <w:b/>
          <w:lang w:val="es-ES_tradnl"/>
        </w:rPr>
      </w:pPr>
    </w:p>
    <w:p w14:paraId="4D3D6986" w14:textId="77777777" w:rsidR="005C5E4C" w:rsidRDefault="005C5E4C" w:rsidP="006B3936">
      <w:pPr>
        <w:pStyle w:val="Prrafodelista"/>
        <w:ind w:left="1701"/>
        <w:rPr>
          <w:rFonts w:asciiTheme="minorHAnsi" w:hAnsiTheme="minorHAnsi" w:cstheme="minorHAnsi"/>
          <w:b/>
          <w:lang w:val="es-ES_tradnl"/>
        </w:rPr>
      </w:pPr>
    </w:p>
    <w:p w14:paraId="48061817" w14:textId="77777777" w:rsidR="005C5E4C" w:rsidRDefault="005C5E4C" w:rsidP="006B3936">
      <w:pPr>
        <w:pStyle w:val="Prrafodelista"/>
        <w:ind w:left="1701"/>
        <w:rPr>
          <w:rFonts w:asciiTheme="minorHAnsi" w:hAnsiTheme="minorHAnsi" w:cstheme="minorHAnsi"/>
          <w:b/>
          <w:lang w:val="es-ES_tradnl"/>
        </w:rPr>
      </w:pPr>
    </w:p>
    <w:p w14:paraId="2CD6FF1A" w14:textId="77777777" w:rsidR="005C5E4C" w:rsidRDefault="005C5E4C" w:rsidP="006B3936">
      <w:pPr>
        <w:pStyle w:val="Prrafodelista"/>
        <w:ind w:left="1701"/>
        <w:rPr>
          <w:rFonts w:asciiTheme="minorHAnsi" w:hAnsiTheme="minorHAnsi" w:cstheme="minorHAnsi"/>
          <w:b/>
          <w:lang w:val="es-ES_tradnl"/>
        </w:rPr>
      </w:pPr>
    </w:p>
    <w:p w14:paraId="4F054CA1" w14:textId="77777777" w:rsidR="005C5E4C" w:rsidRDefault="005C5E4C" w:rsidP="006B3936">
      <w:pPr>
        <w:pStyle w:val="Prrafodelista"/>
        <w:ind w:left="1701"/>
        <w:rPr>
          <w:rFonts w:asciiTheme="minorHAnsi" w:hAnsiTheme="minorHAnsi" w:cstheme="minorHAnsi"/>
          <w:b/>
          <w:lang w:val="es-ES_tradnl"/>
        </w:rPr>
      </w:pPr>
    </w:p>
    <w:p w14:paraId="1959A192" w14:textId="77777777" w:rsidR="005C5E4C" w:rsidRDefault="005C5E4C" w:rsidP="006B3936">
      <w:pPr>
        <w:pStyle w:val="Prrafodelista"/>
        <w:ind w:left="1701"/>
        <w:rPr>
          <w:rFonts w:asciiTheme="minorHAnsi" w:hAnsiTheme="minorHAnsi" w:cstheme="minorHAnsi"/>
          <w:b/>
          <w:lang w:val="es-ES_tradnl"/>
        </w:rPr>
      </w:pPr>
    </w:p>
    <w:p w14:paraId="1E9812CA" w14:textId="77777777" w:rsidR="005C5E4C" w:rsidRDefault="005C5E4C" w:rsidP="006B3936">
      <w:pPr>
        <w:pStyle w:val="Prrafodelista"/>
        <w:ind w:left="1701"/>
        <w:rPr>
          <w:rFonts w:asciiTheme="minorHAnsi" w:hAnsiTheme="minorHAnsi" w:cstheme="minorHAnsi"/>
          <w:b/>
          <w:lang w:val="es-ES_tradnl"/>
        </w:rPr>
      </w:pPr>
    </w:p>
    <w:p w14:paraId="4B15A46D" w14:textId="77777777" w:rsidR="005C5E4C" w:rsidRDefault="005C5E4C" w:rsidP="006B3936">
      <w:pPr>
        <w:pStyle w:val="Prrafodelista"/>
        <w:ind w:left="1701"/>
        <w:rPr>
          <w:rFonts w:asciiTheme="minorHAnsi" w:hAnsiTheme="minorHAnsi" w:cstheme="minorHAnsi"/>
          <w:b/>
          <w:lang w:val="es-ES_tradnl"/>
        </w:rPr>
      </w:pPr>
    </w:p>
    <w:p w14:paraId="1851C9A9" w14:textId="77777777" w:rsidR="005C5E4C" w:rsidRDefault="005C5E4C" w:rsidP="006B3936">
      <w:pPr>
        <w:pStyle w:val="Prrafodelista"/>
        <w:ind w:left="1701"/>
        <w:rPr>
          <w:rFonts w:asciiTheme="minorHAnsi" w:hAnsiTheme="minorHAnsi" w:cstheme="minorHAnsi"/>
          <w:b/>
          <w:lang w:val="es-ES_tradnl"/>
        </w:rPr>
      </w:pPr>
    </w:p>
    <w:p w14:paraId="14B206A1" w14:textId="77777777" w:rsidR="005C5E4C" w:rsidRDefault="005C5E4C" w:rsidP="006B3936">
      <w:pPr>
        <w:pStyle w:val="Prrafodelista"/>
        <w:ind w:left="1701"/>
        <w:rPr>
          <w:rFonts w:asciiTheme="minorHAnsi" w:hAnsiTheme="minorHAnsi" w:cstheme="minorHAnsi"/>
          <w:b/>
          <w:lang w:val="es-ES_tradnl"/>
        </w:rPr>
      </w:pPr>
    </w:p>
    <w:p w14:paraId="0CB504BD" w14:textId="77777777" w:rsidR="005C5E4C" w:rsidRDefault="005C5E4C" w:rsidP="006B3936">
      <w:pPr>
        <w:pStyle w:val="Prrafodelista"/>
        <w:ind w:left="1701"/>
        <w:rPr>
          <w:rFonts w:asciiTheme="minorHAnsi" w:hAnsiTheme="minorHAnsi" w:cstheme="minorHAnsi"/>
          <w:b/>
          <w:lang w:val="es-ES_tradnl"/>
        </w:rPr>
      </w:pPr>
    </w:p>
    <w:p w14:paraId="17838D9F" w14:textId="77777777" w:rsidR="005C5E4C" w:rsidRDefault="005C5E4C" w:rsidP="006B3936">
      <w:pPr>
        <w:pStyle w:val="Prrafodelista"/>
        <w:ind w:left="1701"/>
        <w:rPr>
          <w:rFonts w:asciiTheme="minorHAnsi" w:hAnsiTheme="minorHAnsi" w:cstheme="minorHAnsi"/>
          <w:b/>
          <w:lang w:val="es-ES_tradnl"/>
        </w:rPr>
      </w:pPr>
    </w:p>
    <w:p w14:paraId="2CDCC0C3" w14:textId="77777777" w:rsidR="005C5E4C" w:rsidRDefault="005C5E4C" w:rsidP="006B3936">
      <w:pPr>
        <w:pStyle w:val="Prrafodelista"/>
        <w:ind w:left="1701"/>
        <w:rPr>
          <w:rFonts w:asciiTheme="minorHAnsi" w:hAnsiTheme="minorHAnsi" w:cstheme="minorHAnsi"/>
          <w:b/>
          <w:lang w:val="es-ES_tradnl"/>
        </w:rPr>
      </w:pPr>
    </w:p>
    <w:p w14:paraId="2BDBD4EE" w14:textId="77777777" w:rsidR="005C5E4C" w:rsidRDefault="005C5E4C" w:rsidP="006B3936">
      <w:pPr>
        <w:pStyle w:val="Prrafodelista"/>
        <w:ind w:left="1701"/>
        <w:rPr>
          <w:rFonts w:asciiTheme="minorHAnsi" w:hAnsiTheme="minorHAnsi" w:cstheme="minorHAnsi"/>
          <w:b/>
          <w:lang w:val="es-ES_tradnl"/>
        </w:rPr>
      </w:pPr>
    </w:p>
    <w:p w14:paraId="2B846B01" w14:textId="77777777" w:rsidR="005C5E4C" w:rsidRDefault="005C5E4C" w:rsidP="006B3936">
      <w:pPr>
        <w:pStyle w:val="Prrafodelista"/>
        <w:ind w:left="1701"/>
        <w:rPr>
          <w:rFonts w:asciiTheme="minorHAnsi" w:hAnsiTheme="minorHAnsi" w:cstheme="minorHAnsi"/>
          <w:b/>
          <w:lang w:val="es-ES_tradnl"/>
        </w:rPr>
      </w:pPr>
    </w:p>
    <w:p w14:paraId="1209D637" w14:textId="77777777" w:rsidR="005C5E4C" w:rsidRDefault="005C5E4C" w:rsidP="006B3936">
      <w:pPr>
        <w:pStyle w:val="Prrafodelista"/>
        <w:ind w:left="1701"/>
        <w:rPr>
          <w:rFonts w:asciiTheme="minorHAnsi" w:hAnsiTheme="minorHAnsi" w:cstheme="minorHAnsi"/>
          <w:b/>
          <w:lang w:val="es-ES_tradnl"/>
        </w:rPr>
      </w:pPr>
    </w:p>
    <w:p w14:paraId="1E6BAF15" w14:textId="77777777" w:rsidR="005C5E4C" w:rsidRDefault="005C5E4C" w:rsidP="006B3936">
      <w:pPr>
        <w:pStyle w:val="Prrafodelista"/>
        <w:ind w:left="1701"/>
        <w:rPr>
          <w:rFonts w:asciiTheme="minorHAnsi" w:hAnsiTheme="minorHAnsi" w:cstheme="minorHAnsi"/>
          <w:b/>
          <w:lang w:val="es-ES_tradnl"/>
        </w:rPr>
      </w:pPr>
    </w:p>
    <w:p w14:paraId="24288DD3" w14:textId="77777777" w:rsidR="005C5E4C" w:rsidRDefault="005C5E4C" w:rsidP="006B3936">
      <w:pPr>
        <w:pStyle w:val="Prrafodelista"/>
        <w:ind w:left="1701"/>
        <w:rPr>
          <w:rFonts w:asciiTheme="minorHAnsi" w:hAnsiTheme="minorHAnsi" w:cstheme="minorHAnsi"/>
          <w:b/>
          <w:lang w:val="es-ES_tradnl"/>
        </w:rPr>
      </w:pPr>
    </w:p>
    <w:p w14:paraId="42D59F49" w14:textId="77777777" w:rsidR="005C5E4C" w:rsidRDefault="005C5E4C" w:rsidP="006B3936">
      <w:pPr>
        <w:pStyle w:val="Prrafodelista"/>
        <w:ind w:left="1701"/>
        <w:rPr>
          <w:rFonts w:asciiTheme="minorHAnsi" w:hAnsiTheme="minorHAnsi" w:cstheme="minorHAnsi"/>
          <w:b/>
          <w:lang w:val="es-ES_tradnl"/>
        </w:rPr>
      </w:pPr>
    </w:p>
    <w:p w14:paraId="184C7FE0" w14:textId="77777777" w:rsidR="005C5E4C" w:rsidRDefault="005C5E4C" w:rsidP="006B3936">
      <w:pPr>
        <w:pStyle w:val="Prrafodelista"/>
        <w:ind w:left="1701"/>
        <w:rPr>
          <w:rFonts w:asciiTheme="minorHAnsi" w:hAnsiTheme="minorHAnsi" w:cstheme="minorHAnsi"/>
          <w:b/>
          <w:lang w:val="es-ES_tradnl"/>
        </w:rPr>
      </w:pPr>
    </w:p>
    <w:p w14:paraId="49D26B5F" w14:textId="77777777" w:rsidR="005C5E4C" w:rsidRDefault="005C5E4C" w:rsidP="006B3936">
      <w:pPr>
        <w:pStyle w:val="Prrafodelista"/>
        <w:ind w:left="1701"/>
        <w:rPr>
          <w:rFonts w:asciiTheme="minorHAnsi" w:hAnsiTheme="minorHAnsi" w:cstheme="minorHAnsi"/>
          <w:b/>
          <w:lang w:val="es-ES_tradnl"/>
        </w:rPr>
      </w:pPr>
    </w:p>
    <w:p w14:paraId="286E01CA" w14:textId="77777777" w:rsidR="005C5E4C" w:rsidRDefault="005C5E4C" w:rsidP="006B3936">
      <w:pPr>
        <w:pStyle w:val="Prrafodelista"/>
        <w:ind w:left="1701"/>
        <w:rPr>
          <w:rFonts w:asciiTheme="minorHAnsi" w:hAnsiTheme="minorHAnsi" w:cstheme="minorHAnsi"/>
          <w:b/>
          <w:lang w:val="es-ES_tradnl"/>
        </w:rPr>
      </w:pPr>
    </w:p>
    <w:p w14:paraId="1F4779E7" w14:textId="77777777" w:rsidR="005C5E4C" w:rsidRDefault="005C5E4C" w:rsidP="006B3936">
      <w:pPr>
        <w:pStyle w:val="Prrafodelista"/>
        <w:ind w:left="1701"/>
        <w:rPr>
          <w:rFonts w:asciiTheme="minorHAnsi" w:hAnsiTheme="minorHAnsi" w:cstheme="minorHAnsi"/>
          <w:b/>
          <w:lang w:val="es-ES_tradnl"/>
        </w:rPr>
      </w:pPr>
    </w:p>
    <w:p w14:paraId="141C4C64" w14:textId="77777777" w:rsidR="005C5E4C" w:rsidRDefault="005C5E4C" w:rsidP="006B3936">
      <w:pPr>
        <w:pStyle w:val="Prrafodelista"/>
        <w:ind w:left="1701"/>
        <w:rPr>
          <w:rFonts w:asciiTheme="minorHAnsi" w:hAnsiTheme="minorHAnsi" w:cstheme="minorHAnsi"/>
          <w:b/>
          <w:lang w:val="es-ES_tradnl"/>
        </w:rPr>
      </w:pPr>
    </w:p>
    <w:p w14:paraId="1CAB5805" w14:textId="77777777" w:rsidR="005C5E4C" w:rsidRDefault="005C5E4C" w:rsidP="006B3936">
      <w:pPr>
        <w:pStyle w:val="Prrafodelista"/>
        <w:ind w:left="1701"/>
        <w:rPr>
          <w:rFonts w:asciiTheme="minorHAnsi" w:hAnsiTheme="minorHAnsi" w:cstheme="minorHAnsi"/>
          <w:b/>
          <w:lang w:val="es-ES_tradnl"/>
        </w:rPr>
      </w:pPr>
    </w:p>
    <w:p w14:paraId="0F03E2BF" w14:textId="77777777" w:rsidR="005C5E4C" w:rsidRDefault="005C5E4C" w:rsidP="006B3936">
      <w:pPr>
        <w:pStyle w:val="Prrafodelista"/>
        <w:ind w:left="1701"/>
        <w:rPr>
          <w:rFonts w:asciiTheme="minorHAnsi" w:hAnsiTheme="minorHAnsi" w:cstheme="minorHAnsi"/>
          <w:b/>
          <w:lang w:val="es-ES_tradnl"/>
        </w:rPr>
      </w:pPr>
    </w:p>
    <w:p w14:paraId="231E7DA6" w14:textId="77777777" w:rsidR="005C5E4C" w:rsidRDefault="005C5E4C" w:rsidP="006B3936">
      <w:pPr>
        <w:pStyle w:val="Prrafodelista"/>
        <w:ind w:left="1701"/>
        <w:rPr>
          <w:rFonts w:asciiTheme="minorHAnsi" w:hAnsiTheme="minorHAnsi" w:cstheme="minorHAnsi"/>
          <w:b/>
          <w:lang w:val="es-ES_tradnl"/>
        </w:rPr>
      </w:pPr>
    </w:p>
    <w:p w14:paraId="63C70EFC" w14:textId="77777777" w:rsidR="005C5E4C" w:rsidRDefault="005C5E4C" w:rsidP="006B3936">
      <w:pPr>
        <w:pStyle w:val="Prrafodelista"/>
        <w:ind w:left="1701"/>
        <w:rPr>
          <w:rFonts w:asciiTheme="minorHAnsi" w:hAnsiTheme="minorHAnsi" w:cstheme="minorHAnsi"/>
          <w:b/>
          <w:lang w:val="es-ES_tradnl"/>
        </w:rPr>
      </w:pPr>
    </w:p>
    <w:p w14:paraId="3D3911C0" w14:textId="77777777" w:rsidR="006B3936" w:rsidRPr="00BB066B" w:rsidRDefault="006B3936" w:rsidP="001A39DF">
      <w:pPr>
        <w:pStyle w:val="Prrafodelista"/>
        <w:numPr>
          <w:ilvl w:val="0"/>
          <w:numId w:val="77"/>
        </w:numPr>
        <w:ind w:left="1701" w:hanging="567"/>
        <w:rPr>
          <w:rFonts w:asciiTheme="minorHAnsi" w:hAnsiTheme="minorHAnsi" w:cstheme="minorHAnsi"/>
          <w:b/>
          <w:lang w:val="es-ES_tradnl"/>
        </w:rPr>
      </w:pPr>
      <w:r w:rsidRPr="00BB066B">
        <w:rPr>
          <w:rFonts w:asciiTheme="minorHAnsi" w:hAnsiTheme="minorHAnsi" w:cstheme="minorHAnsi"/>
          <w:b/>
          <w:lang w:val="es-ES_tradnl"/>
        </w:rPr>
        <w:lastRenderedPageBreak/>
        <w:t xml:space="preserve">Registro y control del procedimiento </w:t>
      </w:r>
      <w:r>
        <w:rPr>
          <w:rFonts w:asciiTheme="minorHAnsi" w:hAnsiTheme="minorHAnsi" w:cstheme="minorHAnsi"/>
          <w:b/>
          <w:color w:val="000000" w:themeColor="text1"/>
        </w:rPr>
        <w:t>PROD-DAF-DA-SC-01-1.2</w:t>
      </w:r>
      <w:r w:rsidRPr="00BB066B">
        <w:rPr>
          <w:rFonts w:asciiTheme="minorHAnsi" w:hAnsiTheme="minorHAnsi" w:cstheme="minorHAnsi"/>
          <w:b/>
          <w:color w:val="000000" w:themeColor="text1"/>
        </w:rPr>
        <w:t>:</w:t>
      </w:r>
    </w:p>
    <w:p w14:paraId="516AB97C" w14:textId="77777777" w:rsidR="006B3936" w:rsidRPr="00E271BE" w:rsidRDefault="006B3936" w:rsidP="006B3936">
      <w:pPr>
        <w:spacing w:after="200" w:line="360" w:lineRule="auto"/>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373"/>
        <w:gridCol w:w="2410"/>
        <w:gridCol w:w="1886"/>
        <w:gridCol w:w="1374"/>
      </w:tblGrid>
      <w:tr w:rsidR="006B3936" w:rsidRPr="000C6718" w14:paraId="5CF7FC86" w14:textId="77777777" w:rsidTr="006B3936">
        <w:trPr>
          <w:trHeight w:val="688"/>
        </w:trPr>
        <w:tc>
          <w:tcPr>
            <w:tcW w:w="9747" w:type="dxa"/>
            <w:gridSpan w:val="5"/>
            <w:shd w:val="clear" w:color="auto" w:fill="0F243E" w:themeFill="text2" w:themeFillShade="80"/>
            <w:vAlign w:val="center"/>
          </w:tcPr>
          <w:p w14:paraId="065A9AF9" w14:textId="77777777" w:rsidR="006B3936" w:rsidRPr="000C6718" w:rsidRDefault="006B3936" w:rsidP="006B3936">
            <w:pPr>
              <w:jc w:val="center"/>
              <w:rPr>
                <w:rFonts w:asciiTheme="minorHAnsi" w:hAnsiTheme="minorHAnsi" w:cs="Arial"/>
                <w:b/>
                <w:lang w:val="es-AR"/>
              </w:rPr>
            </w:pPr>
            <w:r w:rsidRPr="000C6718">
              <w:rPr>
                <w:rFonts w:asciiTheme="minorHAnsi" w:hAnsiTheme="minorHAnsi" w:cs="Arial"/>
                <w:b/>
                <w:lang w:val="es-AR"/>
              </w:rPr>
              <w:t>Registro de creación y cambios en el procedimiento.</w:t>
            </w:r>
          </w:p>
        </w:tc>
      </w:tr>
      <w:tr w:rsidR="006B3936" w:rsidRPr="000C6718" w14:paraId="40294A2E" w14:textId="77777777" w:rsidTr="006B3936">
        <w:trPr>
          <w:trHeight w:val="496"/>
        </w:trPr>
        <w:tc>
          <w:tcPr>
            <w:tcW w:w="704" w:type="dxa"/>
            <w:shd w:val="clear" w:color="auto" w:fill="0070C0"/>
            <w:vAlign w:val="center"/>
          </w:tcPr>
          <w:p w14:paraId="309F981E" w14:textId="77777777" w:rsidR="006B3936" w:rsidRPr="000C6718" w:rsidRDefault="006B3936" w:rsidP="006B3936">
            <w:pPr>
              <w:jc w:val="center"/>
              <w:rPr>
                <w:rFonts w:asciiTheme="minorHAnsi" w:hAnsiTheme="minorHAnsi"/>
                <w:b/>
                <w:color w:val="FFFFFF" w:themeColor="background1"/>
                <w:lang w:val="es-AR"/>
              </w:rPr>
            </w:pPr>
            <w:r w:rsidRPr="000C6718">
              <w:rPr>
                <w:rFonts w:asciiTheme="minorHAnsi" w:hAnsiTheme="minorHAnsi"/>
                <w:b/>
                <w:color w:val="FFFFFF" w:themeColor="background1"/>
                <w:lang w:val="es-AR"/>
              </w:rPr>
              <w:t>No.</w:t>
            </w:r>
          </w:p>
        </w:tc>
        <w:tc>
          <w:tcPr>
            <w:tcW w:w="3373" w:type="dxa"/>
            <w:shd w:val="clear" w:color="auto" w:fill="0070C0"/>
            <w:vAlign w:val="center"/>
          </w:tcPr>
          <w:p w14:paraId="759B7EE7" w14:textId="77777777" w:rsidR="006B3936" w:rsidRPr="000C6718" w:rsidRDefault="006B3936" w:rsidP="006B3936">
            <w:pPr>
              <w:jc w:val="center"/>
              <w:rPr>
                <w:rFonts w:asciiTheme="minorHAnsi" w:hAnsiTheme="minorHAnsi"/>
                <w:b/>
                <w:color w:val="FFFFFF" w:themeColor="background1"/>
                <w:lang w:val="es-AR"/>
              </w:rPr>
            </w:pPr>
            <w:r>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6960531C" w14:textId="77777777" w:rsidR="006B3936" w:rsidRPr="000C6718" w:rsidRDefault="006B3936" w:rsidP="006B3936">
            <w:pPr>
              <w:jc w:val="center"/>
              <w:rPr>
                <w:rFonts w:asciiTheme="minorHAnsi" w:hAnsiTheme="minorHAnsi"/>
                <w:b/>
                <w:color w:val="FFFFFF" w:themeColor="background1"/>
                <w:lang w:val="es-AR"/>
              </w:rPr>
            </w:pPr>
            <w:r w:rsidRPr="000C6718">
              <w:rPr>
                <w:rFonts w:asciiTheme="minorHAnsi" w:hAnsiTheme="minorHAnsi"/>
                <w:b/>
                <w:color w:val="FFFFFF" w:themeColor="background1"/>
                <w:lang w:val="es-AR"/>
              </w:rPr>
              <w:t>Descripción de elaboración o actualización</w:t>
            </w:r>
          </w:p>
        </w:tc>
        <w:tc>
          <w:tcPr>
            <w:tcW w:w="1886" w:type="dxa"/>
            <w:shd w:val="clear" w:color="auto" w:fill="0070C0"/>
            <w:vAlign w:val="center"/>
          </w:tcPr>
          <w:p w14:paraId="2F61484B" w14:textId="77777777" w:rsidR="006B3936" w:rsidRPr="000C6718" w:rsidRDefault="006B3936" w:rsidP="006B3936">
            <w:pPr>
              <w:jc w:val="center"/>
              <w:rPr>
                <w:rFonts w:asciiTheme="minorHAnsi" w:hAnsiTheme="minorHAnsi"/>
                <w:b/>
                <w:color w:val="FFFFFF" w:themeColor="background1"/>
                <w:lang w:val="es-AR"/>
              </w:rPr>
            </w:pPr>
            <w:r w:rsidRPr="000C6718">
              <w:rPr>
                <w:rFonts w:asciiTheme="minorHAnsi" w:hAnsiTheme="minorHAnsi"/>
                <w:b/>
                <w:color w:val="FFFFFF" w:themeColor="background1"/>
                <w:lang w:val="es-AR"/>
              </w:rPr>
              <w:t>Solicitado por</w:t>
            </w:r>
          </w:p>
        </w:tc>
        <w:tc>
          <w:tcPr>
            <w:tcW w:w="1374" w:type="dxa"/>
            <w:shd w:val="clear" w:color="auto" w:fill="0070C0"/>
            <w:vAlign w:val="center"/>
          </w:tcPr>
          <w:p w14:paraId="421F2709" w14:textId="77777777" w:rsidR="006B3936" w:rsidRPr="000C6718" w:rsidRDefault="006B3936" w:rsidP="006B3936">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6B3936" w:rsidRPr="000C6718" w14:paraId="07F05C6C" w14:textId="77777777" w:rsidTr="006B3936">
        <w:trPr>
          <w:trHeight w:val="2049"/>
        </w:trPr>
        <w:tc>
          <w:tcPr>
            <w:tcW w:w="704" w:type="dxa"/>
            <w:vAlign w:val="center"/>
          </w:tcPr>
          <w:p w14:paraId="0B0F8C3F" w14:textId="77777777" w:rsidR="006B3936" w:rsidRPr="000C6718" w:rsidRDefault="006B3936" w:rsidP="006B3936">
            <w:pPr>
              <w:jc w:val="center"/>
              <w:rPr>
                <w:rFonts w:asciiTheme="minorHAnsi" w:hAnsiTheme="minorHAnsi" w:cs="Arial"/>
              </w:rPr>
            </w:pPr>
            <w:r w:rsidRPr="000C6718">
              <w:rPr>
                <w:rFonts w:asciiTheme="minorHAnsi" w:hAnsiTheme="minorHAnsi" w:cs="Arial"/>
              </w:rPr>
              <w:t>01</w:t>
            </w:r>
          </w:p>
        </w:tc>
        <w:tc>
          <w:tcPr>
            <w:tcW w:w="3373" w:type="dxa"/>
            <w:shd w:val="clear" w:color="auto" w:fill="auto"/>
            <w:vAlign w:val="center"/>
          </w:tcPr>
          <w:p w14:paraId="6E8415F0" w14:textId="77777777" w:rsidR="006B3936" w:rsidRPr="000C6718" w:rsidRDefault="006B3936" w:rsidP="006B3936">
            <w:pPr>
              <w:jc w:val="center"/>
              <w:rPr>
                <w:rFonts w:asciiTheme="minorHAnsi" w:hAnsiTheme="minorHAnsi" w:cstheme="minorHAnsi"/>
              </w:rPr>
            </w:pPr>
            <w:r w:rsidRPr="000C6718">
              <w:rPr>
                <w:rFonts w:asciiTheme="minorHAnsi" w:hAnsiTheme="minorHAnsi" w:cstheme="minorHAnsi"/>
              </w:rPr>
              <w:t>Integrado en el manual de normas y procedimientos de compras.</w:t>
            </w:r>
          </w:p>
          <w:p w14:paraId="5C4A9C36" w14:textId="77777777" w:rsidR="006B3936" w:rsidRPr="000C6718" w:rsidRDefault="006B3936" w:rsidP="006B3936">
            <w:pPr>
              <w:jc w:val="center"/>
              <w:rPr>
                <w:rFonts w:asciiTheme="minorHAnsi" w:hAnsiTheme="minorHAnsi" w:cs="Arial"/>
              </w:rPr>
            </w:pPr>
          </w:p>
          <w:p w14:paraId="35579F8E" w14:textId="77777777" w:rsidR="006B3936" w:rsidRPr="000C6718" w:rsidRDefault="006B3936" w:rsidP="006B3936">
            <w:pPr>
              <w:jc w:val="center"/>
              <w:rPr>
                <w:rFonts w:asciiTheme="minorHAnsi" w:hAnsiTheme="minorHAnsi" w:cstheme="minorHAnsi"/>
              </w:rPr>
            </w:pPr>
            <w:r w:rsidRPr="000C6718">
              <w:rPr>
                <w:rFonts w:asciiTheme="minorHAnsi" w:hAnsiTheme="minorHAnsi" w:cs="Arial"/>
              </w:rPr>
              <w:t>Resolución de Secretaría General No. SENABED/SG 086-2016 de fecha 5 de septiembre 2016.</w:t>
            </w:r>
            <w:r w:rsidRPr="000C6718">
              <w:rPr>
                <w:rFonts w:asciiTheme="minorHAnsi" w:hAnsiTheme="minorHAnsi" w:cstheme="minorHAnsi"/>
              </w:rPr>
              <w:t xml:space="preserve"> </w:t>
            </w:r>
          </w:p>
        </w:tc>
        <w:tc>
          <w:tcPr>
            <w:tcW w:w="2410" w:type="dxa"/>
            <w:vAlign w:val="center"/>
          </w:tcPr>
          <w:p w14:paraId="7D90DF8D" w14:textId="77777777" w:rsidR="006B3936" w:rsidRPr="000C6718" w:rsidRDefault="006B3936" w:rsidP="006B3936">
            <w:pPr>
              <w:jc w:val="center"/>
              <w:rPr>
                <w:rFonts w:asciiTheme="minorHAnsi" w:hAnsiTheme="minorHAnsi" w:cstheme="minorHAnsi"/>
              </w:rPr>
            </w:pPr>
            <w:r>
              <w:rPr>
                <w:rFonts w:asciiTheme="minorHAnsi" w:hAnsiTheme="minorHAnsi" w:cstheme="minorHAnsi"/>
              </w:rPr>
              <w:t>Elaboración</w:t>
            </w:r>
            <w:r w:rsidRPr="000C6718">
              <w:rPr>
                <w:rFonts w:asciiTheme="minorHAnsi" w:hAnsiTheme="minorHAnsi" w:cstheme="minorHAnsi"/>
              </w:rPr>
              <w:t xml:space="preserve"> del procedimiento: “Modalidades Especificas para Adquisiciones del Estado”.</w:t>
            </w:r>
          </w:p>
        </w:tc>
        <w:tc>
          <w:tcPr>
            <w:tcW w:w="1886" w:type="dxa"/>
            <w:vAlign w:val="center"/>
          </w:tcPr>
          <w:p w14:paraId="39DD23AD" w14:textId="77777777" w:rsidR="006B3936" w:rsidRPr="000C6718" w:rsidRDefault="006B3936" w:rsidP="006B3936">
            <w:pPr>
              <w:jc w:val="center"/>
              <w:rPr>
                <w:rFonts w:asciiTheme="minorHAnsi" w:hAnsiTheme="minorHAnsi" w:cs="Arial"/>
              </w:rPr>
            </w:pPr>
            <w:r w:rsidRPr="000C6718">
              <w:rPr>
                <w:rFonts w:asciiTheme="minorHAnsi" w:hAnsiTheme="minorHAnsi" w:cs="Arial"/>
              </w:rPr>
              <w:t>Dirección Administrativa Financiera / Departamento Administrativo / Sección de Compras</w:t>
            </w:r>
          </w:p>
        </w:tc>
        <w:tc>
          <w:tcPr>
            <w:tcW w:w="1374" w:type="dxa"/>
            <w:vAlign w:val="center"/>
          </w:tcPr>
          <w:p w14:paraId="73AE7CA3" w14:textId="1DF73D7C" w:rsidR="006B3936" w:rsidRPr="000C6718" w:rsidRDefault="002D22CC" w:rsidP="006B3936">
            <w:pPr>
              <w:jc w:val="center"/>
              <w:rPr>
                <w:rFonts w:asciiTheme="minorHAnsi" w:hAnsiTheme="minorHAnsi" w:cs="Arial"/>
              </w:rPr>
            </w:pPr>
            <w:r>
              <w:rPr>
                <w:rFonts w:asciiTheme="minorHAnsi" w:hAnsiTheme="minorHAnsi" w:cs="Arial"/>
              </w:rPr>
              <w:t>SENABED</w:t>
            </w:r>
          </w:p>
        </w:tc>
      </w:tr>
      <w:tr w:rsidR="006B3936" w:rsidRPr="000C6718" w14:paraId="297D04F6" w14:textId="77777777" w:rsidTr="006B3936">
        <w:trPr>
          <w:trHeight w:val="2249"/>
        </w:trPr>
        <w:tc>
          <w:tcPr>
            <w:tcW w:w="704" w:type="dxa"/>
            <w:vAlign w:val="center"/>
          </w:tcPr>
          <w:p w14:paraId="2B166198" w14:textId="77777777" w:rsidR="006B3936" w:rsidRPr="000C6718" w:rsidRDefault="006B3936" w:rsidP="006B3936">
            <w:pPr>
              <w:jc w:val="center"/>
              <w:rPr>
                <w:rFonts w:asciiTheme="minorHAnsi" w:hAnsiTheme="minorHAnsi" w:cs="Arial"/>
              </w:rPr>
            </w:pPr>
            <w:r w:rsidRPr="000C6718">
              <w:rPr>
                <w:rFonts w:asciiTheme="minorHAnsi" w:hAnsiTheme="minorHAnsi" w:cs="Arial"/>
              </w:rPr>
              <w:t>02</w:t>
            </w:r>
          </w:p>
        </w:tc>
        <w:tc>
          <w:tcPr>
            <w:tcW w:w="3373" w:type="dxa"/>
            <w:vAlign w:val="center"/>
          </w:tcPr>
          <w:p w14:paraId="2D1022FF" w14:textId="77777777" w:rsidR="001014FB" w:rsidRPr="000C6718" w:rsidRDefault="001014FB" w:rsidP="001014FB">
            <w:pPr>
              <w:jc w:val="center"/>
              <w:rPr>
                <w:rFonts w:asciiTheme="minorHAnsi" w:hAnsiTheme="minorHAnsi" w:cstheme="minorHAnsi"/>
                <w:bCs/>
                <w:lang w:eastAsia="es-GT"/>
              </w:rPr>
            </w:pPr>
            <w:r w:rsidRPr="000C6718">
              <w:rPr>
                <w:rFonts w:asciiTheme="minorHAnsi" w:hAnsiTheme="minorHAnsi" w:cstheme="minorHAnsi"/>
                <w:bCs/>
                <w:lang w:eastAsia="es-GT"/>
              </w:rPr>
              <w:t xml:space="preserve">Integrado en el manual de </w:t>
            </w:r>
            <w:r w:rsidRPr="000C6718">
              <w:rPr>
                <w:rFonts w:asciiTheme="minorHAnsi" w:hAnsiTheme="minorHAnsi" w:cstheme="minorHAnsi"/>
              </w:rPr>
              <w:t xml:space="preserve">normas, procesos y procedimientos de </w:t>
            </w:r>
            <w:r>
              <w:rPr>
                <w:rFonts w:asciiTheme="minorHAnsi" w:hAnsiTheme="minorHAnsi" w:cstheme="minorHAnsi"/>
              </w:rPr>
              <w:t>a</w:t>
            </w:r>
            <w:r w:rsidRPr="000C6718">
              <w:rPr>
                <w:rFonts w:asciiTheme="minorHAnsi" w:hAnsiTheme="minorHAnsi" w:cstheme="minorHAnsi"/>
              </w:rPr>
              <w:t xml:space="preserve">dquisiciones y </w:t>
            </w:r>
            <w:r>
              <w:rPr>
                <w:rFonts w:asciiTheme="minorHAnsi" w:hAnsiTheme="minorHAnsi" w:cstheme="minorHAnsi"/>
              </w:rPr>
              <w:t>c</w:t>
            </w:r>
            <w:r w:rsidRPr="000C6718">
              <w:rPr>
                <w:rFonts w:asciiTheme="minorHAnsi" w:hAnsiTheme="minorHAnsi" w:cstheme="minorHAnsi"/>
              </w:rPr>
              <w:t>ontrataciones de la Sección de Compras</w:t>
            </w:r>
            <w:r w:rsidRPr="000C6718">
              <w:rPr>
                <w:rFonts w:asciiTheme="minorHAnsi" w:hAnsiTheme="minorHAnsi" w:cstheme="minorHAnsi"/>
                <w:bCs/>
                <w:lang w:eastAsia="es-GT"/>
              </w:rPr>
              <w:t>.</w:t>
            </w:r>
          </w:p>
          <w:p w14:paraId="5F1B5199" w14:textId="296CFA3C" w:rsidR="001014FB" w:rsidRPr="000C6718" w:rsidRDefault="00377680" w:rsidP="001014FB">
            <w:pPr>
              <w:jc w:val="center"/>
              <w:rPr>
                <w:rFonts w:asciiTheme="minorHAnsi" w:hAnsiTheme="minorHAnsi" w:cstheme="minorHAnsi"/>
                <w:bCs/>
                <w:lang w:eastAsia="es-GT"/>
              </w:rPr>
            </w:pPr>
            <w:r>
              <w:rPr>
                <w:rFonts w:asciiTheme="minorHAnsi" w:hAnsiTheme="minorHAnsi" w:cs="Arial"/>
              </w:rPr>
              <w:t>Marzo</w:t>
            </w:r>
            <w:r w:rsidR="001014FB">
              <w:rPr>
                <w:rFonts w:asciiTheme="minorHAnsi" w:hAnsiTheme="minorHAnsi" w:cs="Arial"/>
              </w:rPr>
              <w:t xml:space="preserve"> 2024.</w:t>
            </w:r>
            <w:r w:rsidR="001014FB" w:rsidRPr="000C6718">
              <w:rPr>
                <w:rFonts w:asciiTheme="minorHAnsi" w:hAnsiTheme="minorHAnsi" w:cstheme="minorHAnsi"/>
                <w:bCs/>
                <w:lang w:eastAsia="es-GT"/>
              </w:rPr>
              <w:t xml:space="preserve"> </w:t>
            </w:r>
          </w:p>
          <w:p w14:paraId="423BE841" w14:textId="361646EE" w:rsidR="006B3936" w:rsidRPr="000C6718" w:rsidRDefault="001014FB" w:rsidP="001014FB">
            <w:pPr>
              <w:jc w:val="center"/>
              <w:rPr>
                <w:rFonts w:asciiTheme="minorHAnsi" w:hAnsiTheme="minorHAnsi" w:cstheme="minorHAnsi"/>
                <w:bCs/>
                <w:lang w:eastAsia="es-GT"/>
              </w:rPr>
            </w:pPr>
            <w:r>
              <w:rPr>
                <w:rFonts w:asciiTheme="minorHAnsi" w:hAnsiTheme="minorHAnsi" w:cstheme="minorHAnsi"/>
                <w:bCs/>
                <w:lang w:eastAsia="es-GT"/>
              </w:rPr>
              <w:t>Código CONABED-MNPP-DAF</w:t>
            </w:r>
            <w:r w:rsidRPr="006F3414">
              <w:rPr>
                <w:rFonts w:asciiTheme="minorHAnsi" w:hAnsiTheme="minorHAnsi" w:cstheme="minorHAnsi"/>
                <w:bCs/>
                <w:lang w:eastAsia="es-GT"/>
              </w:rPr>
              <w:t>-</w:t>
            </w:r>
            <w:r>
              <w:rPr>
                <w:rFonts w:asciiTheme="minorHAnsi" w:hAnsiTheme="minorHAnsi" w:cstheme="minorHAnsi"/>
                <w:bCs/>
                <w:lang w:eastAsia="es-GT"/>
              </w:rPr>
              <w:t>DA-SC-11-2024</w:t>
            </w:r>
          </w:p>
        </w:tc>
        <w:tc>
          <w:tcPr>
            <w:tcW w:w="2410" w:type="dxa"/>
            <w:vAlign w:val="center"/>
          </w:tcPr>
          <w:p w14:paraId="0F49CC46" w14:textId="1D9BBD8E" w:rsidR="006B3936" w:rsidRPr="000C6718" w:rsidRDefault="006B3936" w:rsidP="0054672B">
            <w:pPr>
              <w:jc w:val="center"/>
              <w:rPr>
                <w:rFonts w:asciiTheme="minorHAnsi" w:hAnsiTheme="minorHAnsi" w:cstheme="minorHAnsi"/>
              </w:rPr>
            </w:pPr>
            <w:r>
              <w:rPr>
                <w:rFonts w:asciiTheme="minorHAnsi" w:hAnsiTheme="minorHAnsi" w:cstheme="minorHAnsi"/>
              </w:rPr>
              <w:t>Elaboración del procedimiento</w:t>
            </w:r>
            <w:r w:rsidRPr="000C6718">
              <w:rPr>
                <w:rFonts w:asciiTheme="minorHAnsi" w:hAnsiTheme="minorHAnsi" w:cstheme="minorHAnsi"/>
              </w:rPr>
              <w:t xml:space="preserve">: “Compra directa </w:t>
            </w:r>
            <w:r w:rsidR="0054672B">
              <w:rPr>
                <w:rFonts w:asciiTheme="minorHAnsi" w:hAnsiTheme="minorHAnsi" w:cstheme="minorHAnsi"/>
              </w:rPr>
              <w:t>a través</w:t>
            </w:r>
            <w:r w:rsidRPr="000C6718">
              <w:rPr>
                <w:rFonts w:asciiTheme="minorHAnsi" w:hAnsiTheme="minorHAnsi" w:cstheme="minorHAnsi"/>
              </w:rPr>
              <w:t xml:space="preserve"> de oferta electrónica”.</w:t>
            </w:r>
          </w:p>
        </w:tc>
        <w:tc>
          <w:tcPr>
            <w:tcW w:w="1886" w:type="dxa"/>
            <w:vAlign w:val="center"/>
          </w:tcPr>
          <w:p w14:paraId="1D2E57EC" w14:textId="77777777" w:rsidR="006B3936" w:rsidRPr="000C6718" w:rsidRDefault="006B3936" w:rsidP="006B3936">
            <w:pPr>
              <w:jc w:val="center"/>
              <w:rPr>
                <w:rFonts w:asciiTheme="minorHAnsi" w:hAnsiTheme="minorHAnsi" w:cs="Arial"/>
              </w:rPr>
            </w:pPr>
            <w:r w:rsidRPr="000C6718">
              <w:rPr>
                <w:rFonts w:asciiTheme="minorHAnsi" w:hAnsiTheme="minorHAnsi" w:cs="Arial"/>
              </w:rPr>
              <w:t>Dirección Administrativa Financiera / Departamento Administrativo / Sección de Compras</w:t>
            </w:r>
          </w:p>
        </w:tc>
        <w:tc>
          <w:tcPr>
            <w:tcW w:w="1374" w:type="dxa"/>
            <w:vAlign w:val="center"/>
          </w:tcPr>
          <w:p w14:paraId="15EFBEF2" w14:textId="3DF1B5DD" w:rsidR="006B3936" w:rsidRPr="000C6718" w:rsidRDefault="00E375C6" w:rsidP="006B3936">
            <w:pPr>
              <w:jc w:val="center"/>
              <w:rPr>
                <w:rFonts w:asciiTheme="minorHAnsi" w:hAnsiTheme="minorHAnsi" w:cs="Arial"/>
              </w:rPr>
            </w:pPr>
            <w:r>
              <w:rPr>
                <w:rFonts w:asciiTheme="minorHAnsi" w:hAnsiTheme="minorHAnsi" w:cs="Arial"/>
              </w:rPr>
              <w:t>CONABED</w:t>
            </w:r>
          </w:p>
        </w:tc>
      </w:tr>
    </w:tbl>
    <w:p w14:paraId="3C3409F0" w14:textId="77777777" w:rsidR="006B3936" w:rsidRDefault="006B3936" w:rsidP="006B3936">
      <w:pPr>
        <w:spacing w:line="360" w:lineRule="auto"/>
        <w:jc w:val="both"/>
        <w:rPr>
          <w:rFonts w:asciiTheme="minorHAnsi" w:hAnsiTheme="minorHAnsi" w:cstheme="minorHAnsi"/>
          <w:b/>
          <w:lang w:val="es-ES_tradnl"/>
        </w:rPr>
      </w:pPr>
    </w:p>
    <w:p w14:paraId="336E1B59" w14:textId="77777777" w:rsidR="006B3936" w:rsidRDefault="006B3936" w:rsidP="006B3936">
      <w:pPr>
        <w:spacing w:line="360" w:lineRule="auto"/>
        <w:jc w:val="both"/>
        <w:rPr>
          <w:rFonts w:asciiTheme="minorHAnsi" w:hAnsiTheme="minorHAnsi" w:cstheme="minorHAnsi"/>
          <w:b/>
          <w:lang w:val="es-ES_tradnl"/>
        </w:rPr>
      </w:pPr>
    </w:p>
    <w:p w14:paraId="221BF309" w14:textId="77777777" w:rsidR="006B3936" w:rsidRDefault="006B3936" w:rsidP="006B3936">
      <w:pPr>
        <w:spacing w:line="360" w:lineRule="auto"/>
        <w:jc w:val="both"/>
        <w:rPr>
          <w:rFonts w:asciiTheme="minorHAnsi" w:hAnsiTheme="minorHAnsi" w:cstheme="minorHAnsi"/>
          <w:b/>
          <w:lang w:val="es-ES_tradnl"/>
        </w:rPr>
      </w:pPr>
    </w:p>
    <w:p w14:paraId="2547619C" w14:textId="77777777" w:rsidR="006B3936" w:rsidRDefault="006B3936" w:rsidP="006B3936">
      <w:pPr>
        <w:spacing w:line="360" w:lineRule="auto"/>
        <w:jc w:val="both"/>
        <w:rPr>
          <w:rFonts w:asciiTheme="minorHAnsi" w:hAnsiTheme="minorHAnsi" w:cstheme="minorHAnsi"/>
          <w:b/>
          <w:lang w:val="es-ES_tradnl"/>
        </w:rPr>
      </w:pPr>
    </w:p>
    <w:p w14:paraId="3E786022" w14:textId="77777777" w:rsidR="006B3936" w:rsidRDefault="006B3936" w:rsidP="006B3936">
      <w:pPr>
        <w:spacing w:line="360" w:lineRule="auto"/>
        <w:jc w:val="both"/>
        <w:rPr>
          <w:rFonts w:asciiTheme="minorHAnsi" w:hAnsiTheme="minorHAnsi" w:cstheme="minorHAnsi"/>
          <w:b/>
          <w:lang w:val="es-ES_tradnl"/>
        </w:rPr>
      </w:pPr>
    </w:p>
    <w:p w14:paraId="344F0B4F" w14:textId="77777777" w:rsidR="001E108A" w:rsidRDefault="001E108A" w:rsidP="006B3936">
      <w:pPr>
        <w:spacing w:line="360" w:lineRule="auto"/>
        <w:jc w:val="both"/>
        <w:rPr>
          <w:rFonts w:asciiTheme="minorHAnsi" w:hAnsiTheme="minorHAnsi" w:cstheme="minorHAnsi"/>
          <w:b/>
          <w:lang w:val="es-ES_tradnl"/>
        </w:rPr>
      </w:pPr>
    </w:p>
    <w:p w14:paraId="5771A3A0" w14:textId="77777777" w:rsidR="001E108A" w:rsidRDefault="001E108A" w:rsidP="006B3936">
      <w:pPr>
        <w:spacing w:line="360" w:lineRule="auto"/>
        <w:jc w:val="both"/>
        <w:rPr>
          <w:rFonts w:asciiTheme="minorHAnsi" w:hAnsiTheme="minorHAnsi" w:cstheme="minorHAnsi"/>
          <w:b/>
          <w:lang w:val="es-ES_tradnl"/>
        </w:rPr>
      </w:pPr>
    </w:p>
    <w:p w14:paraId="2B0CD69D" w14:textId="77777777" w:rsidR="006B3936" w:rsidRDefault="006B3936" w:rsidP="006B3936">
      <w:pPr>
        <w:spacing w:line="360" w:lineRule="auto"/>
        <w:jc w:val="both"/>
        <w:rPr>
          <w:rFonts w:asciiTheme="minorHAnsi" w:hAnsiTheme="minorHAnsi" w:cstheme="minorHAnsi"/>
          <w:b/>
          <w:lang w:val="es-ES_tradnl"/>
        </w:rPr>
      </w:pPr>
    </w:p>
    <w:p w14:paraId="7E9D1A84" w14:textId="77777777" w:rsidR="006B3936" w:rsidRDefault="006B3936" w:rsidP="006B3936">
      <w:pPr>
        <w:spacing w:line="360" w:lineRule="auto"/>
        <w:jc w:val="both"/>
        <w:rPr>
          <w:rFonts w:asciiTheme="minorHAnsi" w:hAnsiTheme="minorHAnsi" w:cstheme="minorHAnsi"/>
          <w:b/>
          <w:lang w:val="es-ES_tradnl"/>
        </w:rPr>
      </w:pPr>
    </w:p>
    <w:p w14:paraId="6C0F4278" w14:textId="77777777" w:rsidR="006B3936" w:rsidRPr="00AE679A" w:rsidRDefault="006B3936" w:rsidP="001A39DF">
      <w:pPr>
        <w:pStyle w:val="Ttulo2"/>
        <w:numPr>
          <w:ilvl w:val="0"/>
          <w:numId w:val="43"/>
        </w:numPr>
        <w:spacing w:before="0" w:line="360" w:lineRule="auto"/>
        <w:ind w:left="1134" w:hanging="567"/>
        <w:jc w:val="both"/>
        <w:rPr>
          <w:rFonts w:cstheme="minorHAnsi"/>
          <w:sz w:val="28"/>
        </w:rPr>
      </w:pPr>
      <w:bookmarkStart w:id="262" w:name="_Toc161219982"/>
      <w:r>
        <w:rPr>
          <w:rStyle w:val="Ttulo2Car"/>
          <w:b/>
          <w:sz w:val="28"/>
          <w:szCs w:val="28"/>
        </w:rPr>
        <w:lastRenderedPageBreak/>
        <w:t>PROD-DAF-DA-SC</w:t>
      </w:r>
      <w:r w:rsidRPr="00AE679A">
        <w:rPr>
          <w:rStyle w:val="Ttulo2Car"/>
          <w:b/>
          <w:sz w:val="28"/>
          <w:szCs w:val="28"/>
        </w:rPr>
        <w:t>-01-</w:t>
      </w:r>
      <w:r>
        <w:rPr>
          <w:rStyle w:val="Ttulo2Car"/>
          <w:b/>
          <w:sz w:val="28"/>
          <w:szCs w:val="28"/>
        </w:rPr>
        <w:t xml:space="preserve">1.3: </w:t>
      </w:r>
      <w:r w:rsidRPr="00AE679A">
        <w:rPr>
          <w:rFonts w:cstheme="minorHAnsi"/>
          <w:sz w:val="28"/>
        </w:rPr>
        <w:t>Procedimiento de compra de baja cuantía.</w:t>
      </w:r>
      <w:bookmarkEnd w:id="262"/>
    </w:p>
    <w:p w14:paraId="2075F400" w14:textId="77777777" w:rsidR="006B3936" w:rsidRPr="00086A7B" w:rsidRDefault="006B3936" w:rsidP="006B3936">
      <w:pPr>
        <w:pStyle w:val="Encabezado"/>
        <w:tabs>
          <w:tab w:val="clear" w:pos="4252"/>
          <w:tab w:val="clear" w:pos="8504"/>
          <w:tab w:val="center" w:pos="1169"/>
          <w:tab w:val="right" w:pos="8838"/>
        </w:tabs>
        <w:spacing w:line="360" w:lineRule="auto"/>
        <w:ind w:left="1701"/>
        <w:jc w:val="both"/>
        <w:rPr>
          <w:rFonts w:asciiTheme="minorHAnsi" w:eastAsia="Arial Unicode MS" w:hAnsiTheme="minorHAnsi" w:cstheme="minorHAnsi"/>
          <w:bCs/>
        </w:rPr>
      </w:pPr>
    </w:p>
    <w:p w14:paraId="681E67F5" w14:textId="77777777" w:rsidR="006B3936" w:rsidRPr="00FD48E1" w:rsidRDefault="006B3936" w:rsidP="001A39DF">
      <w:pPr>
        <w:pStyle w:val="Prrafodelista"/>
        <w:numPr>
          <w:ilvl w:val="0"/>
          <w:numId w:val="31"/>
        </w:numPr>
        <w:ind w:left="1701" w:hanging="567"/>
        <w:rPr>
          <w:rFonts w:asciiTheme="minorHAnsi" w:hAnsiTheme="minorHAnsi" w:cstheme="minorHAnsi"/>
          <w:b/>
          <w:color w:val="000000" w:themeColor="text1"/>
          <w:lang w:val="es-ES_tradnl"/>
        </w:rPr>
      </w:pPr>
      <w:r w:rsidRPr="00FD48E1">
        <w:rPr>
          <w:rFonts w:asciiTheme="minorHAnsi" w:hAnsiTheme="minorHAnsi" w:cstheme="minorHAnsi"/>
          <w:b/>
          <w:color w:val="000000" w:themeColor="text1"/>
          <w:lang w:val="es-ES_tradnl"/>
        </w:rPr>
        <w:t>Normas del procedimiento:</w:t>
      </w:r>
    </w:p>
    <w:p w14:paraId="7187188A" w14:textId="77777777" w:rsidR="006B3936" w:rsidRPr="00086A7B" w:rsidRDefault="006B3936" w:rsidP="006B3936">
      <w:pPr>
        <w:pStyle w:val="Prrafodelista"/>
        <w:spacing w:line="360" w:lineRule="auto"/>
        <w:ind w:left="2268"/>
        <w:jc w:val="both"/>
        <w:rPr>
          <w:rFonts w:asciiTheme="minorHAnsi" w:hAnsiTheme="minorHAnsi" w:cs="Arial"/>
          <w:szCs w:val="22"/>
        </w:rPr>
      </w:pPr>
    </w:p>
    <w:p w14:paraId="66C54D9B" w14:textId="44813154" w:rsidR="006B3936" w:rsidRPr="005918E3" w:rsidRDefault="006B3936" w:rsidP="006B3936">
      <w:pPr>
        <w:pStyle w:val="Prrafodelista"/>
        <w:numPr>
          <w:ilvl w:val="0"/>
          <w:numId w:val="30"/>
        </w:numPr>
        <w:spacing w:line="360" w:lineRule="auto"/>
        <w:ind w:left="2268" w:hanging="567"/>
        <w:jc w:val="both"/>
        <w:rPr>
          <w:rFonts w:asciiTheme="minorHAnsi" w:hAnsiTheme="minorHAnsi" w:cstheme="minorHAnsi"/>
          <w:b/>
          <w:lang w:val="es-ES_tradnl"/>
        </w:rPr>
      </w:pPr>
      <w:r w:rsidRPr="009D1844">
        <w:rPr>
          <w:rFonts w:asciiTheme="minorHAnsi" w:hAnsiTheme="minorHAnsi" w:cs="Arial"/>
          <w:color w:val="000000" w:themeColor="text1"/>
          <w:szCs w:val="22"/>
        </w:rPr>
        <w:t>Las adquisiciones y contrataciones realizadas bajo esta modalidad</w:t>
      </w:r>
      <w:r w:rsidRPr="009D1844">
        <w:rPr>
          <w:rFonts w:asciiTheme="minorHAnsi" w:hAnsiTheme="minorHAnsi" w:cstheme="minorHAnsi"/>
          <w:color w:val="000000" w:themeColor="text1"/>
          <w:lang w:val="es-ES_tradnl"/>
        </w:rPr>
        <w:t xml:space="preserve"> se regirán conformé a lo indicado</w:t>
      </w:r>
      <w:r>
        <w:rPr>
          <w:rFonts w:asciiTheme="minorHAnsi" w:hAnsiTheme="minorHAnsi" w:cstheme="minorHAnsi"/>
          <w:color w:val="000000" w:themeColor="text1"/>
          <w:lang w:val="es-ES_tradnl"/>
        </w:rPr>
        <w:t xml:space="preserve"> en la </w:t>
      </w:r>
      <w:r w:rsidRPr="00146E1F">
        <w:rPr>
          <w:rFonts w:asciiTheme="minorHAnsi" w:hAnsiTheme="minorHAnsi" w:cstheme="minorHAnsi"/>
          <w:color w:val="000000" w:themeColor="text1"/>
          <w:lang w:val="es-ES_tradnl"/>
        </w:rPr>
        <w:t>Ley</w:t>
      </w:r>
      <w:r w:rsidRPr="009D1844">
        <w:rPr>
          <w:rFonts w:asciiTheme="minorHAnsi" w:hAnsiTheme="minorHAnsi" w:cs="Arial"/>
          <w:color w:val="000000" w:themeColor="text1"/>
          <w:szCs w:val="22"/>
        </w:rPr>
        <w:t xml:space="preserve"> de Contrataciones del Estado</w:t>
      </w:r>
      <w:r>
        <w:rPr>
          <w:rFonts w:asciiTheme="minorHAnsi" w:hAnsiTheme="minorHAnsi" w:cs="Arial"/>
          <w:color w:val="000000" w:themeColor="text1"/>
          <w:szCs w:val="22"/>
        </w:rPr>
        <w:t xml:space="preserve"> y su Reglamento,</w:t>
      </w:r>
      <w:r w:rsidRPr="009D1844">
        <w:rPr>
          <w:rFonts w:asciiTheme="minorHAnsi" w:hAnsiTheme="minorHAnsi" w:cs="Arial"/>
          <w:color w:val="000000" w:themeColor="text1"/>
          <w:szCs w:val="22"/>
        </w:rPr>
        <w:t xml:space="preserve"> aplicándose</w:t>
      </w:r>
      <w:r w:rsidRPr="009D1844">
        <w:rPr>
          <w:rFonts w:asciiTheme="minorHAnsi" w:hAnsiTheme="minorHAnsi" w:cs="Arial"/>
          <w:szCs w:val="22"/>
        </w:rPr>
        <w:t xml:space="preserve"> según lo establezca el </w:t>
      </w:r>
      <w:r w:rsidR="00DB5BD3">
        <w:rPr>
          <w:rFonts w:asciiTheme="minorHAnsi" w:hAnsiTheme="minorHAnsi" w:cs="Arial"/>
          <w:szCs w:val="22"/>
        </w:rPr>
        <w:t>Manual de Clasificaciones Presupuestarias</w:t>
      </w:r>
      <w:r w:rsidRPr="009D1844">
        <w:rPr>
          <w:rFonts w:asciiTheme="minorHAnsi" w:hAnsiTheme="minorHAnsi" w:cs="Arial"/>
          <w:szCs w:val="22"/>
        </w:rPr>
        <w:t xml:space="preserve"> para el </w:t>
      </w:r>
      <w:r>
        <w:rPr>
          <w:rFonts w:asciiTheme="minorHAnsi" w:hAnsiTheme="minorHAnsi" w:cs="Arial"/>
          <w:szCs w:val="22"/>
        </w:rPr>
        <w:t>S</w:t>
      </w:r>
      <w:r w:rsidRPr="009D1844">
        <w:rPr>
          <w:rFonts w:asciiTheme="minorHAnsi" w:hAnsiTheme="minorHAnsi" w:cs="Arial"/>
          <w:szCs w:val="22"/>
        </w:rPr>
        <w:t xml:space="preserve">ector </w:t>
      </w:r>
      <w:r>
        <w:rPr>
          <w:rFonts w:asciiTheme="minorHAnsi" w:hAnsiTheme="minorHAnsi" w:cs="Arial"/>
          <w:szCs w:val="22"/>
        </w:rPr>
        <w:t>P</w:t>
      </w:r>
      <w:r w:rsidRPr="009D1844">
        <w:rPr>
          <w:rFonts w:asciiTheme="minorHAnsi" w:hAnsiTheme="minorHAnsi" w:cs="Arial"/>
          <w:szCs w:val="22"/>
        </w:rPr>
        <w:t>úblico de Guatemala o la norma vigente aplicable.</w:t>
      </w:r>
    </w:p>
    <w:p w14:paraId="3A3F2DAB" w14:textId="77777777" w:rsidR="006B3936" w:rsidRPr="005918E3" w:rsidRDefault="006B3936" w:rsidP="006B3936">
      <w:pPr>
        <w:pStyle w:val="Prrafodelista"/>
        <w:numPr>
          <w:ilvl w:val="0"/>
          <w:numId w:val="30"/>
        </w:numPr>
        <w:spacing w:line="360" w:lineRule="auto"/>
        <w:ind w:left="2268" w:hanging="567"/>
        <w:jc w:val="both"/>
        <w:rPr>
          <w:rFonts w:asciiTheme="minorHAnsi" w:hAnsiTheme="minorHAnsi" w:cstheme="minorHAnsi"/>
          <w:b/>
          <w:lang w:val="es-ES_tradnl"/>
        </w:rPr>
      </w:pPr>
      <w:r w:rsidRPr="005918E3">
        <w:rPr>
          <w:rFonts w:asciiTheme="minorHAnsi" w:hAnsiTheme="minorHAnsi" w:cs="Arial"/>
          <w:color w:val="000000" w:themeColor="text1"/>
          <w:szCs w:val="22"/>
        </w:rPr>
        <w:t xml:space="preserve">Las adquisiciones y contrataciones por bienes y/o suministros se realizará según catálogo de insumos </w:t>
      </w:r>
      <w:r>
        <w:rPr>
          <w:rFonts w:asciiTheme="minorHAnsi" w:hAnsiTheme="minorHAnsi" w:cs="Arial"/>
          <w:color w:val="000000" w:themeColor="text1"/>
          <w:szCs w:val="22"/>
        </w:rPr>
        <w:t>aprobado por</w:t>
      </w:r>
      <w:r w:rsidRPr="005918E3">
        <w:rPr>
          <w:rFonts w:asciiTheme="minorHAnsi" w:hAnsiTheme="minorHAnsi" w:cs="Arial"/>
          <w:color w:val="000000" w:themeColor="text1"/>
          <w:szCs w:val="22"/>
        </w:rPr>
        <w:t xml:space="preserve"> la Dirección Técnica del Presupuesto del Ministerio de Finanzas Publicas.</w:t>
      </w:r>
    </w:p>
    <w:p w14:paraId="24C7C45A" w14:textId="77777777" w:rsidR="006B3936" w:rsidRDefault="006B3936" w:rsidP="006B3936">
      <w:pPr>
        <w:pStyle w:val="Prrafodelista"/>
        <w:numPr>
          <w:ilvl w:val="0"/>
          <w:numId w:val="30"/>
        </w:numPr>
        <w:spacing w:line="360" w:lineRule="auto"/>
        <w:ind w:left="2268" w:hanging="567"/>
        <w:jc w:val="both"/>
        <w:rPr>
          <w:rFonts w:asciiTheme="minorHAnsi" w:hAnsiTheme="minorHAnsi" w:cstheme="minorHAnsi"/>
          <w:lang w:val="es-ES_tradnl"/>
        </w:rPr>
      </w:pPr>
      <w:r w:rsidRPr="005918E3">
        <w:rPr>
          <w:rFonts w:asciiTheme="minorHAnsi" w:hAnsiTheme="minorHAnsi" w:cstheme="minorHAnsi"/>
          <w:lang w:val="es-ES_tradnl"/>
        </w:rPr>
        <w:t xml:space="preserve">El </w:t>
      </w:r>
      <w:r>
        <w:rPr>
          <w:rFonts w:asciiTheme="minorHAnsi" w:hAnsiTheme="minorHAnsi" w:cstheme="minorHAnsi"/>
          <w:lang w:val="es-ES_tradnl"/>
        </w:rPr>
        <w:t>Jefe de la Sección de Compras</w:t>
      </w:r>
      <w:r w:rsidRPr="005918E3">
        <w:rPr>
          <w:rFonts w:asciiTheme="minorHAnsi" w:hAnsiTheme="minorHAnsi" w:cstheme="minorHAnsi"/>
          <w:lang w:val="es-ES_tradnl"/>
        </w:rPr>
        <w:t xml:space="preserve"> y los Auxiliares de Compras verificará</w:t>
      </w:r>
      <w:r>
        <w:rPr>
          <w:rFonts w:asciiTheme="minorHAnsi" w:hAnsiTheme="minorHAnsi" w:cstheme="minorHAnsi"/>
          <w:lang w:val="es-ES_tradnl"/>
        </w:rPr>
        <w:t>n</w:t>
      </w:r>
      <w:r w:rsidRPr="005918E3">
        <w:rPr>
          <w:rFonts w:asciiTheme="minorHAnsi" w:hAnsiTheme="minorHAnsi" w:cstheme="minorHAnsi"/>
          <w:lang w:val="es-ES_tradnl"/>
        </w:rPr>
        <w:t xml:space="preserve"> a través del sistema GUATECOMPRAS, la existencia del bien, servicio y/o suministros en el listado de productos vigentes de Contrato Abierto como primera opción de compra, si no se encuentra en contrato abierto o su precio fuera igual o superior se podrá adquirir el bien, servicio y/o suministro, aplicando la modalidad de compra que corresponda según la legislación vigente; para aplicar la modalidad de contrato abierto se deberá cumplir con los requisitos del proveedor.</w:t>
      </w:r>
      <w:r>
        <w:rPr>
          <w:rFonts w:asciiTheme="minorHAnsi" w:hAnsiTheme="minorHAnsi" w:cstheme="minorHAnsi"/>
          <w:lang w:val="es-ES_tradnl"/>
        </w:rPr>
        <w:t xml:space="preserve"> </w:t>
      </w:r>
    </w:p>
    <w:p w14:paraId="1EC47243" w14:textId="7A303B91" w:rsidR="006B3936" w:rsidRDefault="006B3936" w:rsidP="006B3936">
      <w:pPr>
        <w:pStyle w:val="Prrafodelista"/>
        <w:numPr>
          <w:ilvl w:val="0"/>
          <w:numId w:val="30"/>
        </w:numPr>
        <w:spacing w:line="360" w:lineRule="auto"/>
        <w:ind w:left="2268" w:hanging="567"/>
        <w:jc w:val="both"/>
        <w:rPr>
          <w:rFonts w:asciiTheme="minorHAnsi" w:hAnsiTheme="minorHAnsi" w:cstheme="minorHAnsi"/>
          <w:lang w:val="es-ES_tradnl"/>
        </w:rPr>
      </w:pPr>
      <w:r>
        <w:rPr>
          <w:rFonts w:asciiTheme="minorHAnsi" w:hAnsiTheme="minorHAnsi" w:cstheme="minorHAnsi"/>
          <w:lang w:val="es-ES_tradnl"/>
        </w:rPr>
        <w:t xml:space="preserve">Se </w:t>
      </w:r>
      <w:r w:rsidRPr="001E108A">
        <w:rPr>
          <w:rFonts w:asciiTheme="minorHAnsi" w:hAnsiTheme="minorHAnsi" w:cstheme="minorHAnsi"/>
          <w:lang w:val="es-ES_tradnl"/>
        </w:rPr>
        <w:t>elabora acta de negociación de baja cuantía de manera mensual dentro</w:t>
      </w:r>
      <w:r w:rsidR="00C63249" w:rsidRPr="001E108A">
        <w:rPr>
          <w:rFonts w:asciiTheme="minorHAnsi" w:hAnsiTheme="minorHAnsi" w:cstheme="minorHAnsi"/>
          <w:lang w:val="es-ES_tradnl"/>
        </w:rPr>
        <w:t xml:space="preserve"> de</w:t>
      </w:r>
      <w:r w:rsidRPr="001E108A">
        <w:rPr>
          <w:rFonts w:asciiTheme="minorHAnsi" w:hAnsiTheme="minorHAnsi" w:cstheme="minorHAnsi"/>
          <w:lang w:val="es-ES_tradnl"/>
        </w:rPr>
        <w:t xml:space="preserve"> diez días hábiles del mes vencido de consolidación de las adquisiciones y</w:t>
      </w:r>
      <w:r w:rsidRPr="005918E3">
        <w:rPr>
          <w:rFonts w:asciiTheme="minorHAnsi" w:hAnsiTheme="minorHAnsi" w:cstheme="minorHAnsi"/>
          <w:lang w:val="es-ES_tradnl"/>
        </w:rPr>
        <w:t xml:space="preserve"> contrataciones de bienes, servicios y/o suministros que se publicará </w:t>
      </w:r>
      <w:r w:rsidRPr="00685D8E">
        <w:rPr>
          <w:rFonts w:asciiTheme="minorHAnsi" w:hAnsiTheme="minorHAnsi" w:cstheme="minorHAnsi"/>
          <w:color w:val="000000" w:themeColor="text1"/>
          <w:lang w:val="es-ES_tradnl"/>
        </w:rPr>
        <w:t xml:space="preserve">con el </w:t>
      </w:r>
      <w:r w:rsidRPr="005918E3">
        <w:rPr>
          <w:rFonts w:asciiTheme="minorHAnsi" w:hAnsiTheme="minorHAnsi" w:cstheme="minorHAnsi"/>
          <w:lang w:val="es-ES_tradnl"/>
        </w:rPr>
        <w:t>Número de Publicación Guatecompras en el plazo que establezca la normativa vigente.</w:t>
      </w:r>
    </w:p>
    <w:p w14:paraId="71602557" w14:textId="1561BCEA" w:rsidR="006B3936" w:rsidRPr="00D92DF2" w:rsidRDefault="006B3936" w:rsidP="006B3936">
      <w:pPr>
        <w:pStyle w:val="Prrafodelista"/>
        <w:numPr>
          <w:ilvl w:val="0"/>
          <w:numId w:val="30"/>
        </w:numPr>
        <w:spacing w:line="360" w:lineRule="auto"/>
        <w:ind w:left="2268" w:hanging="567"/>
        <w:jc w:val="both"/>
        <w:rPr>
          <w:rFonts w:asciiTheme="minorHAnsi" w:hAnsiTheme="minorHAnsi" w:cstheme="minorHAnsi"/>
          <w:lang w:val="es-ES_tradnl"/>
        </w:rPr>
      </w:pPr>
      <w:r>
        <w:rPr>
          <w:rFonts w:asciiTheme="minorHAnsi" w:hAnsiTheme="minorHAnsi" w:cstheme="minorHAnsi"/>
          <w:lang w:val="es-ES_tradnl"/>
        </w:rPr>
        <w:lastRenderedPageBreak/>
        <w:t>El</w:t>
      </w:r>
      <w:r w:rsidRPr="00D92DF2">
        <w:rPr>
          <w:rFonts w:asciiTheme="minorHAnsi" w:hAnsiTheme="minorHAnsi" w:cstheme="minorHAnsi"/>
          <w:lang w:val="es-ES_tradnl"/>
        </w:rPr>
        <w:t xml:space="preserve"> formulario que dará inicio al proceso de adquisición o contratación será la “Solicitud de Compra</w:t>
      </w:r>
      <w:r>
        <w:rPr>
          <w:rFonts w:asciiTheme="minorHAnsi" w:hAnsiTheme="minorHAnsi" w:cstheme="minorHAnsi"/>
          <w:lang w:val="es-ES_tradnl"/>
        </w:rPr>
        <w:t>”</w:t>
      </w:r>
      <w:r w:rsidRPr="00D92DF2">
        <w:rPr>
          <w:rFonts w:asciiTheme="minorHAnsi" w:hAnsiTheme="minorHAnsi" w:cstheme="minorHAnsi"/>
          <w:lang w:val="es-ES_tradnl"/>
        </w:rPr>
        <w:t xml:space="preserve">, </w:t>
      </w:r>
      <w:r>
        <w:rPr>
          <w:rFonts w:asciiTheme="minorHAnsi" w:hAnsiTheme="minorHAnsi" w:cstheme="minorHAnsi"/>
          <w:lang w:val="es-ES_tradnl"/>
        </w:rPr>
        <w:t>la</w:t>
      </w:r>
      <w:r w:rsidRPr="00D92DF2">
        <w:rPr>
          <w:rFonts w:asciiTheme="minorHAnsi" w:hAnsiTheme="minorHAnsi" w:cstheme="minorHAnsi"/>
          <w:lang w:val="es-ES_tradnl"/>
        </w:rPr>
        <w:t xml:space="preserve"> cual debe estar firmad</w:t>
      </w:r>
      <w:r>
        <w:rPr>
          <w:rFonts w:asciiTheme="minorHAnsi" w:hAnsiTheme="minorHAnsi" w:cstheme="minorHAnsi"/>
          <w:lang w:val="es-ES_tradnl"/>
        </w:rPr>
        <w:t>a</w:t>
      </w:r>
      <w:r w:rsidRPr="00D92DF2">
        <w:rPr>
          <w:rFonts w:asciiTheme="minorHAnsi" w:hAnsiTheme="minorHAnsi" w:cstheme="minorHAnsi"/>
          <w:lang w:val="es-ES_tradnl"/>
        </w:rPr>
        <w:t xml:space="preserve"> y sellad</w:t>
      </w:r>
      <w:r>
        <w:rPr>
          <w:rFonts w:asciiTheme="minorHAnsi" w:hAnsiTheme="minorHAnsi" w:cstheme="minorHAnsi"/>
          <w:lang w:val="es-ES_tradnl"/>
        </w:rPr>
        <w:t>a</w:t>
      </w:r>
      <w:r w:rsidRPr="00D92DF2">
        <w:rPr>
          <w:rFonts w:asciiTheme="minorHAnsi" w:hAnsiTheme="minorHAnsi" w:cstheme="minorHAnsi"/>
          <w:lang w:val="es-ES_tradnl"/>
        </w:rPr>
        <w:t xml:space="preserve"> por las personas siguientes:</w:t>
      </w:r>
    </w:p>
    <w:p w14:paraId="108572DE" w14:textId="77777777" w:rsidR="006B3936" w:rsidRPr="00653CC0" w:rsidRDefault="006B3936" w:rsidP="00573BB6">
      <w:pPr>
        <w:pStyle w:val="Prrafodelista"/>
        <w:numPr>
          <w:ilvl w:val="0"/>
          <w:numId w:val="33"/>
        </w:numPr>
        <w:spacing w:line="360" w:lineRule="auto"/>
        <w:ind w:left="2835" w:hanging="567"/>
        <w:jc w:val="both"/>
        <w:rPr>
          <w:rFonts w:asciiTheme="minorHAnsi" w:hAnsiTheme="minorHAnsi" w:cstheme="minorHAnsi"/>
          <w:color w:val="000000" w:themeColor="text1"/>
          <w:lang w:val="es-ES_tradnl"/>
        </w:rPr>
      </w:pPr>
      <w:r w:rsidRPr="00D92DF2">
        <w:rPr>
          <w:rFonts w:asciiTheme="minorHAnsi" w:hAnsiTheme="minorHAnsi" w:cstheme="minorHAnsi"/>
          <w:lang w:val="es-ES_tradnl"/>
        </w:rPr>
        <w:t xml:space="preserve">En la </w:t>
      </w:r>
      <w:r w:rsidRPr="00ED011A">
        <w:rPr>
          <w:rFonts w:asciiTheme="minorHAnsi" w:hAnsiTheme="minorHAnsi" w:cstheme="minorHAnsi"/>
          <w:lang w:val="es-ES_tradnl"/>
        </w:rPr>
        <w:t>casilla de persona que solicita, deberá</w:t>
      </w:r>
      <w:r w:rsidRPr="00D92DF2">
        <w:rPr>
          <w:rFonts w:asciiTheme="minorHAnsi" w:hAnsiTheme="minorHAnsi" w:cstheme="minorHAnsi"/>
          <w:lang w:val="es-ES_tradnl"/>
        </w:rPr>
        <w:t xml:space="preserve"> firmar el interesado </w:t>
      </w:r>
      <w:r w:rsidRPr="00653CC0">
        <w:rPr>
          <w:rFonts w:asciiTheme="minorHAnsi" w:hAnsiTheme="minorHAnsi" w:cstheme="minorHAnsi"/>
          <w:color w:val="000000" w:themeColor="text1"/>
          <w:lang w:val="es-ES_tradnl"/>
        </w:rPr>
        <w:t>responsable de la solicitud de compra.</w:t>
      </w:r>
    </w:p>
    <w:p w14:paraId="6A9476A7" w14:textId="77777777" w:rsidR="006B3936" w:rsidRDefault="006B3936" w:rsidP="00573BB6">
      <w:pPr>
        <w:pStyle w:val="Prrafodelista"/>
        <w:numPr>
          <w:ilvl w:val="0"/>
          <w:numId w:val="33"/>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En la casilla persona que aprueba, deberá firmar el jefe inmediato.</w:t>
      </w:r>
    </w:p>
    <w:p w14:paraId="5C98D3DC" w14:textId="48B84F9B" w:rsidR="006B3936" w:rsidRPr="00C01A12" w:rsidRDefault="006B3936" w:rsidP="00573BB6">
      <w:pPr>
        <w:pStyle w:val="Prrafodelista"/>
        <w:numPr>
          <w:ilvl w:val="0"/>
          <w:numId w:val="33"/>
        </w:numPr>
        <w:spacing w:line="360" w:lineRule="auto"/>
        <w:ind w:left="2835" w:hanging="567"/>
        <w:jc w:val="both"/>
        <w:rPr>
          <w:rFonts w:asciiTheme="minorHAnsi" w:hAnsiTheme="minorHAnsi" w:cstheme="minorHAnsi"/>
          <w:color w:val="000000" w:themeColor="text1"/>
          <w:lang w:val="es-ES_tradnl"/>
        </w:rPr>
      </w:pPr>
      <w:r w:rsidRPr="00C01A12">
        <w:rPr>
          <w:rFonts w:asciiTheme="minorHAnsi" w:hAnsiTheme="minorHAnsi" w:cstheme="minorHAnsi"/>
          <w:color w:val="000000" w:themeColor="text1"/>
          <w:lang w:val="es-ES_tradnl"/>
        </w:rPr>
        <w:t>Se deberá adjuntar al citado formulario de las especificaciones técnicas de la contrata</w:t>
      </w:r>
      <w:r w:rsidR="004339C6">
        <w:rPr>
          <w:rFonts w:asciiTheme="minorHAnsi" w:hAnsiTheme="minorHAnsi" w:cstheme="minorHAnsi"/>
          <w:color w:val="000000" w:themeColor="text1"/>
          <w:lang w:val="es-ES_tradnl"/>
        </w:rPr>
        <w:t>ción o adquisición</w:t>
      </w:r>
      <w:r w:rsidRPr="00C01A12">
        <w:rPr>
          <w:rFonts w:asciiTheme="minorHAnsi" w:hAnsiTheme="minorHAnsi" w:cstheme="minorHAnsi"/>
          <w:color w:val="000000" w:themeColor="text1"/>
          <w:lang w:val="es-ES_tradnl"/>
        </w:rPr>
        <w:t>.</w:t>
      </w:r>
    </w:p>
    <w:p w14:paraId="6E048E0A" w14:textId="4023271C" w:rsidR="006B3936" w:rsidRPr="00653CC0" w:rsidRDefault="006B3936" w:rsidP="006B3936">
      <w:pPr>
        <w:pStyle w:val="Prrafodelista"/>
        <w:numPr>
          <w:ilvl w:val="0"/>
          <w:numId w:val="30"/>
        </w:numPr>
        <w:spacing w:line="360" w:lineRule="auto"/>
        <w:ind w:left="2268" w:hanging="567"/>
        <w:jc w:val="both"/>
        <w:rPr>
          <w:rFonts w:asciiTheme="minorHAnsi" w:hAnsiTheme="minorHAnsi" w:cstheme="minorHAnsi"/>
          <w:color w:val="000000" w:themeColor="text1"/>
          <w:lang w:val="es-ES_tradnl"/>
        </w:rPr>
      </w:pPr>
      <w:r w:rsidRPr="00DE7BA0">
        <w:rPr>
          <w:rFonts w:asciiTheme="minorHAnsi" w:eastAsiaTheme="majorEastAsia" w:hAnsiTheme="minorHAnsi" w:cstheme="minorHAnsi"/>
          <w:color w:val="000000" w:themeColor="text1"/>
        </w:rPr>
        <w:t>Registro de pagos en e</w:t>
      </w:r>
      <w:r w:rsidR="001419E2">
        <w:rPr>
          <w:rFonts w:asciiTheme="minorHAnsi" w:eastAsiaTheme="majorEastAsia" w:hAnsiTheme="minorHAnsi" w:cstheme="minorHAnsi"/>
          <w:color w:val="000000" w:themeColor="text1"/>
        </w:rPr>
        <w:t>l SIGES</w:t>
      </w:r>
      <w:r>
        <w:rPr>
          <w:rFonts w:asciiTheme="minorHAnsi" w:eastAsiaTheme="majorEastAsia" w:hAnsiTheme="minorHAnsi" w:cstheme="minorHAnsi"/>
          <w:color w:val="000000" w:themeColor="text1"/>
        </w:rPr>
        <w:t>,</w:t>
      </w:r>
      <w:r w:rsidRPr="00DE7BA0">
        <w:rPr>
          <w:rFonts w:asciiTheme="minorHAnsi" w:eastAsiaTheme="majorEastAsia" w:hAnsiTheme="minorHAnsi" w:cstheme="minorHAnsi"/>
          <w:color w:val="000000" w:themeColor="text1"/>
        </w:rPr>
        <w:t xml:space="preserve"> se efectúa según </w:t>
      </w:r>
      <w:r>
        <w:rPr>
          <w:rFonts w:asciiTheme="minorHAnsi" w:eastAsiaTheme="majorEastAsia" w:hAnsiTheme="minorHAnsi" w:cstheme="minorHAnsi"/>
          <w:color w:val="000000" w:themeColor="text1"/>
        </w:rPr>
        <w:t>el renglón</w:t>
      </w:r>
      <w:r w:rsidRPr="00DE7BA0">
        <w:rPr>
          <w:rFonts w:asciiTheme="minorHAnsi" w:eastAsiaTheme="majorEastAsia" w:hAnsiTheme="minorHAnsi" w:cstheme="minorHAnsi"/>
          <w:color w:val="000000" w:themeColor="text1"/>
        </w:rPr>
        <w:t xml:space="preserve"> esto se puede realizar de la forma siguiente</w:t>
      </w:r>
      <w:r w:rsidRPr="00653CC0">
        <w:rPr>
          <w:rFonts w:asciiTheme="minorHAnsi" w:eastAsiaTheme="majorEastAsia" w:hAnsiTheme="minorHAnsi" w:cstheme="minorHAnsi"/>
          <w:color w:val="000000" w:themeColor="text1"/>
        </w:rPr>
        <w:t>:</w:t>
      </w:r>
    </w:p>
    <w:p w14:paraId="3FC9FDC9" w14:textId="43C2B37D" w:rsidR="006B3936" w:rsidRPr="00653CC0" w:rsidRDefault="006B3936" w:rsidP="00573BB6">
      <w:pPr>
        <w:pStyle w:val="Prrafodelista"/>
        <w:numPr>
          <w:ilvl w:val="0"/>
          <w:numId w:val="55"/>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COMPROMISO DEVENGADO (COMDEV): El COMDEV s</w:t>
      </w:r>
      <w:r w:rsidR="00D0631F">
        <w:rPr>
          <w:rFonts w:asciiTheme="minorHAnsi" w:hAnsiTheme="minorHAnsi" w:cstheme="minorHAnsi"/>
          <w:color w:val="000000" w:themeColor="text1"/>
          <w:lang w:val="es-ES_tradnl"/>
        </w:rPr>
        <w:t>e utiliza cuando la gestión va</w:t>
      </w:r>
      <w:r w:rsidRPr="00653CC0">
        <w:rPr>
          <w:rFonts w:asciiTheme="minorHAnsi" w:hAnsiTheme="minorHAnsi" w:cstheme="minorHAnsi"/>
          <w:color w:val="000000" w:themeColor="text1"/>
          <w:lang w:val="es-ES_tradnl"/>
        </w:rPr>
        <w:t xml:space="preserve"> </w:t>
      </w:r>
      <w:r w:rsidR="00D0631F">
        <w:rPr>
          <w:rFonts w:asciiTheme="minorHAnsi" w:hAnsiTheme="minorHAnsi" w:cstheme="minorHAnsi"/>
          <w:color w:val="000000" w:themeColor="text1"/>
          <w:lang w:val="es-ES_tradnl"/>
        </w:rPr>
        <w:t xml:space="preserve">a </w:t>
      </w:r>
      <w:r w:rsidRPr="00653CC0">
        <w:rPr>
          <w:rFonts w:asciiTheme="minorHAnsi" w:hAnsiTheme="minorHAnsi" w:cstheme="minorHAnsi"/>
          <w:color w:val="000000" w:themeColor="text1"/>
          <w:lang w:val="es-ES_tradnl"/>
        </w:rPr>
        <w:t>generar pago para los renglones 113 (cable, hosting y telefonía móvil), 151, 152, 153, 154, 155, 156, 157, 191, 192 y 195.</w:t>
      </w:r>
    </w:p>
    <w:p w14:paraId="4319CE14" w14:textId="44FE3E7A" w:rsidR="006B3936" w:rsidRPr="001E108A"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la modalidad si es por medio de evento con el </w:t>
      </w:r>
      <w:r w:rsidRPr="001E108A">
        <w:rPr>
          <w:rFonts w:asciiTheme="minorHAnsi" w:hAnsiTheme="minorHAnsi" w:cstheme="minorHAnsi"/>
          <w:color w:val="000000" w:themeColor="text1"/>
          <w:lang w:val="es-ES_tradnl"/>
        </w:rPr>
        <w:t>NOG y si es NPG con el NIT del proveedor e ingresa toda la información que se requiera.</w:t>
      </w:r>
    </w:p>
    <w:p w14:paraId="5003A8BC" w14:textId="3E9C829B" w:rsidR="006B3936" w:rsidRPr="00653CC0" w:rsidRDefault="00765147"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1E108A">
        <w:rPr>
          <w:rFonts w:asciiTheme="minorHAnsi" w:hAnsiTheme="minorHAnsi" w:cstheme="minorHAnsi"/>
          <w:color w:val="000000" w:themeColor="text1"/>
          <w:lang w:val="es-ES_tradnl"/>
        </w:rPr>
        <w:t xml:space="preserve">El Auxiliar de Compras debe trasladar el </w:t>
      </w:r>
      <w:r w:rsidR="006B3936" w:rsidRPr="001E108A">
        <w:rPr>
          <w:rFonts w:asciiTheme="minorHAnsi" w:hAnsiTheme="minorHAnsi" w:cstheme="minorHAnsi"/>
          <w:color w:val="000000" w:themeColor="text1"/>
          <w:lang w:val="es-ES_tradnl"/>
        </w:rPr>
        <w:t>expediente al Jefe de la Sección de Compras para</w:t>
      </w:r>
      <w:r w:rsidR="006B3936" w:rsidRPr="00653CC0">
        <w:rPr>
          <w:rFonts w:asciiTheme="minorHAnsi" w:hAnsiTheme="minorHAnsi" w:cstheme="minorHAnsi"/>
          <w:color w:val="000000" w:themeColor="text1"/>
          <w:lang w:val="es-ES_tradnl"/>
        </w:rPr>
        <w:t xml:space="preserve"> su autorización, </w:t>
      </w:r>
      <w:r w:rsidR="006B3936">
        <w:rPr>
          <w:rFonts w:asciiTheme="minorHAnsi" w:hAnsiTheme="minorHAnsi" w:cstheme="minorHAnsi"/>
          <w:color w:val="000000" w:themeColor="text1"/>
          <w:lang w:val="es-ES_tradnl"/>
        </w:rPr>
        <w:t xml:space="preserve">se </w:t>
      </w:r>
      <w:r w:rsidR="00AC6506">
        <w:rPr>
          <w:rFonts w:asciiTheme="minorHAnsi" w:hAnsiTheme="minorHAnsi" w:cstheme="minorHAnsi"/>
          <w:color w:val="000000" w:themeColor="text1"/>
          <w:lang w:val="es-ES_tradnl"/>
        </w:rPr>
        <w:t xml:space="preserve">genera </w:t>
      </w:r>
      <w:r w:rsidR="006B3936" w:rsidRPr="00653CC0">
        <w:rPr>
          <w:rFonts w:asciiTheme="minorHAnsi" w:hAnsiTheme="minorHAnsi" w:cstheme="minorHAnsi"/>
          <w:color w:val="000000" w:themeColor="text1"/>
          <w:lang w:val="es-ES_tradnl"/>
        </w:rPr>
        <w:t>reporte de gestión</w:t>
      </w:r>
      <w:r w:rsidR="006B3936">
        <w:rPr>
          <w:rFonts w:asciiTheme="minorHAnsi" w:hAnsiTheme="minorHAnsi" w:cstheme="minorHAnsi"/>
          <w:color w:val="000000" w:themeColor="text1"/>
          <w:lang w:val="es-ES_tradnl"/>
        </w:rPr>
        <w:t xml:space="preserve"> y se adjunta</w:t>
      </w:r>
      <w:r w:rsidR="006B3936" w:rsidRPr="00653CC0">
        <w:rPr>
          <w:rFonts w:asciiTheme="minorHAnsi" w:hAnsiTheme="minorHAnsi" w:cstheme="minorHAnsi"/>
          <w:color w:val="000000" w:themeColor="text1"/>
          <w:lang w:val="es-ES_tradnl"/>
        </w:rPr>
        <w:t xml:space="preserve"> al expediente autorizado y posteriormente</w:t>
      </w:r>
      <w:r w:rsidR="006B3936">
        <w:rPr>
          <w:rFonts w:asciiTheme="minorHAnsi" w:hAnsiTheme="minorHAnsi" w:cstheme="minorHAnsi"/>
          <w:color w:val="000000" w:themeColor="text1"/>
          <w:lang w:val="es-ES_tradnl"/>
        </w:rPr>
        <w:t xml:space="preserve"> se</w:t>
      </w:r>
      <w:r w:rsidR="006B3936" w:rsidRPr="00653CC0">
        <w:rPr>
          <w:rFonts w:asciiTheme="minorHAnsi" w:hAnsiTheme="minorHAnsi" w:cstheme="minorHAnsi"/>
          <w:color w:val="000000" w:themeColor="text1"/>
          <w:lang w:val="es-ES_tradnl"/>
        </w:rPr>
        <w:t xml:space="preserve"> envía a la Sección de Contabilidad.</w:t>
      </w:r>
    </w:p>
    <w:p w14:paraId="376D1B79" w14:textId="084EC1D1"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 xml:space="preserve">Recibido </w:t>
      </w:r>
      <w:r w:rsidRPr="00653CC0">
        <w:rPr>
          <w:rFonts w:asciiTheme="minorHAnsi" w:hAnsiTheme="minorHAnsi" w:cstheme="minorHAnsi"/>
          <w:color w:val="000000" w:themeColor="text1"/>
          <w:lang w:val="es-ES_tradnl"/>
        </w:rPr>
        <w:t xml:space="preserve">el expediente con el CUR de compromiso generado en la Sección de Contabilidad,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el devengado ingresando el documento contable, e</w:t>
      </w:r>
      <w:r w:rsidR="00D0631F">
        <w:rPr>
          <w:rFonts w:asciiTheme="minorHAnsi" w:hAnsiTheme="minorHAnsi" w:cstheme="minorHAnsi"/>
          <w:color w:val="000000" w:themeColor="text1"/>
          <w:lang w:val="es-ES_tradnl"/>
        </w:rPr>
        <w:t>s decir, factura electrónica</w:t>
      </w:r>
      <w:r w:rsidRPr="00653CC0">
        <w:rPr>
          <w:rFonts w:asciiTheme="minorHAnsi" w:hAnsiTheme="minorHAnsi" w:cstheme="minorHAnsi"/>
          <w:color w:val="000000" w:themeColor="text1"/>
          <w:lang w:val="es-ES_tradnl"/>
        </w:rPr>
        <w:t xml:space="preserve"> o recibo </w:t>
      </w:r>
      <w:r w:rsidRPr="00653CC0">
        <w:rPr>
          <w:rFonts w:asciiTheme="minorHAnsi" w:hAnsiTheme="minorHAnsi" w:cstheme="minorHAnsi"/>
          <w:color w:val="000000" w:themeColor="text1"/>
          <w:lang w:val="es-ES_tradnl"/>
        </w:rPr>
        <w:lastRenderedPageBreak/>
        <w:t xml:space="preserve">autorizado, para después trasladar el expediente al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w:t>
      </w:r>
      <w:r>
        <w:rPr>
          <w:rFonts w:asciiTheme="minorHAnsi" w:hAnsiTheme="minorHAnsi" w:cstheme="minorHAnsi"/>
          <w:color w:val="000000" w:themeColor="text1"/>
          <w:lang w:val="es-ES_tradnl"/>
        </w:rPr>
        <w:t>para</w:t>
      </w:r>
      <w:r w:rsidRPr="00653CC0">
        <w:rPr>
          <w:rFonts w:asciiTheme="minorHAnsi" w:hAnsiTheme="minorHAnsi" w:cstheme="minorHAnsi"/>
          <w:color w:val="000000" w:themeColor="text1"/>
          <w:lang w:val="es-ES_tradnl"/>
        </w:rPr>
        <w:t xml:space="preserve"> s</w:t>
      </w:r>
      <w:r>
        <w:rPr>
          <w:rFonts w:asciiTheme="minorHAnsi" w:hAnsiTheme="minorHAnsi" w:cstheme="minorHAnsi"/>
          <w:color w:val="000000" w:themeColor="text1"/>
          <w:lang w:val="es-ES_tradnl"/>
        </w:rPr>
        <w:t>u</w:t>
      </w:r>
      <w:r w:rsidRPr="00653CC0">
        <w:rPr>
          <w:rFonts w:asciiTheme="minorHAnsi" w:hAnsiTheme="minorHAnsi" w:cstheme="minorHAnsi"/>
          <w:color w:val="000000" w:themeColor="text1"/>
          <w:lang w:val="es-ES_tradnl"/>
        </w:rPr>
        <w:t xml:space="preserve"> aprob</w:t>
      </w:r>
      <w:r>
        <w:rPr>
          <w:rFonts w:asciiTheme="minorHAnsi" w:hAnsiTheme="minorHAnsi" w:cstheme="minorHAnsi"/>
          <w:color w:val="000000" w:themeColor="text1"/>
          <w:lang w:val="es-ES_tradnl"/>
        </w:rPr>
        <w:t>ación</w:t>
      </w:r>
      <w:r w:rsidRPr="00653CC0">
        <w:rPr>
          <w:rFonts w:asciiTheme="minorHAnsi" w:hAnsiTheme="minorHAnsi" w:cstheme="minorHAnsi"/>
          <w:color w:val="000000" w:themeColor="text1"/>
          <w:lang w:val="es-ES_tradnl"/>
        </w:rPr>
        <w:t>, mientras genera el reporte de gestión, el cual debe adjuntar al expediente y posteriormente envia</w:t>
      </w:r>
      <w:r>
        <w:rPr>
          <w:rFonts w:asciiTheme="minorHAnsi" w:hAnsiTheme="minorHAnsi" w:cstheme="minorHAnsi"/>
          <w:color w:val="000000" w:themeColor="text1"/>
          <w:lang w:val="es-ES_tradnl"/>
        </w:rPr>
        <w:t>rlo</w:t>
      </w:r>
      <w:r w:rsidRPr="00653CC0">
        <w:rPr>
          <w:rFonts w:asciiTheme="minorHAnsi" w:hAnsiTheme="minorHAnsi" w:cstheme="minorHAnsi"/>
          <w:color w:val="000000" w:themeColor="text1"/>
          <w:lang w:val="es-ES_tradnl"/>
        </w:rPr>
        <w:t xml:space="preserve"> a la Sección de Contabilidad.</w:t>
      </w:r>
    </w:p>
    <w:p w14:paraId="6FC3CF5D" w14:textId="77777777" w:rsidR="006B3936" w:rsidRPr="00653CC0" w:rsidRDefault="006B3936" w:rsidP="00573BB6">
      <w:pPr>
        <w:pStyle w:val="Prrafodelista"/>
        <w:numPr>
          <w:ilvl w:val="0"/>
          <w:numId w:val="55"/>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PROCESO DE COMPRA: Se utiliza cuando la gestión va a generar pago para los renglones 121, 122, 158 y del 196 al 329.</w:t>
      </w:r>
    </w:p>
    <w:p w14:paraId="45F71DE4" w14:textId="77777777"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elaborar la </w:t>
      </w:r>
      <w:r>
        <w:rPr>
          <w:rFonts w:asciiTheme="minorHAnsi" w:hAnsiTheme="minorHAnsi" w:cstheme="minorHAnsi"/>
          <w:color w:val="000000" w:themeColor="text1"/>
          <w:lang w:val="es-ES_tradnl"/>
        </w:rPr>
        <w:t>p</w:t>
      </w:r>
      <w:r w:rsidRPr="00653CC0">
        <w:rPr>
          <w:rFonts w:asciiTheme="minorHAnsi" w:hAnsiTheme="minorHAnsi" w:cstheme="minorHAnsi"/>
          <w:color w:val="000000" w:themeColor="text1"/>
          <w:lang w:val="es-ES_tradnl"/>
        </w:rPr>
        <w:t xml:space="preserve">reorden de compra y enviarla al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para autorizarlo.</w:t>
      </w:r>
    </w:p>
    <w:p w14:paraId="34429E74" w14:textId="77777777"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Luego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elaborar la consolidación para </w:t>
      </w:r>
      <w:r>
        <w:rPr>
          <w:rFonts w:asciiTheme="minorHAnsi" w:hAnsiTheme="minorHAnsi" w:cstheme="minorHAnsi"/>
          <w:color w:val="000000" w:themeColor="text1"/>
          <w:lang w:val="es-ES_tradnl"/>
        </w:rPr>
        <w:t>su</w:t>
      </w:r>
      <w:r w:rsidRPr="00653CC0">
        <w:rPr>
          <w:rFonts w:asciiTheme="minorHAnsi" w:hAnsiTheme="minorHAnsi" w:cstheme="minorHAnsi"/>
          <w:color w:val="000000" w:themeColor="text1"/>
          <w:lang w:val="es-ES_tradnl"/>
        </w:rPr>
        <w:t xml:space="preserve"> aproba</w:t>
      </w:r>
      <w:r>
        <w:rPr>
          <w:rFonts w:asciiTheme="minorHAnsi" w:hAnsiTheme="minorHAnsi" w:cstheme="minorHAnsi"/>
          <w:color w:val="000000" w:themeColor="text1"/>
          <w:lang w:val="es-ES_tradnl"/>
        </w:rPr>
        <w:t>ción</w:t>
      </w:r>
      <w:r w:rsidRPr="00653CC0">
        <w:rPr>
          <w:rFonts w:asciiTheme="minorHAnsi" w:hAnsiTheme="minorHAnsi" w:cstheme="minorHAnsi"/>
          <w:color w:val="000000" w:themeColor="text1"/>
          <w:lang w:val="es-ES_tradnl"/>
        </w:rPr>
        <w:t xml:space="preserve"> por 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w:t>
      </w:r>
    </w:p>
    <w:p w14:paraId="7AC58DD2" w14:textId="77777777"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elaborar la adjudicación y enviarla a su jefe inmediato para que sea autorizada.</w:t>
      </w:r>
    </w:p>
    <w:p w14:paraId="07DEAEA6" w14:textId="77777777"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Posteriormente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genera e imprime la orden de compra y firman con 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y se traslada a</w:t>
      </w:r>
      <w:r>
        <w:rPr>
          <w:rFonts w:asciiTheme="minorHAnsi" w:hAnsiTheme="minorHAnsi" w:cstheme="minorHAnsi"/>
          <w:color w:val="000000" w:themeColor="text1"/>
          <w:lang w:val="es-ES_tradnl"/>
        </w:rPr>
        <w:t xml:space="preserve"> la</w:t>
      </w:r>
      <w:r w:rsidRPr="00653CC0">
        <w:rPr>
          <w:rFonts w:asciiTheme="minorHAnsi" w:hAnsiTheme="minorHAnsi" w:cstheme="minorHAnsi"/>
          <w:color w:val="000000" w:themeColor="text1"/>
          <w:lang w:val="es-ES_tradnl"/>
        </w:rPr>
        <w:t xml:space="preserve"> Sección de Contabilidad.</w:t>
      </w:r>
    </w:p>
    <w:p w14:paraId="04DEC570" w14:textId="77777777"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Recibido</w:t>
      </w:r>
      <w:r w:rsidRPr="00653CC0">
        <w:rPr>
          <w:rFonts w:asciiTheme="minorHAnsi" w:hAnsiTheme="minorHAnsi" w:cstheme="minorHAnsi"/>
          <w:color w:val="000000" w:themeColor="text1"/>
          <w:lang w:val="es-ES_tradnl"/>
        </w:rPr>
        <w:t xml:space="preserve"> el expediente con el CUR de compromiso generado por la Sección de Contabilidad,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debe registrar la liquidación ingresando documento contable, es decir, factura electrónica o recibo autorizado.</w:t>
      </w:r>
    </w:p>
    <w:p w14:paraId="531178B6" w14:textId="77777777" w:rsidR="001E108A" w:rsidRDefault="006B3936" w:rsidP="001E108A">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revisa y si está de acuerdo autoriza la Liquidación.</w:t>
      </w:r>
    </w:p>
    <w:p w14:paraId="1BFDA540" w14:textId="6050BF39" w:rsidR="006B3936" w:rsidRPr="001E108A" w:rsidRDefault="006B3936" w:rsidP="001E108A">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1E108A">
        <w:rPr>
          <w:rFonts w:asciiTheme="minorHAnsi" w:hAnsiTheme="minorHAnsi" w:cstheme="minorHAnsi"/>
          <w:color w:val="000000" w:themeColor="text1"/>
          <w:lang w:val="es-ES_tradnl"/>
        </w:rPr>
        <w:lastRenderedPageBreak/>
        <w:t>El Auxiliar de Compras debe imprimir el anexo de liquidación y firmar con el Jefe de la Sección de Compras, para posteriormente trasladar a la Sección de Contabilidad para que realice las gestiones administrativas pertinentes</w:t>
      </w:r>
      <w:r w:rsidR="00F02F15" w:rsidRPr="001E108A">
        <w:rPr>
          <w:rFonts w:asciiTheme="minorHAnsi" w:hAnsiTheme="minorHAnsi" w:cstheme="minorHAnsi"/>
          <w:color w:val="000000" w:themeColor="text1"/>
          <w:lang w:val="es-ES_tradnl"/>
        </w:rPr>
        <w:t xml:space="preserve"> </w:t>
      </w:r>
      <w:r w:rsidR="00D97F63" w:rsidRPr="001E108A">
        <w:rPr>
          <w:rFonts w:asciiTheme="minorHAnsi" w:hAnsiTheme="minorHAnsi" w:cstheme="minorHAnsi"/>
          <w:color w:val="000000" w:themeColor="text1"/>
          <w:lang w:val="es-ES_tradnl"/>
        </w:rPr>
        <w:t>y se traslada el expediente original</w:t>
      </w:r>
      <w:r w:rsidR="00D97F63" w:rsidRPr="001E108A">
        <w:rPr>
          <w:rFonts w:ascii="Calibri" w:eastAsiaTheme="minorHAnsi" w:hAnsi="Calibri" w:cs="Calibri"/>
          <w:color w:val="000000"/>
          <w:lang w:eastAsia="en-US"/>
        </w:rPr>
        <w:t xml:space="preserve"> a la Sección de Tesorería del Departamento Financiero para su resguardo.</w:t>
      </w:r>
    </w:p>
    <w:p w14:paraId="6CB940D2" w14:textId="77777777" w:rsidR="006B3936" w:rsidRPr="008A5ED2" w:rsidRDefault="006B3936" w:rsidP="006B3936">
      <w:pPr>
        <w:pStyle w:val="Prrafodelista"/>
        <w:numPr>
          <w:ilvl w:val="0"/>
          <w:numId w:val="30"/>
        </w:numPr>
        <w:spacing w:line="360" w:lineRule="auto"/>
        <w:ind w:left="2268" w:hanging="567"/>
        <w:jc w:val="both"/>
        <w:rPr>
          <w:rFonts w:asciiTheme="minorHAnsi" w:hAnsiTheme="minorHAnsi" w:cstheme="minorHAnsi"/>
          <w:color w:val="000000" w:themeColor="text1"/>
          <w:lang w:val="es-ES_tradnl"/>
        </w:rPr>
      </w:pPr>
      <w:r w:rsidRPr="008A5ED2">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8A5ED2">
        <w:rPr>
          <w:rFonts w:asciiTheme="minorHAnsi" w:hAnsiTheme="minorHAnsi" w:cstheme="minorHAnsi"/>
          <w:color w:val="000000" w:themeColor="text1"/>
          <w:lang w:val="es-ES_tradnl"/>
        </w:rPr>
        <w:t xml:space="preserve"> para esta modalidad y las descritas en este Manual de Normas, Procesos y Procedimientos, deberá registrar los datos de las respectivas solicitudes al Control Interno de la Sección de Compras (Bitácora).</w:t>
      </w:r>
    </w:p>
    <w:p w14:paraId="19F89773" w14:textId="77777777" w:rsidR="006B3936" w:rsidRPr="000C2778" w:rsidRDefault="006B3936" w:rsidP="006B3936">
      <w:pPr>
        <w:pStyle w:val="Prrafodelista"/>
        <w:numPr>
          <w:ilvl w:val="0"/>
          <w:numId w:val="30"/>
        </w:numPr>
        <w:spacing w:line="360" w:lineRule="auto"/>
        <w:ind w:left="2268" w:hanging="567"/>
        <w:jc w:val="both"/>
        <w:rPr>
          <w:rFonts w:asciiTheme="minorHAnsi" w:hAnsiTheme="minorHAnsi" w:cstheme="minorHAnsi"/>
          <w:b/>
          <w:color w:val="000000" w:themeColor="text1"/>
          <w:lang w:val="es-ES_tradnl"/>
        </w:rPr>
      </w:pPr>
      <w:r w:rsidRPr="00653CC0">
        <w:rPr>
          <w:rFonts w:asciiTheme="minorHAnsi" w:hAnsiTheme="minorHAnsi" w:cstheme="minorHAnsi"/>
          <w:color w:val="000000" w:themeColor="text1"/>
          <w:lang w:val="es-ES_tradnl"/>
        </w:rPr>
        <w:t xml:space="preserve">Se podrá efectuar el arrendamiento de bienes muebles o equipos a través de este procedimiento de compra, siempre y cuando el monto de la contratación se encuentre </w:t>
      </w:r>
      <w:r>
        <w:rPr>
          <w:rFonts w:asciiTheme="minorHAnsi" w:hAnsiTheme="minorHAnsi" w:cstheme="minorHAnsi"/>
          <w:color w:val="000000" w:themeColor="text1"/>
          <w:lang w:val="es-ES_tradnl"/>
        </w:rPr>
        <w:t>dentro</w:t>
      </w:r>
      <w:r w:rsidRPr="00653CC0">
        <w:rPr>
          <w:rFonts w:asciiTheme="minorHAnsi" w:hAnsiTheme="minorHAnsi" w:cstheme="minorHAnsi"/>
          <w:color w:val="000000" w:themeColor="text1"/>
          <w:lang w:val="es-ES_tradnl"/>
        </w:rPr>
        <w:t xml:space="preserve"> </w:t>
      </w:r>
      <w:r>
        <w:rPr>
          <w:rFonts w:asciiTheme="minorHAnsi" w:hAnsiTheme="minorHAnsi" w:cstheme="minorHAnsi"/>
          <w:color w:val="000000" w:themeColor="text1"/>
          <w:lang w:val="es-ES_tradnl"/>
        </w:rPr>
        <w:t>d</w:t>
      </w:r>
      <w:r w:rsidRPr="00653CC0">
        <w:rPr>
          <w:rFonts w:asciiTheme="minorHAnsi" w:hAnsiTheme="minorHAnsi" w:cstheme="minorHAnsi"/>
          <w:color w:val="000000" w:themeColor="text1"/>
          <w:lang w:val="es-ES_tradnl"/>
        </w:rPr>
        <w:t>e</w:t>
      </w:r>
      <w:r>
        <w:rPr>
          <w:rFonts w:asciiTheme="minorHAnsi" w:hAnsiTheme="minorHAnsi" w:cstheme="minorHAnsi"/>
          <w:color w:val="000000" w:themeColor="text1"/>
          <w:lang w:val="es-ES_tradnl"/>
        </w:rPr>
        <w:t xml:space="preserve"> los</w:t>
      </w:r>
      <w:r w:rsidRPr="00653CC0">
        <w:rPr>
          <w:rFonts w:asciiTheme="minorHAnsi" w:hAnsiTheme="minorHAnsi" w:cstheme="minorHAnsi"/>
          <w:color w:val="000000" w:themeColor="text1"/>
          <w:lang w:val="es-ES_tradnl"/>
        </w:rPr>
        <w:t xml:space="preserve"> parámetro</w:t>
      </w:r>
      <w:r>
        <w:rPr>
          <w:rFonts w:asciiTheme="minorHAnsi" w:hAnsiTheme="minorHAnsi" w:cstheme="minorHAnsi"/>
          <w:color w:val="000000" w:themeColor="text1"/>
          <w:lang w:val="es-ES_tradnl"/>
        </w:rPr>
        <w:t>s</w:t>
      </w:r>
      <w:r w:rsidRPr="00653CC0">
        <w:rPr>
          <w:rFonts w:asciiTheme="minorHAnsi" w:hAnsiTheme="minorHAnsi" w:cstheme="minorHAnsi"/>
          <w:color w:val="000000" w:themeColor="text1"/>
          <w:lang w:val="es-ES_tradnl"/>
        </w:rPr>
        <w:t xml:space="preserve"> establecido</w:t>
      </w:r>
      <w:r>
        <w:rPr>
          <w:rFonts w:asciiTheme="minorHAnsi" w:hAnsiTheme="minorHAnsi" w:cstheme="minorHAnsi"/>
          <w:color w:val="000000" w:themeColor="text1"/>
          <w:lang w:val="es-ES_tradnl"/>
        </w:rPr>
        <w:t>s</w:t>
      </w:r>
      <w:r w:rsidRPr="00653CC0">
        <w:rPr>
          <w:rFonts w:asciiTheme="minorHAnsi" w:hAnsiTheme="minorHAnsi" w:cstheme="minorHAnsi"/>
          <w:color w:val="000000" w:themeColor="text1"/>
          <w:lang w:val="es-ES_tradnl"/>
        </w:rPr>
        <w:t xml:space="preserve"> en </w:t>
      </w:r>
      <w:r w:rsidRPr="00653CC0">
        <w:rPr>
          <w:rFonts w:asciiTheme="minorHAnsi" w:eastAsia="Arial" w:hAnsiTheme="minorHAnsi" w:cstheme="minorHAnsi"/>
          <w:color w:val="000000" w:themeColor="text1"/>
        </w:rPr>
        <w:t>la</w:t>
      </w:r>
      <w:r>
        <w:rPr>
          <w:rFonts w:asciiTheme="minorHAnsi" w:eastAsia="Arial" w:hAnsiTheme="minorHAnsi" w:cstheme="minorHAnsi"/>
          <w:color w:val="000000" w:themeColor="text1"/>
        </w:rPr>
        <w:t xml:space="preserve"> </w:t>
      </w:r>
      <w:r w:rsidRPr="00653CC0">
        <w:rPr>
          <w:rFonts w:asciiTheme="minorHAnsi" w:hAnsiTheme="minorHAnsi" w:cs="Arial"/>
          <w:color w:val="000000" w:themeColor="text1"/>
          <w:szCs w:val="22"/>
        </w:rPr>
        <w:t>Ley de Contrataciones del Estado</w:t>
      </w:r>
      <w:r w:rsidRPr="00653CC0">
        <w:rPr>
          <w:rFonts w:asciiTheme="minorHAnsi" w:hAnsiTheme="minorHAnsi" w:cstheme="minorHAnsi"/>
          <w:color w:val="000000" w:themeColor="text1"/>
          <w:lang w:val="es-ES_tradnl"/>
        </w:rPr>
        <w:t xml:space="preserve">. </w:t>
      </w:r>
      <w:r w:rsidRPr="00653CC0">
        <w:rPr>
          <w:rFonts w:asciiTheme="minorHAnsi" w:hAnsiTheme="minorHAnsi" w:cstheme="minorHAnsi"/>
          <w:color w:val="000000" w:themeColor="text1"/>
        </w:rPr>
        <w:t>Para el monto de la contratación, se tomará como referencia el valor anual del arrendamiento o el valor total del mismo si fuere por un plazo menor.</w:t>
      </w:r>
    </w:p>
    <w:p w14:paraId="70D6E4A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90DEFC3" w14:textId="77777777" w:rsidR="006B3936" w:rsidRPr="00653CC0" w:rsidRDefault="006B3936" w:rsidP="001A39DF">
      <w:pPr>
        <w:pStyle w:val="Prrafodelista"/>
        <w:numPr>
          <w:ilvl w:val="0"/>
          <w:numId w:val="31"/>
        </w:numPr>
        <w:ind w:left="1701" w:hanging="567"/>
        <w:rPr>
          <w:rFonts w:asciiTheme="minorHAnsi" w:hAnsiTheme="minorHAnsi" w:cstheme="minorHAnsi"/>
          <w:b/>
          <w:color w:val="000000" w:themeColor="text1"/>
          <w:lang w:val="es-ES_tradnl"/>
        </w:rPr>
      </w:pPr>
      <w:r w:rsidRPr="00495B8E">
        <w:rPr>
          <w:rFonts w:asciiTheme="minorHAnsi" w:hAnsiTheme="minorHAnsi" w:cstheme="minorHAnsi"/>
          <w:b/>
          <w:color w:val="000000" w:themeColor="text1"/>
          <w:lang w:val="es-ES_tradnl"/>
        </w:rPr>
        <w:t>Descripción de actividades del procedimiento PROD-DAF-DA-SC-01-1.</w:t>
      </w:r>
      <w:r>
        <w:rPr>
          <w:rFonts w:asciiTheme="minorHAnsi" w:hAnsiTheme="minorHAnsi" w:cstheme="minorHAnsi"/>
          <w:b/>
          <w:color w:val="000000" w:themeColor="text1"/>
          <w:lang w:val="es-ES_tradnl"/>
        </w:rPr>
        <w:t>3</w:t>
      </w:r>
      <w:r w:rsidRPr="00495B8E">
        <w:rPr>
          <w:rFonts w:asciiTheme="minorHAnsi" w:hAnsiTheme="minorHAnsi" w:cstheme="minorHAnsi"/>
          <w:b/>
          <w:color w:val="000000" w:themeColor="text1"/>
          <w:lang w:val="es-ES_tradnl"/>
        </w:rPr>
        <w:t>:</w:t>
      </w:r>
    </w:p>
    <w:p w14:paraId="76B3CD2D"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tbl>
      <w:tblPr>
        <w:tblStyle w:val="Tablaconcuadrcula"/>
        <w:tblW w:w="0" w:type="auto"/>
        <w:tblLayout w:type="fixed"/>
        <w:tblLook w:val="04A0" w:firstRow="1" w:lastRow="0" w:firstColumn="1" w:lastColumn="0" w:noHBand="0" w:noVBand="1"/>
      </w:tblPr>
      <w:tblGrid>
        <w:gridCol w:w="568"/>
        <w:gridCol w:w="4389"/>
        <w:gridCol w:w="1701"/>
        <w:gridCol w:w="2404"/>
      </w:tblGrid>
      <w:tr w:rsidR="006B3936" w:rsidRPr="00653CC0" w14:paraId="1FCAA2EE" w14:textId="77777777" w:rsidTr="006B3936">
        <w:trPr>
          <w:cantSplit/>
          <w:tblHeader/>
        </w:trPr>
        <w:tc>
          <w:tcPr>
            <w:tcW w:w="568" w:type="dxa"/>
            <w:shd w:val="clear" w:color="auto" w:fill="0F243E" w:themeFill="text2" w:themeFillShade="80"/>
            <w:vAlign w:val="center"/>
          </w:tcPr>
          <w:p w14:paraId="6AD3202C" w14:textId="77777777" w:rsidR="006B3936" w:rsidRPr="00653CC0" w:rsidRDefault="006B3936" w:rsidP="006B3936">
            <w:pPr>
              <w:jc w:val="center"/>
              <w:rPr>
                <w:rFonts w:asciiTheme="minorHAnsi" w:eastAsia="Calibri" w:hAnsiTheme="minorHAnsi" w:cstheme="minorHAnsi"/>
                <w:b/>
                <w:color w:val="000000" w:themeColor="text1"/>
              </w:rPr>
            </w:pPr>
            <w:r w:rsidRPr="00653CC0">
              <w:rPr>
                <w:rFonts w:asciiTheme="minorHAnsi" w:eastAsia="Calibri" w:hAnsiTheme="minorHAnsi" w:cstheme="minorHAnsi"/>
                <w:b/>
                <w:color w:val="000000" w:themeColor="text1"/>
              </w:rPr>
              <w:t>No.</w:t>
            </w:r>
          </w:p>
        </w:tc>
        <w:tc>
          <w:tcPr>
            <w:tcW w:w="4389" w:type="dxa"/>
            <w:shd w:val="clear" w:color="auto" w:fill="0F243E" w:themeFill="text2" w:themeFillShade="80"/>
            <w:vAlign w:val="center"/>
          </w:tcPr>
          <w:p w14:paraId="40861652" w14:textId="77777777" w:rsidR="006B3936" w:rsidRPr="000C2778" w:rsidRDefault="006B3936" w:rsidP="006B3936">
            <w:pPr>
              <w:jc w:val="center"/>
              <w:rPr>
                <w:rFonts w:asciiTheme="minorHAnsi" w:eastAsia="Calibri" w:hAnsiTheme="minorHAnsi" w:cstheme="minorHAnsi"/>
                <w:b/>
                <w:color w:val="FFFFFF" w:themeColor="background1"/>
              </w:rPr>
            </w:pPr>
            <w:r w:rsidRPr="000C2778">
              <w:rPr>
                <w:rFonts w:asciiTheme="minorHAnsi" w:eastAsia="Calibri" w:hAnsiTheme="minorHAnsi" w:cstheme="minorHAnsi"/>
                <w:b/>
                <w:color w:val="FFFFFF" w:themeColor="background1"/>
              </w:rPr>
              <w:t>Descripción de la actividad</w:t>
            </w:r>
          </w:p>
        </w:tc>
        <w:tc>
          <w:tcPr>
            <w:tcW w:w="1701" w:type="dxa"/>
            <w:shd w:val="clear" w:color="auto" w:fill="0F243E" w:themeFill="text2" w:themeFillShade="80"/>
            <w:vAlign w:val="center"/>
          </w:tcPr>
          <w:p w14:paraId="731315A3" w14:textId="77777777" w:rsidR="006B3936" w:rsidRPr="000C2778" w:rsidRDefault="006B3936" w:rsidP="006B3936">
            <w:pPr>
              <w:jc w:val="center"/>
              <w:rPr>
                <w:rFonts w:asciiTheme="minorHAnsi" w:eastAsia="Calibri" w:hAnsiTheme="minorHAnsi" w:cstheme="minorHAnsi"/>
                <w:b/>
                <w:color w:val="FFFFFF" w:themeColor="background1"/>
              </w:rPr>
            </w:pPr>
            <w:r w:rsidRPr="000C2778">
              <w:rPr>
                <w:rFonts w:asciiTheme="minorHAnsi" w:eastAsia="Calibri" w:hAnsiTheme="minorHAnsi" w:cstheme="minorHAnsi"/>
                <w:b/>
                <w:color w:val="FFFFFF" w:themeColor="background1"/>
              </w:rPr>
              <w:t>Responsables</w:t>
            </w:r>
          </w:p>
        </w:tc>
        <w:tc>
          <w:tcPr>
            <w:tcW w:w="2404" w:type="dxa"/>
            <w:shd w:val="clear" w:color="auto" w:fill="0F243E" w:themeFill="text2" w:themeFillShade="80"/>
          </w:tcPr>
          <w:p w14:paraId="3E3203DA" w14:textId="77777777" w:rsidR="006B3936" w:rsidRPr="000C2778" w:rsidRDefault="006B3936" w:rsidP="006B3936">
            <w:pPr>
              <w:jc w:val="center"/>
              <w:rPr>
                <w:rFonts w:asciiTheme="minorHAnsi" w:eastAsia="Calibri" w:hAnsiTheme="minorHAnsi" w:cstheme="minorHAnsi"/>
                <w:b/>
                <w:color w:val="FFFFFF" w:themeColor="background1"/>
              </w:rPr>
            </w:pPr>
            <w:r w:rsidRPr="000C2778">
              <w:rPr>
                <w:rFonts w:asciiTheme="minorHAnsi" w:eastAsia="Calibri" w:hAnsiTheme="minorHAnsi" w:cstheme="minorHAnsi"/>
                <w:b/>
                <w:color w:val="FFFFFF" w:themeColor="background1"/>
              </w:rPr>
              <w:t>Documentos o constancia que se genera</w:t>
            </w:r>
          </w:p>
        </w:tc>
      </w:tr>
      <w:tr w:rsidR="006B3936" w:rsidRPr="00653CC0" w14:paraId="726310CD" w14:textId="77777777" w:rsidTr="006B3936">
        <w:trPr>
          <w:cantSplit/>
        </w:trPr>
        <w:tc>
          <w:tcPr>
            <w:tcW w:w="568" w:type="dxa"/>
            <w:vAlign w:val="center"/>
          </w:tcPr>
          <w:p w14:paraId="3BD94B0B" w14:textId="77777777" w:rsidR="006B3936" w:rsidRPr="00653CC0" w:rsidRDefault="006B3936" w:rsidP="006B3936">
            <w:pPr>
              <w:spacing w:line="360" w:lineRule="auto"/>
              <w:rPr>
                <w:rFonts w:asciiTheme="minorHAnsi" w:hAnsiTheme="minorHAnsi" w:cstheme="minorHAnsi"/>
                <w:color w:val="000000" w:themeColor="text1"/>
              </w:rPr>
            </w:pPr>
          </w:p>
        </w:tc>
        <w:tc>
          <w:tcPr>
            <w:tcW w:w="4389" w:type="dxa"/>
            <w:vAlign w:val="center"/>
          </w:tcPr>
          <w:p w14:paraId="1A20C2E2" w14:textId="77777777" w:rsidR="006B3936" w:rsidRPr="00653CC0" w:rsidRDefault="006B3936" w:rsidP="006B3936">
            <w:pPr>
              <w:rPr>
                <w:rFonts w:asciiTheme="minorHAnsi" w:hAnsiTheme="minorHAnsi" w:cstheme="minorHAnsi"/>
                <w:color w:val="000000" w:themeColor="text1"/>
              </w:rPr>
            </w:pPr>
            <w:r w:rsidRPr="00653CC0">
              <w:rPr>
                <w:rFonts w:asciiTheme="minorHAnsi" w:eastAsia="Calibri" w:hAnsiTheme="minorHAnsi" w:cstheme="minorHAnsi"/>
                <w:color w:val="000000" w:themeColor="text1"/>
              </w:rPr>
              <w:t>INICIO DEL PROCEDIMIENTO</w:t>
            </w:r>
          </w:p>
        </w:tc>
        <w:tc>
          <w:tcPr>
            <w:tcW w:w="1701" w:type="dxa"/>
            <w:vAlign w:val="center"/>
          </w:tcPr>
          <w:p w14:paraId="75E1226D" w14:textId="77777777" w:rsidR="006B3936" w:rsidRPr="00653CC0" w:rsidRDefault="006B3936" w:rsidP="006B3936">
            <w:pPr>
              <w:spacing w:line="360" w:lineRule="auto"/>
              <w:rPr>
                <w:rFonts w:asciiTheme="minorHAnsi" w:hAnsiTheme="minorHAnsi" w:cstheme="minorHAnsi"/>
                <w:color w:val="000000" w:themeColor="text1"/>
              </w:rPr>
            </w:pPr>
          </w:p>
        </w:tc>
        <w:tc>
          <w:tcPr>
            <w:tcW w:w="2404" w:type="dxa"/>
            <w:vAlign w:val="center"/>
          </w:tcPr>
          <w:p w14:paraId="58F2B6FE" w14:textId="77777777" w:rsidR="006B3936" w:rsidRPr="00653CC0" w:rsidRDefault="006B3936" w:rsidP="006B3936">
            <w:pPr>
              <w:spacing w:line="360" w:lineRule="auto"/>
              <w:rPr>
                <w:rFonts w:asciiTheme="minorHAnsi" w:hAnsiTheme="minorHAnsi" w:cstheme="minorHAnsi"/>
                <w:color w:val="000000" w:themeColor="text1"/>
              </w:rPr>
            </w:pPr>
          </w:p>
        </w:tc>
      </w:tr>
      <w:tr w:rsidR="006B3936" w:rsidRPr="00653CC0" w14:paraId="32A4B57B" w14:textId="77777777" w:rsidTr="006B3936">
        <w:trPr>
          <w:cantSplit/>
        </w:trPr>
        <w:tc>
          <w:tcPr>
            <w:tcW w:w="568" w:type="dxa"/>
            <w:vAlign w:val="center"/>
          </w:tcPr>
          <w:p w14:paraId="5D888334"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p>
        </w:tc>
        <w:tc>
          <w:tcPr>
            <w:tcW w:w="4389" w:type="dxa"/>
            <w:vAlign w:val="center"/>
          </w:tcPr>
          <w:p w14:paraId="591E501C" w14:textId="69ED7653" w:rsidR="006B3936" w:rsidRPr="00E62C88" w:rsidRDefault="006B3936" w:rsidP="00D0631F">
            <w:pPr>
              <w:jc w:val="both"/>
              <w:rPr>
                <w:rFonts w:asciiTheme="minorHAnsi" w:hAnsiTheme="minorHAnsi" w:cstheme="minorHAnsi"/>
                <w:color w:val="000000" w:themeColor="text1"/>
              </w:rPr>
            </w:pPr>
            <w:r w:rsidRPr="00E62C88">
              <w:rPr>
                <w:rFonts w:asciiTheme="minorHAnsi" w:hAnsiTheme="minorHAnsi" w:cstheme="minorHAnsi"/>
              </w:rPr>
              <w:t>Recepc</w:t>
            </w:r>
            <w:r w:rsidR="00765147" w:rsidRPr="00E62C88">
              <w:rPr>
                <w:rFonts w:asciiTheme="minorHAnsi" w:hAnsiTheme="minorHAnsi" w:cstheme="minorHAnsi"/>
              </w:rPr>
              <w:t>iona</w:t>
            </w:r>
            <w:r w:rsidRPr="00E62C88">
              <w:rPr>
                <w:rFonts w:asciiTheme="minorHAnsi" w:hAnsiTheme="minorHAnsi" w:cstheme="minorHAnsi"/>
              </w:rPr>
              <w:t xml:space="preserve"> la solicitud emitida por el requirente con </w:t>
            </w:r>
            <w:r w:rsidR="00D0631F" w:rsidRPr="00E62C88">
              <w:rPr>
                <w:rFonts w:asciiTheme="minorHAnsi" w:hAnsiTheme="minorHAnsi" w:cstheme="minorHAnsi"/>
              </w:rPr>
              <w:t>las</w:t>
            </w:r>
            <w:r w:rsidRPr="00E62C88">
              <w:rPr>
                <w:rFonts w:asciiTheme="minorHAnsi" w:hAnsiTheme="minorHAnsi" w:cstheme="minorHAnsi"/>
              </w:rPr>
              <w:t xml:space="preserve"> especificaciones técnicas.</w:t>
            </w:r>
          </w:p>
        </w:tc>
        <w:tc>
          <w:tcPr>
            <w:tcW w:w="1701" w:type="dxa"/>
            <w:vAlign w:val="center"/>
          </w:tcPr>
          <w:p w14:paraId="7AF4236D" w14:textId="77777777" w:rsidR="006B3936" w:rsidRPr="00E62C88" w:rsidRDefault="006B3936" w:rsidP="006B3936">
            <w:pPr>
              <w:jc w:val="center"/>
              <w:rPr>
                <w:rFonts w:asciiTheme="minorHAnsi" w:hAnsiTheme="minorHAnsi" w:cstheme="minorHAnsi"/>
                <w:color w:val="000000" w:themeColor="text1"/>
              </w:rPr>
            </w:pPr>
            <w:r w:rsidRPr="00E62C88">
              <w:rPr>
                <w:rFonts w:asciiTheme="minorHAnsi" w:hAnsiTheme="minorHAnsi" w:cstheme="minorHAnsi"/>
              </w:rPr>
              <w:t>Auxiliar de Compras</w:t>
            </w:r>
          </w:p>
        </w:tc>
        <w:tc>
          <w:tcPr>
            <w:tcW w:w="2404" w:type="dxa"/>
            <w:vAlign w:val="center"/>
          </w:tcPr>
          <w:p w14:paraId="030003F6" w14:textId="77777777"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rPr>
              <w:t>Solicitud de Compra.</w:t>
            </w:r>
          </w:p>
        </w:tc>
      </w:tr>
      <w:tr w:rsidR="006B3936" w:rsidRPr="00653CC0" w14:paraId="2CA4D6BB" w14:textId="77777777" w:rsidTr="006B3936">
        <w:trPr>
          <w:cantSplit/>
        </w:trPr>
        <w:tc>
          <w:tcPr>
            <w:tcW w:w="568" w:type="dxa"/>
            <w:vAlign w:val="center"/>
          </w:tcPr>
          <w:p w14:paraId="73D3039A"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2</w:t>
            </w:r>
          </w:p>
        </w:tc>
        <w:tc>
          <w:tcPr>
            <w:tcW w:w="4389" w:type="dxa"/>
            <w:vAlign w:val="center"/>
          </w:tcPr>
          <w:p w14:paraId="013E2C93" w14:textId="77777777" w:rsidR="006B3936" w:rsidRPr="005C5E4C" w:rsidRDefault="006B3936" w:rsidP="006B3936">
            <w:pPr>
              <w:ind w:right="11"/>
              <w:jc w:val="both"/>
              <w:rPr>
                <w:rFonts w:asciiTheme="minorHAnsi" w:hAnsiTheme="minorHAnsi" w:cstheme="minorHAnsi"/>
              </w:rPr>
            </w:pPr>
            <w:r w:rsidRPr="005C5E4C">
              <w:rPr>
                <w:rFonts w:asciiTheme="minorHAnsi" w:hAnsiTheme="minorHAnsi" w:cstheme="minorHAnsi"/>
              </w:rPr>
              <w:t>Verifica que la documentación se ajuste a lo solicitado:</w:t>
            </w:r>
          </w:p>
          <w:p w14:paraId="3E61C933" w14:textId="25AE9FA2" w:rsidR="00E32864" w:rsidRPr="005C5E4C" w:rsidRDefault="006B3936" w:rsidP="001A39DF">
            <w:pPr>
              <w:pStyle w:val="Prrafodelista"/>
              <w:numPr>
                <w:ilvl w:val="0"/>
                <w:numId w:val="86"/>
              </w:numPr>
              <w:ind w:right="11"/>
              <w:jc w:val="both"/>
              <w:rPr>
                <w:rFonts w:asciiTheme="minorHAnsi" w:hAnsiTheme="minorHAnsi" w:cstheme="minorHAnsi"/>
                <w:color w:val="000000" w:themeColor="text1"/>
              </w:rPr>
            </w:pPr>
            <w:r w:rsidRPr="005C5E4C">
              <w:rPr>
                <w:rFonts w:asciiTheme="minorHAnsi" w:hAnsiTheme="minorHAnsi" w:cstheme="minorHAnsi"/>
              </w:rPr>
              <w:t xml:space="preserve">Si cumple con los requisitos de la adquisición o contratación y con las especificaciones técnicas indicadas en la norma </w:t>
            </w:r>
            <w:r w:rsidR="00D0631F" w:rsidRPr="005C5E4C">
              <w:rPr>
                <w:rFonts w:asciiTheme="minorHAnsi" w:hAnsiTheme="minorHAnsi" w:cstheme="minorHAnsi"/>
              </w:rPr>
              <w:t>e</w:t>
            </w:r>
            <w:r w:rsidRPr="005C5E4C">
              <w:rPr>
                <w:rFonts w:asciiTheme="minorHAnsi" w:hAnsiTheme="minorHAnsi" w:cstheme="minorHAnsi"/>
              </w:rPr>
              <w:t xml:space="preserve"> punto tercero</w:t>
            </w:r>
            <w:r w:rsidR="0003461E" w:rsidRPr="005C5E4C">
              <w:rPr>
                <w:rFonts w:asciiTheme="minorHAnsi" w:hAnsiTheme="minorHAnsi" w:cstheme="minorHAnsi"/>
              </w:rPr>
              <w:t xml:space="preserve"> de este procedimiento</w:t>
            </w:r>
            <w:r w:rsidRPr="005C5E4C">
              <w:rPr>
                <w:rFonts w:asciiTheme="minorHAnsi" w:hAnsiTheme="minorHAnsi" w:cstheme="minorHAnsi"/>
              </w:rPr>
              <w:t xml:space="preserve">, ingresa los datos de la solicitud de compra al Control Interno Digital de la Sección de Compras </w:t>
            </w:r>
            <w:r w:rsidRPr="005C5E4C">
              <w:rPr>
                <w:rFonts w:asciiTheme="minorHAnsi" w:hAnsiTheme="minorHAnsi" w:cstheme="minorHAnsi"/>
                <w:color w:val="000000" w:themeColor="text1"/>
              </w:rPr>
              <w:t>y traslada la solicitud a Jefatura.</w:t>
            </w:r>
          </w:p>
          <w:p w14:paraId="54191760" w14:textId="48706DB6" w:rsidR="006B3936" w:rsidRPr="005C5E4C" w:rsidRDefault="006B3936" w:rsidP="001A39DF">
            <w:pPr>
              <w:pStyle w:val="Prrafodelista"/>
              <w:numPr>
                <w:ilvl w:val="0"/>
                <w:numId w:val="86"/>
              </w:numPr>
              <w:ind w:right="11"/>
              <w:jc w:val="both"/>
              <w:rPr>
                <w:rFonts w:asciiTheme="minorHAnsi" w:hAnsiTheme="minorHAnsi" w:cstheme="minorHAnsi"/>
                <w:color w:val="000000" w:themeColor="text1"/>
              </w:rPr>
            </w:pPr>
            <w:r w:rsidRPr="005C5E4C">
              <w:rPr>
                <w:rFonts w:asciiTheme="minorHAnsi" w:hAnsiTheme="minorHAnsi" w:cstheme="minorHAnsi"/>
              </w:rPr>
              <w:t xml:space="preserve">No cumple con los requisitos y la documentación requerida, se elabora nota de rechazo. Regresa </w:t>
            </w:r>
            <w:r w:rsidR="00E32864" w:rsidRPr="005C5E4C">
              <w:rPr>
                <w:rFonts w:asciiTheme="minorHAnsi" w:hAnsiTheme="minorHAnsi" w:cstheme="minorHAnsi"/>
              </w:rPr>
              <w:t>a la actividad</w:t>
            </w:r>
            <w:r w:rsidRPr="005C5E4C">
              <w:rPr>
                <w:rFonts w:asciiTheme="minorHAnsi" w:hAnsiTheme="minorHAnsi" w:cstheme="minorHAnsi"/>
              </w:rPr>
              <w:t xml:space="preserve"> 1.</w:t>
            </w:r>
          </w:p>
        </w:tc>
        <w:tc>
          <w:tcPr>
            <w:tcW w:w="1701" w:type="dxa"/>
            <w:vAlign w:val="center"/>
          </w:tcPr>
          <w:p w14:paraId="61A29670" w14:textId="77777777" w:rsidR="006B3936" w:rsidRPr="005C5E4C" w:rsidRDefault="006B3936" w:rsidP="006B3936">
            <w:pPr>
              <w:jc w:val="center"/>
              <w:rPr>
                <w:rFonts w:asciiTheme="minorHAnsi" w:hAnsiTheme="minorHAnsi" w:cstheme="minorHAnsi"/>
                <w:color w:val="000000" w:themeColor="text1"/>
              </w:rPr>
            </w:pPr>
            <w:r w:rsidRPr="005C5E4C">
              <w:rPr>
                <w:rFonts w:asciiTheme="minorHAnsi" w:hAnsiTheme="minorHAnsi" w:cstheme="minorHAnsi"/>
                <w:color w:val="000000" w:themeColor="text1"/>
              </w:rPr>
              <w:t>Auxiliar de Compras</w:t>
            </w:r>
          </w:p>
        </w:tc>
        <w:tc>
          <w:tcPr>
            <w:tcW w:w="2404" w:type="dxa"/>
            <w:vAlign w:val="center"/>
          </w:tcPr>
          <w:p w14:paraId="7A5BBE6A" w14:textId="77777777" w:rsidR="006B3936" w:rsidRPr="005C5E4C" w:rsidRDefault="006B3936" w:rsidP="001A3736">
            <w:pPr>
              <w:jc w:val="both"/>
              <w:rPr>
                <w:rFonts w:asciiTheme="minorHAnsi" w:hAnsiTheme="minorHAnsi" w:cstheme="minorHAnsi"/>
                <w:color w:val="000000" w:themeColor="text1"/>
              </w:rPr>
            </w:pPr>
            <w:r w:rsidRPr="005C5E4C">
              <w:rPr>
                <w:rFonts w:asciiTheme="minorHAnsi" w:hAnsiTheme="minorHAnsi" w:cstheme="minorHAnsi"/>
              </w:rPr>
              <w:t>Nota de Rechazo.</w:t>
            </w:r>
          </w:p>
        </w:tc>
      </w:tr>
      <w:tr w:rsidR="006B3936" w:rsidRPr="00653CC0" w14:paraId="55660B31" w14:textId="77777777" w:rsidTr="006B3936">
        <w:trPr>
          <w:cantSplit/>
        </w:trPr>
        <w:tc>
          <w:tcPr>
            <w:tcW w:w="568" w:type="dxa"/>
            <w:vAlign w:val="center"/>
          </w:tcPr>
          <w:p w14:paraId="4ACE7EE7"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p>
        </w:tc>
        <w:tc>
          <w:tcPr>
            <w:tcW w:w="4389" w:type="dxa"/>
            <w:vAlign w:val="center"/>
          </w:tcPr>
          <w:p w14:paraId="6EE73BE2" w14:textId="3DF1C0CB" w:rsidR="006B3936" w:rsidRPr="005C5E4C" w:rsidRDefault="006B3936" w:rsidP="001A3736">
            <w:pPr>
              <w:jc w:val="both"/>
              <w:rPr>
                <w:rFonts w:asciiTheme="minorHAnsi" w:hAnsiTheme="minorHAnsi" w:cstheme="minorHAnsi"/>
                <w:color w:val="000000" w:themeColor="text1"/>
              </w:rPr>
            </w:pPr>
            <w:r w:rsidRPr="005C5E4C">
              <w:rPr>
                <w:rFonts w:asciiTheme="minorHAnsi" w:hAnsiTheme="minorHAnsi" w:cstheme="minorHAnsi"/>
              </w:rPr>
              <w:t>Recibe, analiza la solicitu</w:t>
            </w:r>
            <w:r w:rsidR="001A3736" w:rsidRPr="005C5E4C">
              <w:rPr>
                <w:rFonts w:asciiTheme="minorHAnsi" w:hAnsiTheme="minorHAnsi" w:cstheme="minorHAnsi"/>
              </w:rPr>
              <w:t xml:space="preserve">d de compra y actualiza </w:t>
            </w:r>
            <w:r w:rsidRPr="005C5E4C">
              <w:rPr>
                <w:rFonts w:asciiTheme="minorHAnsi" w:hAnsiTheme="minorHAnsi" w:cstheme="minorHAnsi"/>
              </w:rPr>
              <w:t>el Control I</w:t>
            </w:r>
            <w:r w:rsidR="001A3736" w:rsidRPr="005C5E4C">
              <w:rPr>
                <w:rFonts w:asciiTheme="minorHAnsi" w:hAnsiTheme="minorHAnsi" w:cstheme="minorHAnsi"/>
              </w:rPr>
              <w:t>nterno de la Sección, designando</w:t>
            </w:r>
            <w:r w:rsidRPr="005C5E4C">
              <w:rPr>
                <w:rFonts w:asciiTheme="minorHAnsi" w:hAnsiTheme="minorHAnsi" w:cstheme="minorHAnsi"/>
              </w:rPr>
              <w:t xml:space="preserve"> al Auxiliar de Compras que se hará cargo de la </w:t>
            </w:r>
            <w:r w:rsidR="00FC7D56" w:rsidRPr="005C5E4C">
              <w:rPr>
                <w:rFonts w:asciiTheme="minorHAnsi" w:hAnsiTheme="minorHAnsi" w:cstheme="minorHAnsi"/>
              </w:rPr>
              <w:t>adquisición</w:t>
            </w:r>
            <w:r w:rsidRPr="005C5E4C">
              <w:rPr>
                <w:rFonts w:asciiTheme="minorHAnsi" w:hAnsiTheme="minorHAnsi" w:cstheme="minorHAnsi"/>
              </w:rPr>
              <w:t>.</w:t>
            </w:r>
          </w:p>
        </w:tc>
        <w:tc>
          <w:tcPr>
            <w:tcW w:w="1701" w:type="dxa"/>
            <w:vAlign w:val="center"/>
          </w:tcPr>
          <w:p w14:paraId="37F13062" w14:textId="77777777" w:rsidR="006B3936" w:rsidRPr="005C5E4C" w:rsidRDefault="006B3936" w:rsidP="006B3936">
            <w:pPr>
              <w:jc w:val="center"/>
              <w:rPr>
                <w:rFonts w:asciiTheme="minorHAnsi" w:hAnsiTheme="minorHAnsi" w:cstheme="minorHAnsi"/>
                <w:color w:val="000000" w:themeColor="text1"/>
              </w:rPr>
            </w:pPr>
            <w:r w:rsidRPr="005C5E4C">
              <w:rPr>
                <w:rFonts w:asciiTheme="minorHAnsi" w:hAnsiTheme="minorHAnsi" w:cstheme="minorHAnsi"/>
              </w:rPr>
              <w:t>Jefe de la Sección de Compras</w:t>
            </w:r>
          </w:p>
        </w:tc>
        <w:tc>
          <w:tcPr>
            <w:tcW w:w="2404" w:type="dxa"/>
            <w:shd w:val="clear" w:color="auto" w:fill="auto"/>
            <w:vAlign w:val="center"/>
          </w:tcPr>
          <w:p w14:paraId="3AD9ED01" w14:textId="7E50A1C1" w:rsidR="006B3936" w:rsidRPr="005C5E4C" w:rsidRDefault="001A3736" w:rsidP="001A3736">
            <w:pPr>
              <w:jc w:val="both"/>
              <w:rPr>
                <w:rFonts w:asciiTheme="minorHAnsi" w:hAnsiTheme="minorHAnsi" w:cstheme="minorHAnsi"/>
                <w:color w:val="000000" w:themeColor="text1"/>
              </w:rPr>
            </w:pPr>
            <w:r w:rsidRPr="005C5E4C">
              <w:rPr>
                <w:rFonts w:asciiTheme="minorHAnsi" w:hAnsiTheme="minorHAnsi" w:cstheme="minorHAnsi"/>
              </w:rPr>
              <w:t>No</w:t>
            </w:r>
            <w:r w:rsidR="00FC7D56" w:rsidRPr="005C5E4C">
              <w:rPr>
                <w:rFonts w:asciiTheme="minorHAnsi" w:hAnsiTheme="minorHAnsi" w:cstheme="minorHAnsi"/>
              </w:rPr>
              <w:t xml:space="preserve"> </w:t>
            </w:r>
            <w:r w:rsidRPr="005C5E4C">
              <w:rPr>
                <w:rFonts w:asciiTheme="minorHAnsi" w:hAnsiTheme="minorHAnsi" w:cstheme="minorHAnsi"/>
              </w:rPr>
              <w:t>genera documento.</w:t>
            </w:r>
          </w:p>
        </w:tc>
      </w:tr>
      <w:tr w:rsidR="006B3936" w:rsidRPr="00653CC0" w14:paraId="5A089AA4" w14:textId="77777777" w:rsidTr="006B3936">
        <w:trPr>
          <w:cantSplit/>
        </w:trPr>
        <w:tc>
          <w:tcPr>
            <w:tcW w:w="568" w:type="dxa"/>
            <w:vAlign w:val="center"/>
          </w:tcPr>
          <w:p w14:paraId="46C829BF"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4</w:t>
            </w:r>
          </w:p>
        </w:tc>
        <w:tc>
          <w:tcPr>
            <w:tcW w:w="4389" w:type="dxa"/>
            <w:vAlign w:val="center"/>
          </w:tcPr>
          <w:p w14:paraId="07F66127"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Solicita como mínimo dos </w:t>
            </w:r>
            <w:r>
              <w:rPr>
                <w:rFonts w:asciiTheme="minorHAnsi" w:hAnsiTheme="minorHAnsi" w:cstheme="minorHAnsi"/>
                <w:color w:val="000000" w:themeColor="text1"/>
              </w:rPr>
              <w:t xml:space="preserve">o </w:t>
            </w:r>
            <w:r w:rsidRPr="00653CC0">
              <w:rPr>
                <w:rFonts w:asciiTheme="minorHAnsi" w:hAnsiTheme="minorHAnsi" w:cstheme="minorHAnsi"/>
                <w:color w:val="000000" w:themeColor="text1"/>
              </w:rPr>
              <w:t>tres cotizaciones a proveedores que cuenten con el giro comercial de lo que se está adquiriendo o contratando.</w:t>
            </w:r>
          </w:p>
        </w:tc>
        <w:tc>
          <w:tcPr>
            <w:tcW w:w="1701" w:type="dxa"/>
            <w:vAlign w:val="center"/>
          </w:tcPr>
          <w:p w14:paraId="11F9C3B4"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404" w:type="dxa"/>
            <w:vAlign w:val="center"/>
          </w:tcPr>
          <w:p w14:paraId="35D57C26"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Cotizaciones.</w:t>
            </w:r>
          </w:p>
        </w:tc>
      </w:tr>
      <w:tr w:rsidR="006B3936" w:rsidRPr="00653CC0" w14:paraId="4DCDF904" w14:textId="77777777" w:rsidTr="006B3936">
        <w:trPr>
          <w:cantSplit/>
        </w:trPr>
        <w:tc>
          <w:tcPr>
            <w:tcW w:w="568" w:type="dxa"/>
            <w:vAlign w:val="center"/>
          </w:tcPr>
          <w:p w14:paraId="17216171"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5</w:t>
            </w:r>
          </w:p>
        </w:tc>
        <w:tc>
          <w:tcPr>
            <w:tcW w:w="4389" w:type="dxa"/>
            <w:vAlign w:val="center"/>
          </w:tcPr>
          <w:p w14:paraId="76A3FA0C" w14:textId="77777777"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Elabora y firma el cuadro comparativo y de adjudicación. </w:t>
            </w:r>
          </w:p>
        </w:tc>
        <w:tc>
          <w:tcPr>
            <w:tcW w:w="1701" w:type="dxa"/>
            <w:vAlign w:val="center"/>
          </w:tcPr>
          <w:p w14:paraId="0BBCA1F0"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404" w:type="dxa"/>
            <w:vAlign w:val="center"/>
          </w:tcPr>
          <w:p w14:paraId="5E9D262A"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Cuadro comparativo.</w:t>
            </w:r>
          </w:p>
        </w:tc>
      </w:tr>
      <w:tr w:rsidR="006B3936" w:rsidRPr="00653CC0" w14:paraId="0F1904C3" w14:textId="77777777" w:rsidTr="006B3936">
        <w:trPr>
          <w:cantSplit/>
        </w:trPr>
        <w:tc>
          <w:tcPr>
            <w:tcW w:w="568" w:type="dxa"/>
            <w:vAlign w:val="center"/>
          </w:tcPr>
          <w:p w14:paraId="71D6ED89"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6</w:t>
            </w:r>
          </w:p>
        </w:tc>
        <w:tc>
          <w:tcPr>
            <w:tcW w:w="4389" w:type="dxa"/>
            <w:vAlign w:val="center"/>
          </w:tcPr>
          <w:p w14:paraId="5D638DDD" w14:textId="77777777"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Traslada el expediente al </w:t>
            </w:r>
            <w:r>
              <w:rPr>
                <w:rFonts w:asciiTheme="minorHAnsi" w:hAnsiTheme="minorHAnsi" w:cstheme="minorHAnsi"/>
                <w:color w:val="000000" w:themeColor="text1"/>
              </w:rPr>
              <w:t>Jefe de la Sección de Compras</w:t>
            </w:r>
            <w:r w:rsidRPr="00653CC0">
              <w:rPr>
                <w:rFonts w:asciiTheme="minorHAnsi" w:hAnsiTheme="minorHAnsi" w:cstheme="minorHAnsi"/>
                <w:color w:val="000000" w:themeColor="text1"/>
              </w:rPr>
              <w:t xml:space="preserve"> para revisión.</w:t>
            </w:r>
          </w:p>
        </w:tc>
        <w:tc>
          <w:tcPr>
            <w:tcW w:w="1701" w:type="dxa"/>
            <w:vAlign w:val="center"/>
          </w:tcPr>
          <w:p w14:paraId="4F46431B"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404" w:type="dxa"/>
            <w:vAlign w:val="center"/>
          </w:tcPr>
          <w:p w14:paraId="55894B42"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Expediente.</w:t>
            </w:r>
          </w:p>
        </w:tc>
      </w:tr>
      <w:tr w:rsidR="006B3936" w:rsidRPr="00653CC0" w14:paraId="4F935523" w14:textId="77777777" w:rsidTr="006B3936">
        <w:trPr>
          <w:cantSplit/>
          <w:trHeight w:val="880"/>
        </w:trPr>
        <w:tc>
          <w:tcPr>
            <w:tcW w:w="568" w:type="dxa"/>
            <w:shd w:val="clear" w:color="auto" w:fill="auto"/>
            <w:vAlign w:val="center"/>
          </w:tcPr>
          <w:p w14:paraId="4DD861E3"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7</w:t>
            </w:r>
          </w:p>
        </w:tc>
        <w:tc>
          <w:tcPr>
            <w:tcW w:w="4389" w:type="dxa"/>
            <w:shd w:val="clear" w:color="auto" w:fill="auto"/>
            <w:vAlign w:val="center"/>
          </w:tcPr>
          <w:p w14:paraId="01303263" w14:textId="72B838F1" w:rsidR="006B3936" w:rsidRPr="00653CC0" w:rsidRDefault="006B3936" w:rsidP="00B54715">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Recib</w:t>
            </w:r>
            <w:r>
              <w:rPr>
                <w:rFonts w:asciiTheme="minorHAnsi" w:hAnsiTheme="minorHAnsi" w:cstheme="minorHAnsi"/>
                <w:color w:val="000000" w:themeColor="text1"/>
              </w:rPr>
              <w:t xml:space="preserve">e, </w:t>
            </w:r>
            <w:r w:rsidRPr="00653CC0">
              <w:rPr>
                <w:rFonts w:asciiTheme="minorHAnsi" w:hAnsiTheme="minorHAnsi" w:cstheme="minorHAnsi"/>
                <w:color w:val="000000" w:themeColor="text1"/>
              </w:rPr>
              <w:t>revisa</w:t>
            </w:r>
            <w:r>
              <w:rPr>
                <w:rFonts w:asciiTheme="minorHAnsi" w:hAnsiTheme="minorHAnsi" w:cstheme="minorHAnsi"/>
                <w:color w:val="000000" w:themeColor="text1"/>
              </w:rPr>
              <w:t>, evalúa</w:t>
            </w:r>
            <w:r w:rsidRPr="00653CC0">
              <w:rPr>
                <w:rFonts w:asciiTheme="minorHAnsi" w:hAnsiTheme="minorHAnsi" w:cstheme="minorHAnsi"/>
                <w:color w:val="000000" w:themeColor="text1"/>
              </w:rPr>
              <w:t xml:space="preserve"> el expediente, </w:t>
            </w:r>
            <w:r>
              <w:rPr>
                <w:rFonts w:asciiTheme="minorHAnsi" w:hAnsiTheme="minorHAnsi" w:cstheme="minorHAnsi"/>
                <w:color w:val="000000" w:themeColor="text1"/>
              </w:rPr>
              <w:t>y</w:t>
            </w:r>
            <w:r w:rsidRPr="00653CC0">
              <w:rPr>
                <w:rFonts w:asciiTheme="minorHAnsi" w:hAnsiTheme="minorHAnsi" w:cstheme="minorHAnsi"/>
                <w:color w:val="000000" w:themeColor="text1"/>
              </w:rPr>
              <w:t xml:space="preserve"> posteriormente </w:t>
            </w:r>
            <w:r>
              <w:rPr>
                <w:rFonts w:asciiTheme="minorHAnsi" w:hAnsiTheme="minorHAnsi" w:cstheme="minorHAnsi"/>
                <w:color w:val="000000" w:themeColor="text1"/>
              </w:rPr>
              <w:t xml:space="preserve">lo </w:t>
            </w:r>
            <w:r w:rsidRPr="00653CC0">
              <w:rPr>
                <w:rFonts w:asciiTheme="minorHAnsi" w:hAnsiTheme="minorHAnsi" w:cstheme="minorHAnsi"/>
                <w:color w:val="000000" w:themeColor="text1"/>
              </w:rPr>
              <w:t>traslada al Jefe del Departamento administrativo para su autorización</w:t>
            </w:r>
            <w:r w:rsidR="00B54715">
              <w:rPr>
                <w:rFonts w:asciiTheme="minorHAnsi" w:hAnsiTheme="minorHAnsi" w:cstheme="minorHAnsi"/>
                <w:color w:val="000000" w:themeColor="text1"/>
              </w:rPr>
              <w:t>.</w:t>
            </w:r>
          </w:p>
        </w:tc>
        <w:tc>
          <w:tcPr>
            <w:tcW w:w="1701" w:type="dxa"/>
            <w:vAlign w:val="center"/>
          </w:tcPr>
          <w:p w14:paraId="3109A92D"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404" w:type="dxa"/>
            <w:vAlign w:val="center"/>
          </w:tcPr>
          <w:p w14:paraId="5AABF971" w14:textId="77777777" w:rsidR="006B3936" w:rsidRPr="00936289" w:rsidRDefault="006B3936" w:rsidP="006B3936">
            <w:pPr>
              <w:jc w:val="both"/>
              <w:rPr>
                <w:rFonts w:asciiTheme="minorHAnsi" w:hAnsiTheme="minorHAnsi" w:cstheme="minorHAnsi"/>
                <w:color w:val="000000" w:themeColor="text1"/>
              </w:rPr>
            </w:pPr>
          </w:p>
          <w:p w14:paraId="128D3E15" w14:textId="77777777" w:rsidR="006B3936" w:rsidRPr="00006F02" w:rsidRDefault="006B3936" w:rsidP="006B3936">
            <w:pPr>
              <w:jc w:val="both"/>
              <w:rPr>
                <w:rFonts w:asciiTheme="minorHAnsi" w:hAnsiTheme="minorHAnsi" w:cstheme="minorHAnsi"/>
                <w:color w:val="000000" w:themeColor="text1"/>
              </w:rPr>
            </w:pPr>
            <w:r w:rsidRPr="00006F02">
              <w:rPr>
                <w:rFonts w:asciiTheme="minorHAnsi" w:hAnsiTheme="minorHAnsi" w:cstheme="minorHAnsi"/>
                <w:color w:val="000000" w:themeColor="text1"/>
              </w:rPr>
              <w:t>Expediente.</w:t>
            </w:r>
          </w:p>
        </w:tc>
      </w:tr>
      <w:tr w:rsidR="006B3936" w:rsidRPr="00653CC0" w14:paraId="607FBD66" w14:textId="77777777" w:rsidTr="006B3936">
        <w:trPr>
          <w:cantSplit/>
        </w:trPr>
        <w:tc>
          <w:tcPr>
            <w:tcW w:w="568" w:type="dxa"/>
            <w:vAlign w:val="center"/>
          </w:tcPr>
          <w:p w14:paraId="623611AE"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8</w:t>
            </w:r>
          </w:p>
        </w:tc>
        <w:tc>
          <w:tcPr>
            <w:tcW w:w="4389" w:type="dxa"/>
            <w:vAlign w:val="center"/>
          </w:tcPr>
          <w:p w14:paraId="4F51249D" w14:textId="77777777"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Recibe el expediente, analiza selecciona y actúa: </w:t>
            </w:r>
          </w:p>
          <w:p w14:paraId="76F68428" w14:textId="34F95E98" w:rsidR="006B3936" w:rsidRPr="00653CC0" w:rsidRDefault="00B54715" w:rsidP="001A39DF">
            <w:pPr>
              <w:pStyle w:val="Prrafodelista"/>
              <w:numPr>
                <w:ilvl w:val="0"/>
                <w:numId w:val="32"/>
              </w:numPr>
              <w:autoSpaceDE w:val="0"/>
              <w:autoSpaceDN w:val="0"/>
              <w:adjustRightInd w:val="0"/>
              <w:jc w:val="both"/>
              <w:rPr>
                <w:rFonts w:asciiTheme="minorHAnsi" w:hAnsiTheme="minorHAnsi" w:cstheme="minorHAnsi"/>
                <w:color w:val="000000" w:themeColor="text1"/>
              </w:rPr>
            </w:pPr>
            <w:r>
              <w:rPr>
                <w:rFonts w:asciiTheme="minorHAnsi" w:hAnsiTheme="minorHAnsi" w:cstheme="minorHAnsi"/>
                <w:color w:val="000000" w:themeColor="text1"/>
              </w:rPr>
              <w:t>Si a</w:t>
            </w:r>
            <w:r w:rsidR="006B3936" w:rsidRPr="00653CC0">
              <w:rPr>
                <w:rFonts w:asciiTheme="minorHAnsi" w:hAnsiTheme="minorHAnsi" w:cstheme="minorHAnsi"/>
                <w:color w:val="000000" w:themeColor="text1"/>
              </w:rPr>
              <w:t>prueba la propuesta económica que llene las condiciones solicitadas y la traslada a la Sección de Compras para que continúe con el procedimiento.</w:t>
            </w:r>
          </w:p>
          <w:p w14:paraId="29C22D15" w14:textId="5DFA4D4A" w:rsidR="006B3936" w:rsidRPr="00DE57CA" w:rsidRDefault="00B54715" w:rsidP="006B3936">
            <w:pPr>
              <w:pStyle w:val="Prrafodelista"/>
              <w:numPr>
                <w:ilvl w:val="0"/>
                <w:numId w:val="32"/>
              </w:numPr>
              <w:autoSpaceDE w:val="0"/>
              <w:autoSpaceDN w:val="0"/>
              <w:adjustRightInd w:val="0"/>
              <w:jc w:val="both"/>
              <w:rPr>
                <w:rFonts w:asciiTheme="minorHAnsi" w:hAnsiTheme="minorHAnsi" w:cstheme="minorHAnsi"/>
                <w:color w:val="000000" w:themeColor="text1"/>
              </w:rPr>
            </w:pPr>
            <w:r>
              <w:rPr>
                <w:rFonts w:asciiTheme="minorHAnsi" w:hAnsiTheme="minorHAnsi" w:cstheme="minorHAnsi"/>
                <w:color w:val="000000" w:themeColor="text1"/>
              </w:rPr>
              <w:t>N</w:t>
            </w:r>
            <w:r w:rsidR="006B3936" w:rsidRPr="00653CC0">
              <w:rPr>
                <w:rFonts w:asciiTheme="minorHAnsi" w:hAnsiTheme="minorHAnsi" w:cstheme="minorHAnsi"/>
                <w:color w:val="000000" w:themeColor="text1"/>
              </w:rPr>
              <w:t>o aprueba la propuesta</w:t>
            </w:r>
            <w:r w:rsidR="006B3936">
              <w:rPr>
                <w:rFonts w:asciiTheme="minorHAnsi" w:hAnsiTheme="minorHAnsi" w:cstheme="minorHAnsi"/>
                <w:color w:val="000000" w:themeColor="text1"/>
              </w:rPr>
              <w:t>,</w:t>
            </w:r>
            <w:r w:rsidR="006B3936" w:rsidRPr="00653CC0">
              <w:rPr>
                <w:rFonts w:asciiTheme="minorHAnsi" w:hAnsiTheme="minorHAnsi" w:cstheme="minorHAnsi"/>
                <w:color w:val="000000" w:themeColor="text1"/>
              </w:rPr>
              <w:t xml:space="preserve"> </w:t>
            </w:r>
            <w:r w:rsidR="006B3936">
              <w:rPr>
                <w:rFonts w:asciiTheme="minorHAnsi" w:hAnsiTheme="minorHAnsi" w:cstheme="minorHAnsi"/>
                <w:color w:val="000000" w:themeColor="text1"/>
              </w:rPr>
              <w:t>lo</w:t>
            </w:r>
            <w:r w:rsidR="006B3936" w:rsidRPr="00653CC0">
              <w:rPr>
                <w:rFonts w:asciiTheme="minorHAnsi" w:hAnsiTheme="minorHAnsi" w:cstheme="minorHAnsi"/>
                <w:color w:val="000000" w:themeColor="text1"/>
              </w:rPr>
              <w:t xml:space="preserve"> devuelve a la Sección de Compras </w:t>
            </w:r>
            <w:r w:rsidR="006B3936">
              <w:rPr>
                <w:rFonts w:asciiTheme="minorHAnsi" w:hAnsiTheme="minorHAnsi" w:cstheme="minorHAnsi"/>
                <w:color w:val="000000" w:themeColor="text1"/>
              </w:rPr>
              <w:t>y r</w:t>
            </w:r>
            <w:r w:rsidR="006B3936" w:rsidRPr="00653CC0">
              <w:rPr>
                <w:rFonts w:asciiTheme="minorHAnsi" w:hAnsiTheme="minorHAnsi" w:cstheme="minorHAnsi"/>
                <w:color w:val="000000" w:themeColor="text1"/>
              </w:rPr>
              <w:t xml:space="preserve">egresa </w:t>
            </w:r>
            <w:r w:rsidR="00E32864">
              <w:rPr>
                <w:rFonts w:asciiTheme="minorHAnsi" w:hAnsiTheme="minorHAnsi" w:cstheme="minorHAnsi"/>
                <w:color w:val="000000" w:themeColor="text1"/>
              </w:rPr>
              <w:t>a la actividad</w:t>
            </w:r>
            <w:r w:rsidR="006B3936" w:rsidRPr="00653CC0">
              <w:rPr>
                <w:rFonts w:asciiTheme="minorHAnsi" w:hAnsiTheme="minorHAnsi" w:cstheme="minorHAnsi"/>
                <w:color w:val="000000" w:themeColor="text1"/>
              </w:rPr>
              <w:t xml:space="preserve"> </w:t>
            </w:r>
            <w:r w:rsidR="006B3936">
              <w:rPr>
                <w:rFonts w:asciiTheme="minorHAnsi" w:hAnsiTheme="minorHAnsi" w:cstheme="minorHAnsi"/>
                <w:color w:val="000000" w:themeColor="text1"/>
              </w:rPr>
              <w:t>7</w:t>
            </w:r>
            <w:r w:rsidR="006B3936" w:rsidRPr="00653CC0">
              <w:rPr>
                <w:rFonts w:asciiTheme="minorHAnsi" w:hAnsiTheme="minorHAnsi" w:cstheme="minorHAnsi"/>
                <w:color w:val="000000" w:themeColor="text1"/>
              </w:rPr>
              <w:t xml:space="preserve">. </w:t>
            </w:r>
          </w:p>
        </w:tc>
        <w:tc>
          <w:tcPr>
            <w:tcW w:w="1701" w:type="dxa"/>
            <w:vAlign w:val="center"/>
          </w:tcPr>
          <w:p w14:paraId="19484CA2" w14:textId="5DAEC8EE"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Jefe de</w:t>
            </w:r>
            <w:r w:rsidR="00B54715">
              <w:rPr>
                <w:rFonts w:asciiTheme="minorHAnsi" w:hAnsiTheme="minorHAnsi" w:cstheme="minorHAnsi"/>
                <w:color w:val="000000" w:themeColor="text1"/>
              </w:rPr>
              <w:t>l</w:t>
            </w:r>
            <w:r w:rsidRPr="00653CC0">
              <w:rPr>
                <w:rFonts w:asciiTheme="minorHAnsi" w:hAnsiTheme="minorHAnsi" w:cstheme="minorHAnsi"/>
                <w:color w:val="000000" w:themeColor="text1"/>
              </w:rPr>
              <w:t xml:space="preserve"> Departamento Administrativo</w:t>
            </w:r>
          </w:p>
        </w:tc>
        <w:tc>
          <w:tcPr>
            <w:tcW w:w="2404" w:type="dxa"/>
            <w:vAlign w:val="center"/>
          </w:tcPr>
          <w:p w14:paraId="53B7E45D" w14:textId="6D318C43" w:rsidR="006B3936" w:rsidRPr="009F64D1" w:rsidRDefault="006B3936" w:rsidP="001A39DF">
            <w:pPr>
              <w:pStyle w:val="Prrafodelista"/>
              <w:numPr>
                <w:ilvl w:val="1"/>
                <w:numId w:val="71"/>
              </w:numPr>
              <w:jc w:val="both"/>
              <w:rPr>
                <w:rFonts w:asciiTheme="minorHAnsi" w:hAnsiTheme="minorHAnsi" w:cstheme="minorHAnsi"/>
              </w:rPr>
            </w:pPr>
            <w:r w:rsidRPr="009F64D1">
              <w:rPr>
                <w:rFonts w:asciiTheme="minorHAnsi" w:hAnsiTheme="minorHAnsi" w:cstheme="minorHAnsi"/>
              </w:rPr>
              <w:t>Firma</w:t>
            </w:r>
            <w:r w:rsidR="002D22CC">
              <w:rPr>
                <w:rFonts w:asciiTheme="minorHAnsi" w:hAnsiTheme="minorHAnsi" w:cstheme="minorHAnsi"/>
              </w:rPr>
              <w:t xml:space="preserve"> de autorización.</w:t>
            </w:r>
          </w:p>
          <w:p w14:paraId="0B4E9390" w14:textId="77777777" w:rsidR="006B3936" w:rsidRPr="00C66898" w:rsidRDefault="006B3936" w:rsidP="001A39DF">
            <w:pPr>
              <w:pStyle w:val="Prrafodelista"/>
              <w:numPr>
                <w:ilvl w:val="1"/>
                <w:numId w:val="71"/>
              </w:numPr>
              <w:jc w:val="both"/>
              <w:rPr>
                <w:rFonts w:asciiTheme="minorHAnsi" w:hAnsiTheme="minorHAnsi" w:cstheme="minorHAnsi"/>
                <w:color w:val="000000" w:themeColor="text1"/>
              </w:rPr>
            </w:pPr>
            <w:r w:rsidRPr="00C66898">
              <w:rPr>
                <w:rFonts w:asciiTheme="minorHAnsi" w:hAnsiTheme="minorHAnsi" w:cstheme="minorHAnsi"/>
                <w:color w:val="000000" w:themeColor="text1"/>
              </w:rPr>
              <w:t>Oficio</w:t>
            </w:r>
            <w:r>
              <w:rPr>
                <w:rFonts w:asciiTheme="minorHAnsi" w:hAnsiTheme="minorHAnsi" w:cstheme="minorHAnsi"/>
                <w:color w:val="000000" w:themeColor="text1"/>
              </w:rPr>
              <w:t>.</w:t>
            </w:r>
          </w:p>
        </w:tc>
      </w:tr>
      <w:tr w:rsidR="006B3936" w:rsidRPr="00653CC0" w14:paraId="351E14C5" w14:textId="77777777" w:rsidTr="006B3936">
        <w:trPr>
          <w:cantSplit/>
        </w:trPr>
        <w:tc>
          <w:tcPr>
            <w:tcW w:w="568" w:type="dxa"/>
            <w:vAlign w:val="center"/>
          </w:tcPr>
          <w:p w14:paraId="1F91D3D7"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9</w:t>
            </w:r>
          </w:p>
        </w:tc>
        <w:tc>
          <w:tcPr>
            <w:tcW w:w="4389" w:type="dxa"/>
            <w:vAlign w:val="center"/>
          </w:tcPr>
          <w:p w14:paraId="38789428" w14:textId="77777777"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Solicita disponibilidad presupuestaria </w:t>
            </w:r>
            <w:r>
              <w:rPr>
                <w:rFonts w:asciiTheme="minorHAnsi" w:hAnsiTheme="minorHAnsi" w:cstheme="minorHAnsi"/>
                <w:color w:val="000000" w:themeColor="text1"/>
              </w:rPr>
              <w:t>del</w:t>
            </w:r>
            <w:r w:rsidRPr="00653CC0">
              <w:rPr>
                <w:rFonts w:asciiTheme="minorHAnsi" w:hAnsiTheme="minorHAnsi" w:cstheme="minorHAnsi"/>
                <w:color w:val="000000" w:themeColor="text1"/>
              </w:rPr>
              <w:t xml:space="preserve"> monto de la compra aprobado a la Sección de Presupuesto, por medio de libro de control.</w:t>
            </w:r>
          </w:p>
        </w:tc>
        <w:tc>
          <w:tcPr>
            <w:tcW w:w="1701" w:type="dxa"/>
            <w:vAlign w:val="center"/>
          </w:tcPr>
          <w:p w14:paraId="04D88D17"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404" w:type="dxa"/>
            <w:shd w:val="clear" w:color="auto" w:fill="auto"/>
            <w:vAlign w:val="center"/>
          </w:tcPr>
          <w:p w14:paraId="02A95492" w14:textId="77777777" w:rsidR="006B3936" w:rsidRPr="00B346D4" w:rsidRDefault="006B3936" w:rsidP="006B3936">
            <w:pPr>
              <w:jc w:val="both"/>
              <w:rPr>
                <w:rFonts w:asciiTheme="minorHAnsi" w:hAnsiTheme="minorHAnsi" w:cstheme="minorHAnsi"/>
                <w:color w:val="000000" w:themeColor="text1"/>
                <w:highlight w:val="yellow"/>
              </w:rPr>
            </w:pPr>
            <w:r w:rsidRPr="009F64D1">
              <w:rPr>
                <w:rFonts w:asciiTheme="minorHAnsi" w:hAnsiTheme="minorHAnsi" w:cstheme="minorHAnsi"/>
                <w:color w:val="000000" w:themeColor="text1"/>
              </w:rPr>
              <w:t>Libro de Control.</w:t>
            </w:r>
          </w:p>
        </w:tc>
      </w:tr>
      <w:tr w:rsidR="006B3936" w:rsidRPr="00653CC0" w14:paraId="227CB423" w14:textId="77777777" w:rsidTr="006B3936">
        <w:trPr>
          <w:cantSplit/>
        </w:trPr>
        <w:tc>
          <w:tcPr>
            <w:tcW w:w="568" w:type="dxa"/>
            <w:vAlign w:val="center"/>
          </w:tcPr>
          <w:p w14:paraId="5E0F9818"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10</w:t>
            </w:r>
          </w:p>
        </w:tc>
        <w:tc>
          <w:tcPr>
            <w:tcW w:w="4389" w:type="dxa"/>
            <w:vAlign w:val="center"/>
          </w:tcPr>
          <w:p w14:paraId="174AA8FD" w14:textId="77777777"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Realiza orden de compra interna firmando y sellando la misma y la traslada al </w:t>
            </w:r>
            <w:r>
              <w:rPr>
                <w:rFonts w:asciiTheme="minorHAnsi" w:hAnsiTheme="minorHAnsi" w:cstheme="minorHAnsi"/>
                <w:color w:val="000000" w:themeColor="text1"/>
              </w:rPr>
              <w:t>Jefe de la Sección de Compras</w:t>
            </w:r>
            <w:r w:rsidRPr="00653CC0">
              <w:rPr>
                <w:rFonts w:asciiTheme="minorHAnsi" w:hAnsiTheme="minorHAnsi" w:cstheme="minorHAnsi"/>
                <w:color w:val="000000" w:themeColor="text1"/>
              </w:rPr>
              <w:t xml:space="preserve"> para autorización.</w:t>
            </w:r>
          </w:p>
        </w:tc>
        <w:tc>
          <w:tcPr>
            <w:tcW w:w="1701" w:type="dxa"/>
            <w:vAlign w:val="center"/>
          </w:tcPr>
          <w:p w14:paraId="2641A457"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Auxiliar de Compra</w:t>
            </w:r>
          </w:p>
        </w:tc>
        <w:tc>
          <w:tcPr>
            <w:tcW w:w="2404" w:type="dxa"/>
            <w:vAlign w:val="center"/>
          </w:tcPr>
          <w:p w14:paraId="3F4A5A73"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Orden de compra (interna).</w:t>
            </w:r>
          </w:p>
        </w:tc>
      </w:tr>
      <w:tr w:rsidR="006B3936" w:rsidRPr="00653CC0" w14:paraId="3100D69B" w14:textId="77777777" w:rsidTr="006B3936">
        <w:trPr>
          <w:cantSplit/>
        </w:trPr>
        <w:tc>
          <w:tcPr>
            <w:tcW w:w="568" w:type="dxa"/>
            <w:vAlign w:val="center"/>
          </w:tcPr>
          <w:p w14:paraId="25176BB2"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11</w:t>
            </w:r>
          </w:p>
        </w:tc>
        <w:tc>
          <w:tcPr>
            <w:tcW w:w="4389" w:type="dxa"/>
            <w:vAlign w:val="center"/>
          </w:tcPr>
          <w:p w14:paraId="0E8B625C" w14:textId="154B5C76" w:rsidR="006B3936" w:rsidRPr="00E62C88" w:rsidRDefault="006B3936" w:rsidP="00AC6506">
            <w:pPr>
              <w:autoSpaceDE w:val="0"/>
              <w:autoSpaceDN w:val="0"/>
              <w:adjustRightInd w:val="0"/>
              <w:jc w:val="both"/>
              <w:rPr>
                <w:rFonts w:asciiTheme="minorHAnsi" w:hAnsiTheme="minorHAnsi" w:cstheme="minorHAnsi"/>
                <w:strike/>
                <w:color w:val="000000" w:themeColor="text1"/>
              </w:rPr>
            </w:pPr>
            <w:r w:rsidRPr="00E62C88">
              <w:rPr>
                <w:rFonts w:asciiTheme="minorHAnsi" w:hAnsiTheme="minorHAnsi" w:cstheme="minorHAnsi"/>
                <w:color w:val="000000" w:themeColor="text1"/>
              </w:rPr>
              <w:t>Recibe, revisa y autoriza la orden de compra interna, para posteriormente trasladarla al Auxiliar de Compras.</w:t>
            </w:r>
          </w:p>
        </w:tc>
        <w:tc>
          <w:tcPr>
            <w:tcW w:w="1701" w:type="dxa"/>
            <w:vAlign w:val="center"/>
          </w:tcPr>
          <w:p w14:paraId="14491CF8" w14:textId="77777777" w:rsidR="006B3936" w:rsidRPr="00653CC0" w:rsidRDefault="006B3936" w:rsidP="006B3936">
            <w:pPr>
              <w:jc w:val="center"/>
              <w:rPr>
                <w:rFonts w:asciiTheme="minorHAnsi" w:hAnsiTheme="minorHAnsi" w:cstheme="minorHAnsi"/>
                <w:strike/>
                <w:color w:val="000000" w:themeColor="text1"/>
              </w:rPr>
            </w:pPr>
            <w:r>
              <w:rPr>
                <w:rFonts w:asciiTheme="minorHAnsi" w:hAnsiTheme="minorHAnsi" w:cstheme="minorHAnsi"/>
                <w:color w:val="000000" w:themeColor="text1"/>
              </w:rPr>
              <w:t>Jefe de la Sección de Compras</w:t>
            </w:r>
          </w:p>
        </w:tc>
        <w:tc>
          <w:tcPr>
            <w:tcW w:w="2404" w:type="dxa"/>
            <w:vAlign w:val="center"/>
          </w:tcPr>
          <w:p w14:paraId="53E91CC0"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Orden de compra (interna) autorizada.</w:t>
            </w:r>
          </w:p>
        </w:tc>
      </w:tr>
      <w:tr w:rsidR="006B3936" w:rsidRPr="00653CC0" w14:paraId="1AF5BF0C" w14:textId="77777777" w:rsidTr="006B3936">
        <w:trPr>
          <w:cantSplit/>
        </w:trPr>
        <w:tc>
          <w:tcPr>
            <w:tcW w:w="568" w:type="dxa"/>
            <w:vAlign w:val="center"/>
          </w:tcPr>
          <w:p w14:paraId="0835BE85"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12</w:t>
            </w:r>
          </w:p>
        </w:tc>
        <w:tc>
          <w:tcPr>
            <w:tcW w:w="4389" w:type="dxa"/>
            <w:vAlign w:val="center"/>
          </w:tcPr>
          <w:p w14:paraId="10DAAF5D" w14:textId="12EEF9B2" w:rsidR="006B3936" w:rsidRPr="00E62C88" w:rsidRDefault="006B3936" w:rsidP="005C5E4C">
            <w:pPr>
              <w:autoSpaceDE w:val="0"/>
              <w:autoSpaceDN w:val="0"/>
              <w:adjustRightInd w:val="0"/>
              <w:jc w:val="both"/>
              <w:rPr>
                <w:rFonts w:asciiTheme="minorHAnsi" w:hAnsiTheme="minorHAnsi" w:cstheme="minorHAnsi"/>
                <w:color w:val="000000" w:themeColor="text1"/>
              </w:rPr>
            </w:pPr>
            <w:r w:rsidRPr="00E62C88">
              <w:rPr>
                <w:rFonts w:asciiTheme="minorHAnsi" w:hAnsiTheme="minorHAnsi" w:cstheme="minorHAnsi"/>
                <w:color w:val="000000" w:themeColor="text1"/>
              </w:rPr>
              <w:t>Recibe y notifica por correo electrónico la orden de compra al proveedor y</w:t>
            </w:r>
            <w:r w:rsidR="005C5E4C" w:rsidRPr="00E62C88">
              <w:rPr>
                <w:rFonts w:asciiTheme="minorHAnsi" w:hAnsiTheme="minorHAnsi" w:cstheme="minorHAnsi"/>
                <w:color w:val="000000" w:themeColor="text1"/>
              </w:rPr>
              <w:t xml:space="preserve"> al Encargado de</w:t>
            </w:r>
            <w:r w:rsidRPr="00E62C88">
              <w:rPr>
                <w:rFonts w:asciiTheme="minorHAnsi" w:hAnsiTheme="minorHAnsi" w:cstheme="minorHAnsi"/>
                <w:color w:val="000000" w:themeColor="text1"/>
              </w:rPr>
              <w:t xml:space="preserve"> Almacén cuando sean suministros o bienes y al solicitante en el caso de servicios. </w:t>
            </w:r>
          </w:p>
        </w:tc>
        <w:tc>
          <w:tcPr>
            <w:tcW w:w="1701" w:type="dxa"/>
            <w:vAlign w:val="center"/>
          </w:tcPr>
          <w:p w14:paraId="30863B5B"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404" w:type="dxa"/>
            <w:vAlign w:val="center"/>
          </w:tcPr>
          <w:p w14:paraId="289FF138" w14:textId="20DEC700"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color w:val="000000" w:themeColor="text1"/>
              </w:rPr>
              <w:t>Impresión de c</w:t>
            </w:r>
            <w:r w:rsidRPr="00653CC0">
              <w:rPr>
                <w:rFonts w:asciiTheme="minorHAnsi" w:hAnsiTheme="minorHAnsi" w:cstheme="minorHAnsi"/>
                <w:color w:val="000000" w:themeColor="text1"/>
              </w:rPr>
              <w:t>orreo electrónico.</w:t>
            </w:r>
          </w:p>
        </w:tc>
      </w:tr>
      <w:tr w:rsidR="006B3936" w:rsidRPr="00653CC0" w14:paraId="6FFC6F60" w14:textId="77777777" w:rsidTr="006B3936">
        <w:trPr>
          <w:cantSplit/>
        </w:trPr>
        <w:tc>
          <w:tcPr>
            <w:tcW w:w="568" w:type="dxa"/>
            <w:vAlign w:val="center"/>
          </w:tcPr>
          <w:p w14:paraId="60AEF0B2"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13</w:t>
            </w:r>
          </w:p>
        </w:tc>
        <w:tc>
          <w:tcPr>
            <w:tcW w:w="4389" w:type="dxa"/>
            <w:vAlign w:val="center"/>
          </w:tcPr>
          <w:p w14:paraId="3254C57D" w14:textId="77075F08" w:rsidR="006B3936" w:rsidRPr="007365AC" w:rsidRDefault="006B3936" w:rsidP="006B3936">
            <w:pPr>
              <w:autoSpaceDE w:val="0"/>
              <w:autoSpaceDN w:val="0"/>
              <w:adjustRightInd w:val="0"/>
              <w:jc w:val="both"/>
              <w:rPr>
                <w:rFonts w:asciiTheme="minorHAnsi" w:hAnsiTheme="minorHAnsi" w:cstheme="minorHAnsi"/>
                <w:color w:val="000000" w:themeColor="text1"/>
              </w:rPr>
            </w:pPr>
            <w:r w:rsidRPr="007365AC">
              <w:rPr>
                <w:rFonts w:asciiTheme="minorHAnsi" w:hAnsiTheme="minorHAnsi" w:cstheme="minorHAnsi"/>
                <w:color w:val="000000" w:themeColor="text1"/>
              </w:rPr>
              <w:t xml:space="preserve">Entrega el proveedor lo </w:t>
            </w:r>
            <w:r w:rsidR="005C5E4C" w:rsidRPr="007365AC">
              <w:rPr>
                <w:rFonts w:asciiTheme="minorHAnsi" w:hAnsiTheme="minorHAnsi" w:cstheme="minorHAnsi"/>
                <w:color w:val="000000" w:themeColor="text1"/>
              </w:rPr>
              <w:t>aprobado al Encargado de Almacén</w:t>
            </w:r>
            <w:r w:rsidRPr="007365AC">
              <w:rPr>
                <w:rFonts w:asciiTheme="minorHAnsi" w:hAnsiTheme="minorHAnsi" w:cstheme="minorHAnsi"/>
                <w:color w:val="000000" w:themeColor="text1"/>
              </w:rPr>
              <w:t xml:space="preserve">.  </w:t>
            </w:r>
          </w:p>
          <w:p w14:paraId="79292AAB" w14:textId="179D9100" w:rsidR="006B3936" w:rsidRPr="007365AC" w:rsidRDefault="006B3936" w:rsidP="006B3936">
            <w:pPr>
              <w:pStyle w:val="Prrafodelista"/>
              <w:numPr>
                <w:ilvl w:val="0"/>
                <w:numId w:val="26"/>
              </w:numPr>
              <w:autoSpaceDE w:val="0"/>
              <w:autoSpaceDN w:val="0"/>
              <w:adjustRightInd w:val="0"/>
              <w:jc w:val="both"/>
              <w:rPr>
                <w:rFonts w:asciiTheme="minorHAnsi" w:hAnsiTheme="minorHAnsi" w:cstheme="minorHAnsi"/>
                <w:color w:val="000000" w:themeColor="text1"/>
              </w:rPr>
            </w:pPr>
            <w:r w:rsidRPr="007365AC">
              <w:rPr>
                <w:rFonts w:asciiTheme="minorHAnsi" w:hAnsiTheme="minorHAnsi" w:cstheme="minorHAnsi"/>
                <w:color w:val="000000" w:themeColor="text1"/>
              </w:rPr>
              <w:t xml:space="preserve">Si es bien </w:t>
            </w:r>
            <w:r w:rsidR="005C5E4C" w:rsidRPr="007365AC">
              <w:rPr>
                <w:rFonts w:asciiTheme="minorHAnsi" w:hAnsiTheme="minorHAnsi" w:cstheme="minorHAnsi"/>
                <w:color w:val="000000" w:themeColor="text1"/>
              </w:rPr>
              <w:t>e</w:t>
            </w:r>
            <w:r w:rsidR="00936C48" w:rsidRPr="007365AC">
              <w:rPr>
                <w:rFonts w:asciiTheme="minorHAnsi" w:hAnsiTheme="minorHAnsi" w:cstheme="minorHAnsi"/>
                <w:color w:val="000000" w:themeColor="text1"/>
              </w:rPr>
              <w:t>l</w:t>
            </w:r>
            <w:r w:rsidRPr="007365AC">
              <w:rPr>
                <w:rFonts w:asciiTheme="minorHAnsi" w:hAnsiTheme="minorHAnsi" w:cstheme="minorHAnsi"/>
                <w:color w:val="000000" w:themeColor="text1"/>
              </w:rPr>
              <w:t xml:space="preserve"> Encargado </w:t>
            </w:r>
            <w:r w:rsidR="00FC7B0B" w:rsidRPr="007365AC">
              <w:rPr>
                <w:rFonts w:asciiTheme="minorHAnsi" w:hAnsiTheme="minorHAnsi" w:cstheme="minorHAnsi"/>
                <w:color w:val="000000" w:themeColor="text1"/>
              </w:rPr>
              <w:t>de Almacén</w:t>
            </w:r>
            <w:r w:rsidRPr="007365AC">
              <w:rPr>
                <w:rFonts w:asciiTheme="minorHAnsi" w:hAnsiTheme="minorHAnsi" w:cstheme="minorHAnsi"/>
                <w:color w:val="000000" w:themeColor="text1"/>
              </w:rPr>
              <w:t xml:space="preserve"> elabora Forma 1-H.</w:t>
            </w:r>
          </w:p>
          <w:p w14:paraId="3B56CF4B" w14:textId="77777777" w:rsidR="006B3936" w:rsidRPr="007365AC" w:rsidRDefault="006B3936" w:rsidP="006B3936">
            <w:pPr>
              <w:pStyle w:val="Prrafodelista"/>
              <w:numPr>
                <w:ilvl w:val="0"/>
                <w:numId w:val="26"/>
              </w:numPr>
              <w:autoSpaceDE w:val="0"/>
              <w:autoSpaceDN w:val="0"/>
              <w:adjustRightInd w:val="0"/>
              <w:jc w:val="both"/>
              <w:rPr>
                <w:rFonts w:asciiTheme="minorHAnsi" w:hAnsiTheme="minorHAnsi" w:cstheme="minorHAnsi"/>
                <w:color w:val="000000" w:themeColor="text1"/>
              </w:rPr>
            </w:pPr>
            <w:r w:rsidRPr="007365AC">
              <w:rPr>
                <w:rFonts w:asciiTheme="minorHAnsi" w:hAnsiTheme="minorHAnsi" w:cstheme="minorHAnsi"/>
                <w:color w:val="000000" w:themeColor="text1"/>
              </w:rPr>
              <w:t>Si es servicio el solicitante elabora razonamiento y constancia de conformidad.</w:t>
            </w:r>
          </w:p>
          <w:p w14:paraId="0C5B3CC0" w14:textId="77777777" w:rsidR="006B3936" w:rsidRPr="007365AC" w:rsidRDefault="006B3936" w:rsidP="006B3936">
            <w:pPr>
              <w:pStyle w:val="Prrafodelista"/>
              <w:numPr>
                <w:ilvl w:val="0"/>
                <w:numId w:val="26"/>
              </w:numPr>
              <w:autoSpaceDE w:val="0"/>
              <w:autoSpaceDN w:val="0"/>
              <w:adjustRightInd w:val="0"/>
              <w:jc w:val="both"/>
              <w:rPr>
                <w:rFonts w:asciiTheme="minorHAnsi" w:hAnsiTheme="minorHAnsi" w:cstheme="minorHAnsi"/>
                <w:color w:val="000000" w:themeColor="text1"/>
              </w:rPr>
            </w:pPr>
            <w:r w:rsidRPr="007365AC">
              <w:rPr>
                <w:rFonts w:asciiTheme="minorHAnsi" w:hAnsiTheme="minorHAnsi" w:cstheme="minorHAnsi"/>
                <w:color w:val="000000" w:themeColor="text1"/>
              </w:rPr>
              <w:t>Cumplido lo anterior se recibe en la sección de compras la documentación (en los casos que se reciba factura se enviara por correo electrónico al requirente para que realice el razonamiento y constancia de conformidad)</w:t>
            </w:r>
          </w:p>
        </w:tc>
        <w:tc>
          <w:tcPr>
            <w:tcW w:w="1701" w:type="dxa"/>
            <w:vAlign w:val="center"/>
          </w:tcPr>
          <w:p w14:paraId="233656B0" w14:textId="77777777" w:rsidR="006B3936" w:rsidRPr="007365AC" w:rsidRDefault="006B3936" w:rsidP="006B3936">
            <w:pPr>
              <w:jc w:val="center"/>
              <w:rPr>
                <w:rFonts w:asciiTheme="minorHAnsi" w:hAnsiTheme="minorHAnsi" w:cstheme="minorHAnsi"/>
                <w:color w:val="000000" w:themeColor="text1"/>
              </w:rPr>
            </w:pPr>
            <w:r w:rsidRPr="007365AC">
              <w:rPr>
                <w:rFonts w:asciiTheme="minorHAnsi" w:hAnsiTheme="minorHAnsi" w:cstheme="minorHAnsi"/>
                <w:color w:val="000000" w:themeColor="text1"/>
              </w:rPr>
              <w:t>Auxiliar de Compras</w:t>
            </w:r>
          </w:p>
        </w:tc>
        <w:tc>
          <w:tcPr>
            <w:tcW w:w="2404" w:type="dxa"/>
            <w:vAlign w:val="center"/>
          </w:tcPr>
          <w:p w14:paraId="76A8559B" w14:textId="77777777" w:rsidR="006B3936" w:rsidRPr="007365AC" w:rsidRDefault="006B3936" w:rsidP="006B3936">
            <w:pPr>
              <w:pStyle w:val="Prrafodelista"/>
              <w:numPr>
                <w:ilvl w:val="0"/>
                <w:numId w:val="27"/>
              </w:numPr>
              <w:ind w:right="11"/>
              <w:jc w:val="both"/>
              <w:rPr>
                <w:rFonts w:asciiTheme="minorHAnsi" w:hAnsiTheme="minorHAnsi" w:cstheme="minorHAnsi"/>
                <w:color w:val="000000" w:themeColor="text1"/>
              </w:rPr>
            </w:pPr>
            <w:r w:rsidRPr="007365AC">
              <w:rPr>
                <w:rFonts w:asciiTheme="minorHAnsi" w:hAnsiTheme="minorHAnsi" w:cstheme="minorHAnsi"/>
                <w:color w:val="000000" w:themeColor="text1"/>
              </w:rPr>
              <w:t>Factura.</w:t>
            </w:r>
          </w:p>
          <w:p w14:paraId="32E919F0" w14:textId="77777777" w:rsidR="006B3936" w:rsidRPr="007365AC" w:rsidRDefault="006B3936" w:rsidP="006B3936">
            <w:pPr>
              <w:pStyle w:val="Prrafodelista"/>
              <w:numPr>
                <w:ilvl w:val="0"/>
                <w:numId w:val="27"/>
              </w:numPr>
              <w:ind w:right="11"/>
              <w:jc w:val="both"/>
              <w:rPr>
                <w:rFonts w:asciiTheme="minorHAnsi" w:hAnsiTheme="minorHAnsi" w:cstheme="minorHAnsi"/>
                <w:color w:val="000000" w:themeColor="text1"/>
              </w:rPr>
            </w:pPr>
            <w:r w:rsidRPr="007365AC">
              <w:rPr>
                <w:rFonts w:asciiTheme="minorHAnsi" w:hAnsiTheme="minorHAnsi" w:cstheme="minorHAnsi"/>
                <w:color w:val="000000" w:themeColor="text1"/>
              </w:rPr>
              <w:t>Forma 1-H.</w:t>
            </w:r>
          </w:p>
          <w:p w14:paraId="3394E521" w14:textId="77777777" w:rsidR="006B3936" w:rsidRPr="007365AC" w:rsidRDefault="006B3936" w:rsidP="006B3936">
            <w:pPr>
              <w:pStyle w:val="Prrafodelista"/>
              <w:numPr>
                <w:ilvl w:val="0"/>
                <w:numId w:val="27"/>
              </w:numPr>
              <w:ind w:right="11"/>
              <w:jc w:val="both"/>
              <w:rPr>
                <w:rFonts w:asciiTheme="minorHAnsi" w:hAnsiTheme="minorHAnsi" w:cstheme="minorHAnsi"/>
                <w:color w:val="000000" w:themeColor="text1"/>
              </w:rPr>
            </w:pPr>
            <w:r w:rsidRPr="007365AC">
              <w:rPr>
                <w:rFonts w:asciiTheme="minorHAnsi" w:hAnsiTheme="minorHAnsi" w:cstheme="minorHAnsi"/>
                <w:color w:val="000000" w:themeColor="text1"/>
              </w:rPr>
              <w:t>Razonamiento de la factura.</w:t>
            </w:r>
          </w:p>
          <w:p w14:paraId="7226EDC4" w14:textId="03D50DA1" w:rsidR="006B3936" w:rsidRPr="007365AC" w:rsidRDefault="00FC7D56" w:rsidP="006B3936">
            <w:pPr>
              <w:pStyle w:val="Prrafodelista"/>
              <w:numPr>
                <w:ilvl w:val="0"/>
                <w:numId w:val="27"/>
              </w:numPr>
              <w:ind w:right="11"/>
              <w:jc w:val="both"/>
              <w:rPr>
                <w:rFonts w:asciiTheme="minorHAnsi" w:hAnsiTheme="minorHAnsi" w:cstheme="minorHAnsi"/>
                <w:color w:val="000000" w:themeColor="text1"/>
              </w:rPr>
            </w:pPr>
            <w:r w:rsidRPr="007365AC">
              <w:rPr>
                <w:rFonts w:asciiTheme="minorHAnsi" w:hAnsiTheme="minorHAnsi" w:cstheme="minorHAnsi"/>
                <w:color w:val="000000" w:themeColor="text1"/>
              </w:rPr>
              <w:t>C</w:t>
            </w:r>
            <w:r w:rsidR="006B3936" w:rsidRPr="007365AC">
              <w:rPr>
                <w:rFonts w:asciiTheme="minorHAnsi" w:hAnsiTheme="minorHAnsi" w:cstheme="minorHAnsi"/>
                <w:color w:val="000000" w:themeColor="text1"/>
              </w:rPr>
              <w:t xml:space="preserve">onstancia de conformidad de la adquisición. </w:t>
            </w:r>
          </w:p>
          <w:p w14:paraId="5A7C5CAE" w14:textId="77777777" w:rsidR="006B3936" w:rsidRPr="007365AC" w:rsidRDefault="006B3936" w:rsidP="006B3936">
            <w:pPr>
              <w:pStyle w:val="Prrafodelista"/>
              <w:numPr>
                <w:ilvl w:val="0"/>
                <w:numId w:val="27"/>
              </w:numPr>
              <w:ind w:right="11"/>
              <w:jc w:val="both"/>
              <w:rPr>
                <w:rFonts w:asciiTheme="minorHAnsi" w:hAnsiTheme="minorHAnsi" w:cstheme="minorHAnsi"/>
                <w:color w:val="000000" w:themeColor="text1"/>
              </w:rPr>
            </w:pPr>
            <w:r w:rsidRPr="007365AC">
              <w:rPr>
                <w:rFonts w:asciiTheme="minorHAnsi" w:hAnsiTheme="minorHAnsi" w:cstheme="minorHAnsi"/>
                <w:color w:val="000000" w:themeColor="text1"/>
              </w:rPr>
              <w:t>Impresión de correo electrónico.</w:t>
            </w:r>
          </w:p>
        </w:tc>
      </w:tr>
      <w:tr w:rsidR="006B3936" w:rsidRPr="00653CC0" w14:paraId="763FD428" w14:textId="77777777" w:rsidTr="006B3936">
        <w:trPr>
          <w:cantSplit/>
        </w:trPr>
        <w:tc>
          <w:tcPr>
            <w:tcW w:w="568" w:type="dxa"/>
            <w:vAlign w:val="center"/>
          </w:tcPr>
          <w:p w14:paraId="4249B2DB"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14</w:t>
            </w:r>
          </w:p>
        </w:tc>
        <w:tc>
          <w:tcPr>
            <w:tcW w:w="4389" w:type="dxa"/>
            <w:vAlign w:val="center"/>
          </w:tcPr>
          <w:p w14:paraId="205F5480" w14:textId="126012F0" w:rsidR="006B3936" w:rsidRPr="00653CC0" w:rsidRDefault="006B3936" w:rsidP="00E705E4">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Elabora el NPG con los documentos que amparan la compra.</w:t>
            </w:r>
          </w:p>
        </w:tc>
        <w:tc>
          <w:tcPr>
            <w:tcW w:w="1701" w:type="dxa"/>
            <w:vAlign w:val="center"/>
          </w:tcPr>
          <w:p w14:paraId="04397D48"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r w:rsidRPr="00653CC0">
              <w:rPr>
                <w:rFonts w:asciiTheme="minorHAnsi" w:hAnsiTheme="minorHAnsi" w:cstheme="minorHAnsi"/>
                <w:color w:val="000000" w:themeColor="text1"/>
              </w:rPr>
              <w:t xml:space="preserve"> </w:t>
            </w:r>
          </w:p>
        </w:tc>
        <w:tc>
          <w:tcPr>
            <w:tcW w:w="2404" w:type="dxa"/>
            <w:vAlign w:val="center"/>
          </w:tcPr>
          <w:p w14:paraId="2C87F146" w14:textId="0662A6E1"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color w:val="000000" w:themeColor="text1"/>
              </w:rPr>
              <w:t>Constancia de publicación en GUATECOMPRAS</w:t>
            </w:r>
            <w:r w:rsidR="00E705E4">
              <w:rPr>
                <w:rFonts w:asciiTheme="minorHAnsi" w:hAnsiTheme="minorHAnsi" w:cstheme="minorHAnsi"/>
                <w:color w:val="000000" w:themeColor="text1"/>
              </w:rPr>
              <w:t>.</w:t>
            </w:r>
          </w:p>
        </w:tc>
      </w:tr>
      <w:tr w:rsidR="006B3936" w:rsidRPr="00653CC0" w14:paraId="23751434" w14:textId="77777777" w:rsidTr="006B3936">
        <w:trPr>
          <w:cantSplit/>
        </w:trPr>
        <w:tc>
          <w:tcPr>
            <w:tcW w:w="568" w:type="dxa"/>
            <w:vAlign w:val="center"/>
          </w:tcPr>
          <w:p w14:paraId="09BAF88C"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15</w:t>
            </w:r>
          </w:p>
        </w:tc>
        <w:tc>
          <w:tcPr>
            <w:tcW w:w="4389" w:type="dxa"/>
            <w:vAlign w:val="center"/>
          </w:tcPr>
          <w:p w14:paraId="64DDC9A1" w14:textId="73D2E261" w:rsidR="006B3936" w:rsidRPr="00653CC0" w:rsidRDefault="006B3936" w:rsidP="00E705E4">
            <w:pPr>
              <w:autoSpaceDE w:val="0"/>
              <w:autoSpaceDN w:val="0"/>
              <w:adjustRightInd w:val="0"/>
              <w:jc w:val="both"/>
              <w:rPr>
                <w:rFonts w:asciiTheme="minorHAnsi" w:hAnsiTheme="minorHAnsi" w:cstheme="minorHAnsi"/>
                <w:color w:val="000000" w:themeColor="text1"/>
              </w:rPr>
            </w:pPr>
            <w:r w:rsidRPr="007365AC">
              <w:rPr>
                <w:rFonts w:asciiTheme="minorHAnsi" w:hAnsiTheme="minorHAnsi" w:cstheme="minorHAnsi"/>
              </w:rPr>
              <w:t>Actúa según lo indicado en la norma f</w:t>
            </w:r>
            <w:r w:rsidR="00D94ED9" w:rsidRPr="007365AC">
              <w:rPr>
                <w:rFonts w:asciiTheme="minorHAnsi" w:hAnsiTheme="minorHAnsi" w:cstheme="minorHAnsi"/>
              </w:rPr>
              <w:t xml:space="preserve"> de este procedimiento</w:t>
            </w:r>
            <w:r w:rsidRPr="007365AC">
              <w:rPr>
                <w:rFonts w:asciiTheme="minorHAnsi" w:hAnsiTheme="minorHAnsi" w:cstheme="minorHAnsi"/>
              </w:rPr>
              <w:t xml:space="preserve">, en cuanto al inicio de la gestión de pago, ingresando los datos </w:t>
            </w:r>
            <w:r w:rsidR="00E705E4" w:rsidRPr="007365AC">
              <w:rPr>
                <w:rFonts w:asciiTheme="minorHAnsi" w:hAnsiTheme="minorHAnsi" w:cstheme="minorHAnsi"/>
              </w:rPr>
              <w:t>a</w:t>
            </w:r>
            <w:r w:rsidRPr="007365AC">
              <w:rPr>
                <w:rFonts w:asciiTheme="minorHAnsi" w:hAnsiTheme="minorHAnsi" w:cstheme="minorHAnsi"/>
              </w:rPr>
              <w:t xml:space="preserve"> </w:t>
            </w:r>
            <w:r w:rsidRPr="007365AC">
              <w:rPr>
                <w:rFonts w:asciiTheme="minorHAnsi" w:hAnsiTheme="minorHAnsi" w:cstheme="minorHAnsi"/>
                <w:bCs/>
              </w:rPr>
              <w:t>SIGES</w:t>
            </w:r>
            <w:r w:rsidRPr="007365AC">
              <w:rPr>
                <w:rFonts w:asciiTheme="minorHAnsi" w:hAnsiTheme="minorHAnsi" w:cstheme="minorHAnsi"/>
              </w:rPr>
              <w:t xml:space="preserve"> y el Jefe de la Sección de</w:t>
            </w:r>
            <w:r>
              <w:rPr>
                <w:rFonts w:asciiTheme="minorHAnsi" w:hAnsiTheme="minorHAnsi" w:cstheme="minorHAnsi"/>
              </w:rPr>
              <w:t xml:space="preserve"> Compras la autoriza.</w:t>
            </w:r>
          </w:p>
        </w:tc>
        <w:tc>
          <w:tcPr>
            <w:tcW w:w="1701" w:type="dxa"/>
            <w:vAlign w:val="center"/>
          </w:tcPr>
          <w:p w14:paraId="2B8D1D3A" w14:textId="77777777" w:rsidR="006B3936" w:rsidRPr="00653CC0" w:rsidRDefault="006B3936" w:rsidP="006B3936">
            <w:pPr>
              <w:ind w:left="11" w:right="11"/>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r w:rsidRPr="00653CC0">
              <w:rPr>
                <w:rFonts w:asciiTheme="minorHAnsi" w:hAnsiTheme="minorHAnsi" w:cstheme="minorHAnsi"/>
                <w:color w:val="000000" w:themeColor="text1"/>
              </w:rPr>
              <w:t xml:space="preserve"> / </w:t>
            </w:r>
            <w:r>
              <w:rPr>
                <w:rFonts w:asciiTheme="minorHAnsi" w:hAnsiTheme="minorHAnsi" w:cstheme="minorHAnsi"/>
                <w:color w:val="000000" w:themeColor="text1"/>
              </w:rPr>
              <w:t>Jefe de la Sección de Compras</w:t>
            </w:r>
            <w:r w:rsidRPr="00653CC0">
              <w:rPr>
                <w:rFonts w:asciiTheme="minorHAnsi" w:hAnsiTheme="minorHAnsi" w:cstheme="minorHAnsi"/>
                <w:color w:val="000000" w:themeColor="text1"/>
              </w:rPr>
              <w:t xml:space="preserve"> </w:t>
            </w:r>
          </w:p>
        </w:tc>
        <w:tc>
          <w:tcPr>
            <w:tcW w:w="2404" w:type="dxa"/>
            <w:vAlign w:val="center"/>
          </w:tcPr>
          <w:p w14:paraId="5FA6F796"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Anexo de Orden de Compra.</w:t>
            </w:r>
          </w:p>
        </w:tc>
      </w:tr>
      <w:tr w:rsidR="006B3936" w:rsidRPr="00653CC0" w14:paraId="0ABA8F9E" w14:textId="77777777" w:rsidTr="006B3936">
        <w:trPr>
          <w:cantSplit/>
        </w:trPr>
        <w:tc>
          <w:tcPr>
            <w:tcW w:w="568" w:type="dxa"/>
            <w:vAlign w:val="center"/>
          </w:tcPr>
          <w:p w14:paraId="5D94D925"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16</w:t>
            </w:r>
          </w:p>
        </w:tc>
        <w:tc>
          <w:tcPr>
            <w:tcW w:w="4389" w:type="dxa"/>
            <w:vAlign w:val="center"/>
          </w:tcPr>
          <w:p w14:paraId="325B3A82" w14:textId="668E3267" w:rsidR="006B3936" w:rsidRPr="00653CC0" w:rsidRDefault="000E5EFA" w:rsidP="006B3936">
            <w:pPr>
              <w:autoSpaceDE w:val="0"/>
              <w:autoSpaceDN w:val="0"/>
              <w:adjustRightInd w:val="0"/>
              <w:jc w:val="both"/>
              <w:rPr>
                <w:rFonts w:asciiTheme="minorHAnsi" w:hAnsiTheme="minorHAnsi" w:cstheme="minorHAnsi"/>
                <w:color w:val="000000" w:themeColor="text1"/>
              </w:rPr>
            </w:pPr>
            <w:r>
              <w:rPr>
                <w:rFonts w:asciiTheme="minorHAnsi" w:hAnsiTheme="minorHAnsi" w:cstheme="minorHAnsi"/>
                <w:color w:val="000000" w:themeColor="text1"/>
              </w:rPr>
              <w:t>Resguarda</w:t>
            </w:r>
            <w:r w:rsidRPr="00653CC0">
              <w:rPr>
                <w:rFonts w:asciiTheme="minorHAnsi" w:hAnsiTheme="minorHAnsi" w:cstheme="minorHAnsi"/>
                <w:color w:val="000000" w:themeColor="text1"/>
              </w:rPr>
              <w:t xml:space="preserve"> digital</w:t>
            </w:r>
            <w:r>
              <w:rPr>
                <w:rFonts w:asciiTheme="minorHAnsi" w:hAnsiTheme="minorHAnsi" w:cstheme="minorHAnsi"/>
                <w:color w:val="000000" w:themeColor="text1"/>
              </w:rPr>
              <w:t>mente</w:t>
            </w:r>
            <w:r w:rsidRPr="00653CC0">
              <w:rPr>
                <w:rFonts w:asciiTheme="minorHAnsi" w:hAnsiTheme="minorHAnsi" w:cstheme="minorHAnsi"/>
                <w:color w:val="000000" w:themeColor="text1"/>
              </w:rPr>
              <w:t xml:space="preserve"> el expediente completo generado durante el procedimiento</w:t>
            </w:r>
            <w:r>
              <w:rPr>
                <w:rFonts w:asciiTheme="minorHAnsi" w:hAnsiTheme="minorHAnsi" w:cstheme="minorHAnsi"/>
                <w:color w:val="000000" w:themeColor="text1"/>
              </w:rPr>
              <w:t>, en la Sección de Compras y el original lo resguardará la Sección de Tesorería de Departamento Financiero.</w:t>
            </w:r>
          </w:p>
        </w:tc>
        <w:tc>
          <w:tcPr>
            <w:tcW w:w="1701" w:type="dxa"/>
            <w:vAlign w:val="center"/>
          </w:tcPr>
          <w:p w14:paraId="70E04D70" w14:textId="77777777" w:rsidR="006B3936" w:rsidRPr="00653CC0" w:rsidRDefault="006B3936" w:rsidP="006B3936">
            <w:pPr>
              <w:ind w:left="11" w:right="11"/>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404" w:type="dxa"/>
            <w:vAlign w:val="center"/>
          </w:tcPr>
          <w:p w14:paraId="6807B513" w14:textId="35548442" w:rsidR="006B3936" w:rsidRPr="00653CC0" w:rsidRDefault="00FC7D56" w:rsidP="006B3936">
            <w:pPr>
              <w:jc w:val="both"/>
              <w:rPr>
                <w:rFonts w:asciiTheme="minorHAnsi" w:hAnsiTheme="minorHAnsi" w:cstheme="minorHAnsi"/>
                <w:color w:val="000000" w:themeColor="text1"/>
              </w:rPr>
            </w:pPr>
            <w:r>
              <w:rPr>
                <w:rFonts w:asciiTheme="minorHAnsi" w:hAnsiTheme="minorHAnsi" w:cstheme="minorHAnsi"/>
                <w:color w:val="000000" w:themeColor="text1"/>
              </w:rPr>
              <w:t>No genera documento</w:t>
            </w:r>
            <w:r w:rsidR="00E705E4">
              <w:rPr>
                <w:rFonts w:asciiTheme="minorHAnsi" w:hAnsiTheme="minorHAnsi" w:cstheme="minorHAnsi"/>
                <w:color w:val="000000" w:themeColor="text1"/>
              </w:rPr>
              <w:t>.</w:t>
            </w:r>
          </w:p>
        </w:tc>
      </w:tr>
      <w:tr w:rsidR="006B3936" w:rsidRPr="00653CC0" w14:paraId="56B5DD19" w14:textId="77777777" w:rsidTr="006B3936">
        <w:trPr>
          <w:cantSplit/>
        </w:trPr>
        <w:tc>
          <w:tcPr>
            <w:tcW w:w="568" w:type="dxa"/>
            <w:vAlign w:val="center"/>
          </w:tcPr>
          <w:p w14:paraId="32246196" w14:textId="77777777" w:rsidR="006B3936" w:rsidRPr="00653CC0" w:rsidRDefault="006B3936" w:rsidP="006B3936">
            <w:pPr>
              <w:spacing w:line="360" w:lineRule="auto"/>
              <w:rPr>
                <w:rFonts w:asciiTheme="minorHAnsi" w:hAnsiTheme="minorHAnsi" w:cstheme="minorHAnsi"/>
                <w:color w:val="000000" w:themeColor="text1"/>
              </w:rPr>
            </w:pPr>
          </w:p>
        </w:tc>
        <w:tc>
          <w:tcPr>
            <w:tcW w:w="4389" w:type="dxa"/>
            <w:vAlign w:val="center"/>
          </w:tcPr>
          <w:p w14:paraId="38C09262" w14:textId="77777777" w:rsidR="006B3936" w:rsidRPr="00653CC0" w:rsidRDefault="006B3936" w:rsidP="006B3936">
            <w:pPr>
              <w:rPr>
                <w:rFonts w:asciiTheme="minorHAnsi" w:hAnsiTheme="minorHAnsi" w:cstheme="minorHAnsi"/>
                <w:color w:val="000000" w:themeColor="text1"/>
              </w:rPr>
            </w:pPr>
            <w:r w:rsidRPr="00653CC0">
              <w:rPr>
                <w:rFonts w:asciiTheme="minorHAnsi" w:hAnsiTheme="minorHAnsi" w:cstheme="minorHAnsi"/>
                <w:color w:val="000000" w:themeColor="text1"/>
              </w:rPr>
              <w:t>FIN DEL PROCEDIMIENTO</w:t>
            </w:r>
          </w:p>
        </w:tc>
        <w:tc>
          <w:tcPr>
            <w:tcW w:w="1701" w:type="dxa"/>
          </w:tcPr>
          <w:p w14:paraId="4EBC79BD" w14:textId="77777777" w:rsidR="006B3936" w:rsidRPr="00653CC0" w:rsidRDefault="006B3936" w:rsidP="006B3936">
            <w:pPr>
              <w:spacing w:line="360" w:lineRule="auto"/>
              <w:rPr>
                <w:rFonts w:asciiTheme="minorHAnsi" w:hAnsiTheme="minorHAnsi" w:cstheme="minorHAnsi"/>
                <w:color w:val="000000" w:themeColor="text1"/>
              </w:rPr>
            </w:pPr>
          </w:p>
        </w:tc>
        <w:tc>
          <w:tcPr>
            <w:tcW w:w="2404" w:type="dxa"/>
            <w:vAlign w:val="center"/>
          </w:tcPr>
          <w:p w14:paraId="2F973415" w14:textId="77777777" w:rsidR="006B3936" w:rsidRPr="00653CC0" w:rsidRDefault="006B3936" w:rsidP="006B3936">
            <w:pPr>
              <w:spacing w:line="360" w:lineRule="auto"/>
              <w:rPr>
                <w:rFonts w:asciiTheme="minorHAnsi" w:hAnsiTheme="minorHAnsi" w:cstheme="minorHAnsi"/>
                <w:color w:val="000000" w:themeColor="text1"/>
              </w:rPr>
            </w:pPr>
          </w:p>
        </w:tc>
      </w:tr>
    </w:tbl>
    <w:p w14:paraId="19EFEF43"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24BA956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501CBB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8AFA4DC" w14:textId="77777777" w:rsidR="00E705E4" w:rsidRDefault="00E705E4" w:rsidP="006B3936">
      <w:pPr>
        <w:spacing w:line="360" w:lineRule="auto"/>
        <w:jc w:val="both"/>
        <w:rPr>
          <w:rFonts w:asciiTheme="minorHAnsi" w:hAnsiTheme="minorHAnsi" w:cstheme="minorHAnsi"/>
          <w:b/>
          <w:color w:val="000000" w:themeColor="text1"/>
          <w:lang w:val="es-ES_tradnl"/>
        </w:rPr>
      </w:pPr>
    </w:p>
    <w:p w14:paraId="50F0C94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FD973CA" w14:textId="27904860" w:rsidR="006B3936" w:rsidRPr="00653CC0" w:rsidRDefault="006B3936" w:rsidP="001A39DF">
      <w:pPr>
        <w:pStyle w:val="Prrafodelista"/>
        <w:numPr>
          <w:ilvl w:val="0"/>
          <w:numId w:val="31"/>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lastRenderedPageBreak/>
        <w:t>Flujograma del procedimiento:</w:t>
      </w:r>
    </w:p>
    <w:p w14:paraId="743BC613" w14:textId="3CADB1D9" w:rsidR="006B3936" w:rsidRPr="00653CC0" w:rsidRDefault="007365AC" w:rsidP="006B3936">
      <w:pPr>
        <w:pStyle w:val="Prrafodelista"/>
        <w:ind w:left="1701"/>
        <w:rPr>
          <w:rFonts w:asciiTheme="minorHAnsi" w:hAnsiTheme="minorHAnsi" w:cstheme="minorHAnsi"/>
          <w:b/>
          <w:color w:val="000000" w:themeColor="text1"/>
          <w:lang w:val="es-ES_tradnl"/>
        </w:rPr>
      </w:pPr>
      <w:r w:rsidRPr="007365AC">
        <w:rPr>
          <w:noProof/>
          <w:lang w:val="es-GT" w:eastAsia="es-GT"/>
        </w:rPr>
        <w:drawing>
          <wp:anchor distT="0" distB="0" distL="114300" distR="114300" simplePos="0" relativeHeight="251975680" behindDoc="0" locked="0" layoutInCell="1" allowOverlap="1" wp14:anchorId="623BF3FE" wp14:editId="0E2C046C">
            <wp:simplePos x="0" y="0"/>
            <wp:positionH relativeFrom="column">
              <wp:posOffset>482837</wp:posOffset>
            </wp:positionH>
            <wp:positionV relativeFrom="paragraph">
              <wp:posOffset>34290</wp:posOffset>
            </wp:positionV>
            <wp:extent cx="4965404" cy="7028040"/>
            <wp:effectExtent l="0" t="0" r="6985" b="190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5404" cy="702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AC1DC" w14:textId="1037831D"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675BF19B" w14:textId="5B8E5512"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4D50BB99" w14:textId="252D933A"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2D39B2D3" w14:textId="32025E5E"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198E251E" w14:textId="33A2AB84"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7D32A8EA" w14:textId="569F9040"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1B8721FB" w14:textId="19A26BFC"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2A2F4F29" w14:textId="3ACD51DB"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73FC9B7A"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3CE59161"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4E070C08"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7F6567EB"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70509A7B"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5F43411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225ED0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403B45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D2A0BF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11958D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4724211"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4E5D59B8"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6E47D5FC"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54E92533"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0F44EAB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1ED82D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5144524" w14:textId="77777777" w:rsidR="00B61316" w:rsidRDefault="00B61316" w:rsidP="006B3936">
      <w:pPr>
        <w:spacing w:line="360" w:lineRule="auto"/>
        <w:jc w:val="both"/>
        <w:rPr>
          <w:rFonts w:asciiTheme="minorHAnsi" w:hAnsiTheme="minorHAnsi" w:cstheme="minorHAnsi"/>
          <w:b/>
          <w:color w:val="000000" w:themeColor="text1"/>
          <w:lang w:val="es-ES_tradnl"/>
        </w:rPr>
      </w:pPr>
    </w:p>
    <w:p w14:paraId="6FC13E74" w14:textId="417E6D55" w:rsidR="006B3936" w:rsidRDefault="007365AC" w:rsidP="006B3936">
      <w:pPr>
        <w:spacing w:line="360" w:lineRule="auto"/>
        <w:jc w:val="both"/>
        <w:rPr>
          <w:rFonts w:asciiTheme="minorHAnsi" w:hAnsiTheme="minorHAnsi" w:cstheme="minorHAnsi"/>
          <w:b/>
          <w:color w:val="000000" w:themeColor="text1"/>
          <w:lang w:val="es-ES_tradnl"/>
        </w:rPr>
      </w:pPr>
      <w:r w:rsidRPr="007365AC">
        <w:rPr>
          <w:noProof/>
          <w:lang w:val="es-GT" w:eastAsia="es-GT"/>
        </w:rPr>
        <w:lastRenderedPageBreak/>
        <w:drawing>
          <wp:anchor distT="0" distB="0" distL="114300" distR="114300" simplePos="0" relativeHeight="251976704" behindDoc="0" locked="0" layoutInCell="1" allowOverlap="1" wp14:anchorId="0AD343F1" wp14:editId="57BD5BC2">
            <wp:simplePos x="0" y="0"/>
            <wp:positionH relativeFrom="column">
              <wp:posOffset>-442182</wp:posOffset>
            </wp:positionH>
            <wp:positionV relativeFrom="paragraph">
              <wp:posOffset>135564</wp:posOffset>
            </wp:positionV>
            <wp:extent cx="6470015" cy="6496493"/>
            <wp:effectExtent l="0" t="0" r="698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5823" cy="650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5EBDD" w14:textId="477A1586" w:rsidR="006B3936" w:rsidRDefault="006B3936" w:rsidP="006B3936">
      <w:pPr>
        <w:spacing w:line="360" w:lineRule="auto"/>
        <w:jc w:val="both"/>
        <w:rPr>
          <w:rFonts w:asciiTheme="minorHAnsi" w:hAnsiTheme="minorHAnsi" w:cstheme="minorHAnsi"/>
          <w:b/>
          <w:color w:val="000000" w:themeColor="text1"/>
          <w:lang w:val="es-ES_tradnl"/>
        </w:rPr>
      </w:pPr>
    </w:p>
    <w:p w14:paraId="23B663B7" w14:textId="79B22707" w:rsidR="006B3936" w:rsidRDefault="006B3936" w:rsidP="006B3936">
      <w:pPr>
        <w:spacing w:line="360" w:lineRule="auto"/>
        <w:jc w:val="both"/>
        <w:rPr>
          <w:rFonts w:asciiTheme="minorHAnsi" w:hAnsiTheme="minorHAnsi" w:cstheme="minorHAnsi"/>
          <w:b/>
          <w:color w:val="000000" w:themeColor="text1"/>
          <w:lang w:val="es-ES_tradnl"/>
        </w:rPr>
      </w:pPr>
    </w:p>
    <w:p w14:paraId="271C2292" w14:textId="2A372E2E" w:rsidR="006B3936" w:rsidRDefault="006B3936" w:rsidP="006B3936">
      <w:pPr>
        <w:spacing w:line="360" w:lineRule="auto"/>
        <w:jc w:val="both"/>
        <w:rPr>
          <w:rFonts w:asciiTheme="minorHAnsi" w:hAnsiTheme="minorHAnsi" w:cstheme="minorHAnsi"/>
          <w:b/>
          <w:color w:val="000000" w:themeColor="text1"/>
          <w:lang w:val="es-ES_tradnl"/>
        </w:rPr>
      </w:pPr>
    </w:p>
    <w:p w14:paraId="7D6712A0" w14:textId="0E571704" w:rsidR="006B3936" w:rsidRDefault="006B3936" w:rsidP="006B3936">
      <w:pPr>
        <w:spacing w:line="360" w:lineRule="auto"/>
        <w:jc w:val="both"/>
        <w:rPr>
          <w:rFonts w:asciiTheme="minorHAnsi" w:hAnsiTheme="minorHAnsi" w:cstheme="minorHAnsi"/>
          <w:b/>
          <w:color w:val="000000" w:themeColor="text1"/>
          <w:lang w:val="es-ES_tradnl"/>
        </w:rPr>
      </w:pPr>
    </w:p>
    <w:p w14:paraId="76429149" w14:textId="5558FA5A" w:rsidR="006B3936" w:rsidRDefault="006B3936" w:rsidP="006B3936">
      <w:pPr>
        <w:spacing w:line="360" w:lineRule="auto"/>
        <w:jc w:val="both"/>
        <w:rPr>
          <w:rFonts w:asciiTheme="minorHAnsi" w:hAnsiTheme="minorHAnsi" w:cstheme="minorHAnsi"/>
          <w:b/>
          <w:color w:val="000000" w:themeColor="text1"/>
          <w:lang w:val="es-ES_tradnl"/>
        </w:rPr>
      </w:pPr>
    </w:p>
    <w:p w14:paraId="72CCA5D0" w14:textId="67B66955" w:rsidR="006B3936" w:rsidRDefault="006B3936" w:rsidP="006B3936">
      <w:pPr>
        <w:spacing w:line="360" w:lineRule="auto"/>
        <w:jc w:val="both"/>
        <w:rPr>
          <w:rFonts w:asciiTheme="minorHAnsi" w:hAnsiTheme="minorHAnsi" w:cstheme="minorHAnsi"/>
          <w:b/>
          <w:color w:val="000000" w:themeColor="text1"/>
          <w:lang w:val="es-ES_tradnl"/>
        </w:rPr>
      </w:pPr>
    </w:p>
    <w:p w14:paraId="300205FD" w14:textId="0C1D22A0" w:rsidR="006B3936" w:rsidRDefault="006B3936" w:rsidP="006B3936">
      <w:pPr>
        <w:spacing w:line="360" w:lineRule="auto"/>
        <w:jc w:val="both"/>
        <w:rPr>
          <w:rFonts w:asciiTheme="minorHAnsi" w:hAnsiTheme="minorHAnsi" w:cstheme="minorHAnsi"/>
          <w:b/>
          <w:color w:val="000000" w:themeColor="text1"/>
          <w:lang w:val="es-ES_tradnl"/>
        </w:rPr>
      </w:pPr>
    </w:p>
    <w:p w14:paraId="58AC844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D5AF7D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5E417A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A6D36D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ADCCA2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343953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2C0BD3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727DD7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F67189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125FDF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98DBD2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D9E971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81785A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97037C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117D54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A5D1F4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18548D2"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2147875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67613D2" w14:textId="4E500E11" w:rsidR="007365AC" w:rsidRDefault="00533B80" w:rsidP="006B3936">
      <w:pPr>
        <w:spacing w:line="360" w:lineRule="auto"/>
        <w:jc w:val="both"/>
        <w:rPr>
          <w:rFonts w:asciiTheme="minorHAnsi" w:hAnsiTheme="minorHAnsi" w:cstheme="minorHAnsi"/>
          <w:b/>
          <w:color w:val="000000" w:themeColor="text1"/>
          <w:lang w:val="es-ES_tradnl"/>
        </w:rPr>
      </w:pPr>
      <w:r w:rsidRPr="00533B80">
        <w:rPr>
          <w:noProof/>
          <w:lang w:val="es-GT" w:eastAsia="es-GT"/>
        </w:rPr>
        <w:lastRenderedPageBreak/>
        <w:drawing>
          <wp:anchor distT="0" distB="0" distL="114300" distR="114300" simplePos="0" relativeHeight="252007424" behindDoc="0" locked="0" layoutInCell="1" allowOverlap="1" wp14:anchorId="2D154B60" wp14:editId="0714E54B">
            <wp:simplePos x="0" y="0"/>
            <wp:positionH relativeFrom="margin">
              <wp:align>right</wp:align>
            </wp:positionH>
            <wp:positionV relativeFrom="paragraph">
              <wp:posOffset>-2658</wp:posOffset>
            </wp:positionV>
            <wp:extent cx="5975498" cy="6820496"/>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498" cy="6820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FDE7D"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10D72C7E"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29D29167"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0E20D5AB"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1CB1ABE8"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671CB241"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52EF52AF"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4243F311"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43D0B7CE"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39283181"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55FFE945"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55A4D9E0"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3047501A"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3AD8B43C"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268743E1"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2E43DFAA"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7CE836D3"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738C3416"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64B71E82"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601A5E6E"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6EA58FCE"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608AB69D"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448C8AB7"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5EB2549D"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7A64E578" w14:textId="77777777" w:rsidR="007365AC" w:rsidRPr="00653CC0" w:rsidRDefault="007365AC" w:rsidP="006B3936">
      <w:pPr>
        <w:spacing w:line="360" w:lineRule="auto"/>
        <w:jc w:val="both"/>
        <w:rPr>
          <w:rFonts w:asciiTheme="minorHAnsi" w:hAnsiTheme="minorHAnsi" w:cstheme="minorHAnsi"/>
          <w:b/>
          <w:color w:val="000000" w:themeColor="text1"/>
          <w:lang w:val="es-ES_tradnl"/>
        </w:rPr>
      </w:pPr>
    </w:p>
    <w:p w14:paraId="50287A69" w14:textId="77777777" w:rsidR="006B3936" w:rsidRPr="00653CC0" w:rsidRDefault="006B3936" w:rsidP="001A39DF">
      <w:pPr>
        <w:pStyle w:val="Prrafodelista"/>
        <w:numPr>
          <w:ilvl w:val="0"/>
          <w:numId w:val="31"/>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lastRenderedPageBreak/>
        <w:t xml:space="preserve">Registro y control del procedimiento </w:t>
      </w:r>
      <w:r>
        <w:rPr>
          <w:rFonts w:asciiTheme="minorHAnsi" w:hAnsiTheme="minorHAnsi" w:cstheme="minorHAnsi"/>
          <w:b/>
          <w:color w:val="000000" w:themeColor="text1"/>
          <w:lang w:val="es-ES_tradnl"/>
        </w:rPr>
        <w:t>PROD-DAF-DA-SC</w:t>
      </w:r>
      <w:r w:rsidRPr="00653CC0">
        <w:rPr>
          <w:rFonts w:asciiTheme="minorHAnsi" w:hAnsiTheme="minorHAnsi" w:cstheme="minorHAnsi"/>
          <w:b/>
          <w:color w:val="000000" w:themeColor="text1"/>
          <w:lang w:val="es-ES_tradnl"/>
        </w:rPr>
        <w:t>-01-1.</w:t>
      </w:r>
      <w:r>
        <w:rPr>
          <w:rFonts w:asciiTheme="minorHAnsi" w:hAnsiTheme="minorHAnsi" w:cstheme="minorHAnsi"/>
          <w:b/>
          <w:color w:val="000000" w:themeColor="text1"/>
          <w:lang w:val="es-ES_tradnl"/>
        </w:rPr>
        <w:t>3</w:t>
      </w:r>
      <w:r w:rsidRPr="00653CC0">
        <w:rPr>
          <w:rFonts w:asciiTheme="minorHAnsi" w:hAnsiTheme="minorHAnsi" w:cstheme="minorHAnsi"/>
          <w:b/>
          <w:color w:val="000000" w:themeColor="text1"/>
          <w:lang w:val="es-ES_tradnl"/>
        </w:rPr>
        <w:t>:</w:t>
      </w:r>
    </w:p>
    <w:p w14:paraId="3BECF3D3"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B3936" w:rsidRPr="00653CC0" w14:paraId="5A951875" w14:textId="77777777" w:rsidTr="006B3936">
        <w:trPr>
          <w:trHeight w:val="688"/>
        </w:trPr>
        <w:tc>
          <w:tcPr>
            <w:tcW w:w="9747" w:type="dxa"/>
            <w:gridSpan w:val="5"/>
            <w:shd w:val="clear" w:color="auto" w:fill="0F243E" w:themeFill="text2" w:themeFillShade="80"/>
            <w:vAlign w:val="center"/>
          </w:tcPr>
          <w:p w14:paraId="0C52ABCA" w14:textId="77777777" w:rsidR="006B3936" w:rsidRPr="00B957E6" w:rsidRDefault="006B3936" w:rsidP="006B3936">
            <w:pPr>
              <w:jc w:val="center"/>
              <w:rPr>
                <w:rFonts w:asciiTheme="minorHAnsi" w:hAnsiTheme="minorHAnsi" w:cs="Arial"/>
                <w:b/>
                <w:color w:val="FFFFFF" w:themeColor="background1"/>
                <w:lang w:val="es-AR"/>
              </w:rPr>
            </w:pPr>
            <w:r w:rsidRPr="00B957E6">
              <w:rPr>
                <w:rFonts w:asciiTheme="minorHAnsi" w:hAnsiTheme="minorHAnsi" w:cs="Arial"/>
                <w:b/>
                <w:color w:val="FFFFFF" w:themeColor="background1"/>
                <w:lang w:val="es-AR"/>
              </w:rPr>
              <w:t>Registro de creación y cambios en el procedimiento.</w:t>
            </w:r>
          </w:p>
        </w:tc>
      </w:tr>
      <w:tr w:rsidR="006B3936" w:rsidRPr="00653CC0" w14:paraId="35B71DF7" w14:textId="77777777" w:rsidTr="006B3936">
        <w:trPr>
          <w:trHeight w:val="496"/>
        </w:trPr>
        <w:tc>
          <w:tcPr>
            <w:tcW w:w="704" w:type="dxa"/>
            <w:shd w:val="clear" w:color="auto" w:fill="0070C0"/>
            <w:vAlign w:val="center"/>
          </w:tcPr>
          <w:p w14:paraId="24D82390" w14:textId="77777777" w:rsidR="006B3936" w:rsidRPr="00653CC0" w:rsidRDefault="006B3936" w:rsidP="006B3936">
            <w:pPr>
              <w:jc w:val="center"/>
              <w:rPr>
                <w:rFonts w:asciiTheme="minorHAnsi" w:hAnsiTheme="minorHAnsi"/>
                <w:b/>
                <w:color w:val="000000" w:themeColor="text1"/>
                <w:lang w:val="es-AR"/>
              </w:rPr>
            </w:pPr>
            <w:r w:rsidRPr="00B957E6">
              <w:rPr>
                <w:rFonts w:asciiTheme="minorHAnsi" w:hAnsiTheme="minorHAnsi"/>
                <w:b/>
                <w:color w:val="FFFFFF" w:themeColor="background1"/>
                <w:lang w:val="es-AR"/>
              </w:rPr>
              <w:t>No.</w:t>
            </w:r>
          </w:p>
        </w:tc>
        <w:tc>
          <w:tcPr>
            <w:tcW w:w="3544" w:type="dxa"/>
            <w:shd w:val="clear" w:color="auto" w:fill="0070C0"/>
            <w:vAlign w:val="center"/>
          </w:tcPr>
          <w:p w14:paraId="12D903BD" w14:textId="77777777" w:rsidR="006B3936" w:rsidRPr="00B957E6" w:rsidRDefault="006B3936" w:rsidP="006B3936">
            <w:pPr>
              <w:jc w:val="center"/>
              <w:rPr>
                <w:rFonts w:asciiTheme="minorHAnsi" w:hAnsiTheme="minorHAnsi"/>
                <w:b/>
                <w:color w:val="FFFFFF" w:themeColor="background1"/>
                <w:lang w:val="es-AR"/>
              </w:rPr>
            </w:pPr>
            <w:r w:rsidRPr="00B957E6">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2A711485" w14:textId="77777777" w:rsidR="006B3936" w:rsidRPr="00B957E6" w:rsidRDefault="006B3936" w:rsidP="006B3936">
            <w:pPr>
              <w:jc w:val="center"/>
              <w:rPr>
                <w:rFonts w:asciiTheme="minorHAnsi" w:hAnsiTheme="minorHAnsi"/>
                <w:b/>
                <w:color w:val="FFFFFF" w:themeColor="background1"/>
                <w:lang w:val="es-AR"/>
              </w:rPr>
            </w:pPr>
            <w:r w:rsidRPr="00B957E6">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4F2D0842" w14:textId="77777777" w:rsidR="006B3936" w:rsidRPr="00B957E6" w:rsidRDefault="006B3936" w:rsidP="006B3936">
            <w:pPr>
              <w:jc w:val="center"/>
              <w:rPr>
                <w:rFonts w:asciiTheme="minorHAnsi" w:hAnsiTheme="minorHAnsi"/>
                <w:b/>
                <w:color w:val="FFFFFF" w:themeColor="background1"/>
                <w:lang w:val="es-AR"/>
              </w:rPr>
            </w:pPr>
            <w:r w:rsidRPr="00B957E6">
              <w:rPr>
                <w:rFonts w:asciiTheme="minorHAnsi" w:hAnsiTheme="minorHAnsi"/>
                <w:b/>
                <w:color w:val="FFFFFF" w:themeColor="background1"/>
                <w:lang w:val="es-AR"/>
              </w:rPr>
              <w:t>Solicitado por</w:t>
            </w:r>
          </w:p>
        </w:tc>
        <w:tc>
          <w:tcPr>
            <w:tcW w:w="1374" w:type="dxa"/>
            <w:shd w:val="clear" w:color="auto" w:fill="0070C0"/>
            <w:vAlign w:val="center"/>
          </w:tcPr>
          <w:p w14:paraId="0DA2B2EE" w14:textId="77777777" w:rsidR="006B3936" w:rsidRPr="00B957E6" w:rsidRDefault="006B3936" w:rsidP="006B3936">
            <w:pPr>
              <w:jc w:val="center"/>
              <w:rPr>
                <w:rFonts w:asciiTheme="minorHAnsi" w:hAnsiTheme="minorHAnsi"/>
                <w:b/>
                <w:color w:val="FFFFFF" w:themeColor="background1"/>
                <w:lang w:val="es-AR"/>
              </w:rPr>
            </w:pPr>
            <w:r w:rsidRPr="00B957E6">
              <w:rPr>
                <w:rFonts w:asciiTheme="minorHAnsi" w:hAnsiTheme="minorHAnsi"/>
                <w:b/>
                <w:color w:val="FFFFFF" w:themeColor="background1"/>
                <w:lang w:val="es-AR"/>
              </w:rPr>
              <w:t>Aprobado por</w:t>
            </w:r>
          </w:p>
        </w:tc>
      </w:tr>
      <w:tr w:rsidR="006B3936" w:rsidRPr="00653CC0" w14:paraId="75457B20" w14:textId="77777777" w:rsidTr="006B3936">
        <w:trPr>
          <w:trHeight w:val="2049"/>
        </w:trPr>
        <w:tc>
          <w:tcPr>
            <w:tcW w:w="704" w:type="dxa"/>
            <w:vAlign w:val="center"/>
          </w:tcPr>
          <w:p w14:paraId="4D056DD6"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01</w:t>
            </w:r>
          </w:p>
        </w:tc>
        <w:tc>
          <w:tcPr>
            <w:tcW w:w="3544" w:type="dxa"/>
            <w:shd w:val="clear" w:color="auto" w:fill="auto"/>
            <w:vAlign w:val="center"/>
          </w:tcPr>
          <w:p w14:paraId="6453942A"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Integrado en el manual de normas y procedimientos de compras.</w:t>
            </w:r>
          </w:p>
          <w:p w14:paraId="7567FEE6" w14:textId="77777777" w:rsidR="006B3936" w:rsidRPr="00653CC0" w:rsidRDefault="006B3936" w:rsidP="006B3936">
            <w:pPr>
              <w:jc w:val="center"/>
              <w:rPr>
                <w:rFonts w:asciiTheme="minorHAnsi" w:hAnsiTheme="minorHAnsi" w:cs="Arial"/>
                <w:color w:val="000000" w:themeColor="text1"/>
              </w:rPr>
            </w:pPr>
          </w:p>
          <w:p w14:paraId="31AAB01F"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Arial"/>
                <w:color w:val="000000" w:themeColor="text1"/>
              </w:rPr>
              <w:t>Resolución de Secretaría General No. SENABED/SG 086-2016 de fecha 5 de septiembre 2016.</w:t>
            </w:r>
            <w:r w:rsidRPr="00653CC0">
              <w:rPr>
                <w:rFonts w:asciiTheme="minorHAnsi" w:hAnsiTheme="minorHAnsi" w:cstheme="minorHAnsi"/>
                <w:color w:val="000000" w:themeColor="text1"/>
              </w:rPr>
              <w:t xml:space="preserve"> </w:t>
            </w:r>
          </w:p>
        </w:tc>
        <w:tc>
          <w:tcPr>
            <w:tcW w:w="2410" w:type="dxa"/>
            <w:vAlign w:val="center"/>
          </w:tcPr>
          <w:p w14:paraId="7C3364C2"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Elaboración del procedimiento: “Modalidades Especificas para Adquisiciones del Estado”.</w:t>
            </w:r>
          </w:p>
        </w:tc>
        <w:tc>
          <w:tcPr>
            <w:tcW w:w="1715" w:type="dxa"/>
            <w:vAlign w:val="center"/>
          </w:tcPr>
          <w:p w14:paraId="5AAD5BF6"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Dirección Administrativa Financiera / Departamento Administrativo / Sección de Compras</w:t>
            </w:r>
          </w:p>
        </w:tc>
        <w:tc>
          <w:tcPr>
            <w:tcW w:w="1374" w:type="dxa"/>
            <w:vAlign w:val="center"/>
          </w:tcPr>
          <w:p w14:paraId="47ADE560" w14:textId="3058252F" w:rsidR="006B3936" w:rsidRPr="00653CC0" w:rsidRDefault="002D22CC" w:rsidP="006B3936">
            <w:pPr>
              <w:jc w:val="center"/>
              <w:rPr>
                <w:rFonts w:asciiTheme="minorHAnsi" w:hAnsiTheme="minorHAnsi" w:cs="Arial"/>
                <w:color w:val="000000" w:themeColor="text1"/>
              </w:rPr>
            </w:pPr>
            <w:r>
              <w:rPr>
                <w:rFonts w:asciiTheme="minorHAnsi" w:hAnsiTheme="minorHAnsi" w:cs="Arial"/>
                <w:color w:val="000000" w:themeColor="text1"/>
              </w:rPr>
              <w:t>SENABED</w:t>
            </w:r>
          </w:p>
        </w:tc>
      </w:tr>
      <w:tr w:rsidR="006B3936" w:rsidRPr="00653CC0" w14:paraId="14EF9A7C" w14:textId="77777777" w:rsidTr="006B3936">
        <w:trPr>
          <w:trHeight w:val="2249"/>
        </w:trPr>
        <w:tc>
          <w:tcPr>
            <w:tcW w:w="704" w:type="dxa"/>
            <w:vAlign w:val="center"/>
          </w:tcPr>
          <w:p w14:paraId="05916002"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02</w:t>
            </w:r>
          </w:p>
        </w:tc>
        <w:tc>
          <w:tcPr>
            <w:tcW w:w="3544" w:type="dxa"/>
            <w:vAlign w:val="center"/>
          </w:tcPr>
          <w:p w14:paraId="00FE8194" w14:textId="77777777" w:rsidR="001014FB" w:rsidRPr="000C6718" w:rsidRDefault="001014FB" w:rsidP="001014FB">
            <w:pPr>
              <w:jc w:val="center"/>
              <w:rPr>
                <w:rFonts w:asciiTheme="minorHAnsi" w:hAnsiTheme="minorHAnsi" w:cstheme="minorHAnsi"/>
                <w:bCs/>
                <w:lang w:eastAsia="es-GT"/>
              </w:rPr>
            </w:pPr>
            <w:r w:rsidRPr="000C6718">
              <w:rPr>
                <w:rFonts w:asciiTheme="minorHAnsi" w:hAnsiTheme="minorHAnsi" w:cstheme="minorHAnsi"/>
                <w:bCs/>
                <w:lang w:eastAsia="es-GT"/>
              </w:rPr>
              <w:t xml:space="preserve">Integrado en el manual de </w:t>
            </w:r>
            <w:r w:rsidRPr="000C6718">
              <w:rPr>
                <w:rFonts w:asciiTheme="minorHAnsi" w:hAnsiTheme="minorHAnsi" w:cstheme="minorHAnsi"/>
              </w:rPr>
              <w:t xml:space="preserve">normas, procesos y procedimientos de </w:t>
            </w:r>
            <w:r>
              <w:rPr>
                <w:rFonts w:asciiTheme="minorHAnsi" w:hAnsiTheme="minorHAnsi" w:cstheme="minorHAnsi"/>
              </w:rPr>
              <w:t>a</w:t>
            </w:r>
            <w:r w:rsidRPr="000C6718">
              <w:rPr>
                <w:rFonts w:asciiTheme="minorHAnsi" w:hAnsiTheme="minorHAnsi" w:cstheme="minorHAnsi"/>
              </w:rPr>
              <w:t xml:space="preserve">dquisiciones y </w:t>
            </w:r>
            <w:r>
              <w:rPr>
                <w:rFonts w:asciiTheme="minorHAnsi" w:hAnsiTheme="minorHAnsi" w:cstheme="minorHAnsi"/>
              </w:rPr>
              <w:t>c</w:t>
            </w:r>
            <w:r w:rsidRPr="000C6718">
              <w:rPr>
                <w:rFonts w:asciiTheme="minorHAnsi" w:hAnsiTheme="minorHAnsi" w:cstheme="minorHAnsi"/>
              </w:rPr>
              <w:t>ontrataciones de la Sección de Compras</w:t>
            </w:r>
            <w:r w:rsidRPr="000C6718">
              <w:rPr>
                <w:rFonts w:asciiTheme="minorHAnsi" w:hAnsiTheme="minorHAnsi" w:cstheme="minorHAnsi"/>
                <w:bCs/>
                <w:lang w:eastAsia="es-GT"/>
              </w:rPr>
              <w:t>.</w:t>
            </w:r>
          </w:p>
          <w:p w14:paraId="3EBDC6A2" w14:textId="2E382562" w:rsidR="001014FB" w:rsidRPr="000C6718" w:rsidRDefault="00377680" w:rsidP="001014FB">
            <w:pPr>
              <w:jc w:val="center"/>
              <w:rPr>
                <w:rFonts w:asciiTheme="minorHAnsi" w:hAnsiTheme="minorHAnsi" w:cstheme="minorHAnsi"/>
                <w:bCs/>
                <w:lang w:eastAsia="es-GT"/>
              </w:rPr>
            </w:pPr>
            <w:r>
              <w:rPr>
                <w:rFonts w:asciiTheme="minorHAnsi" w:hAnsiTheme="minorHAnsi" w:cs="Arial"/>
              </w:rPr>
              <w:t>Marzo</w:t>
            </w:r>
            <w:r w:rsidR="001014FB">
              <w:rPr>
                <w:rFonts w:asciiTheme="minorHAnsi" w:hAnsiTheme="minorHAnsi" w:cs="Arial"/>
              </w:rPr>
              <w:t xml:space="preserve"> 2024.</w:t>
            </w:r>
            <w:r w:rsidR="001014FB" w:rsidRPr="000C6718">
              <w:rPr>
                <w:rFonts w:asciiTheme="minorHAnsi" w:hAnsiTheme="minorHAnsi" w:cstheme="minorHAnsi"/>
                <w:bCs/>
                <w:lang w:eastAsia="es-GT"/>
              </w:rPr>
              <w:t xml:space="preserve"> </w:t>
            </w:r>
          </w:p>
          <w:p w14:paraId="1844830B" w14:textId="117A13B7" w:rsidR="006B3936" w:rsidRPr="00653CC0" w:rsidRDefault="001014FB" w:rsidP="001014FB">
            <w:pPr>
              <w:jc w:val="center"/>
              <w:rPr>
                <w:rFonts w:asciiTheme="minorHAnsi" w:hAnsiTheme="minorHAnsi" w:cstheme="minorHAnsi"/>
                <w:bCs/>
                <w:color w:val="000000" w:themeColor="text1"/>
                <w:lang w:eastAsia="es-GT"/>
              </w:rPr>
            </w:pPr>
            <w:r>
              <w:rPr>
                <w:rFonts w:asciiTheme="minorHAnsi" w:hAnsiTheme="minorHAnsi" w:cstheme="minorHAnsi"/>
                <w:bCs/>
                <w:lang w:eastAsia="es-GT"/>
              </w:rPr>
              <w:t>Código CONABED-MNPP-DAF</w:t>
            </w:r>
            <w:r w:rsidRPr="006F3414">
              <w:rPr>
                <w:rFonts w:asciiTheme="minorHAnsi" w:hAnsiTheme="minorHAnsi" w:cstheme="minorHAnsi"/>
                <w:bCs/>
                <w:lang w:eastAsia="es-GT"/>
              </w:rPr>
              <w:t>-</w:t>
            </w:r>
            <w:r>
              <w:rPr>
                <w:rFonts w:asciiTheme="minorHAnsi" w:hAnsiTheme="minorHAnsi" w:cstheme="minorHAnsi"/>
                <w:bCs/>
                <w:lang w:eastAsia="es-GT"/>
              </w:rPr>
              <w:t>DA-SC-11-2024</w:t>
            </w:r>
          </w:p>
        </w:tc>
        <w:tc>
          <w:tcPr>
            <w:tcW w:w="2410" w:type="dxa"/>
            <w:vAlign w:val="center"/>
          </w:tcPr>
          <w:p w14:paraId="176403E2"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Elaboración del procedimiento</w:t>
            </w:r>
            <w:r w:rsidRPr="00653CC0">
              <w:rPr>
                <w:rFonts w:asciiTheme="minorHAnsi" w:hAnsiTheme="minorHAnsi" w:cstheme="minorHAnsi"/>
                <w:color w:val="000000" w:themeColor="text1"/>
              </w:rPr>
              <w:t>: “Compra de baja cuantía”.</w:t>
            </w:r>
          </w:p>
        </w:tc>
        <w:tc>
          <w:tcPr>
            <w:tcW w:w="1715" w:type="dxa"/>
            <w:vAlign w:val="center"/>
          </w:tcPr>
          <w:p w14:paraId="72F5A221"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Dirección Administrativa Financiera / Departamento Administrativo / Sección de Compras</w:t>
            </w:r>
          </w:p>
        </w:tc>
        <w:tc>
          <w:tcPr>
            <w:tcW w:w="1374" w:type="dxa"/>
            <w:vAlign w:val="center"/>
          </w:tcPr>
          <w:p w14:paraId="5459D28F" w14:textId="2FC85562" w:rsidR="006B3936" w:rsidRPr="00653CC0" w:rsidRDefault="00E375C6" w:rsidP="006B3936">
            <w:pPr>
              <w:jc w:val="center"/>
              <w:rPr>
                <w:rFonts w:asciiTheme="minorHAnsi" w:hAnsiTheme="minorHAnsi" w:cs="Arial"/>
                <w:color w:val="000000" w:themeColor="text1"/>
              </w:rPr>
            </w:pPr>
            <w:r>
              <w:rPr>
                <w:rFonts w:asciiTheme="minorHAnsi" w:hAnsiTheme="minorHAnsi" w:cs="Arial"/>
                <w:color w:val="000000" w:themeColor="text1"/>
              </w:rPr>
              <w:t>CONABED</w:t>
            </w:r>
          </w:p>
        </w:tc>
      </w:tr>
    </w:tbl>
    <w:p w14:paraId="4706350E"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542E21CB"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08D33C12"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2AB4316B"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5DD89628"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590576E3"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41AED40E"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6B0A0502"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7A6F1B74"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137D298E" w14:textId="77777777" w:rsidR="006B3936" w:rsidRPr="00653CC0" w:rsidRDefault="006B3936" w:rsidP="001A39DF">
      <w:pPr>
        <w:pStyle w:val="Ttulo2"/>
        <w:numPr>
          <w:ilvl w:val="0"/>
          <w:numId w:val="43"/>
        </w:numPr>
        <w:spacing w:before="0" w:line="360" w:lineRule="auto"/>
        <w:ind w:left="1134" w:hanging="567"/>
        <w:jc w:val="both"/>
        <w:rPr>
          <w:color w:val="000000" w:themeColor="text1"/>
          <w:sz w:val="28"/>
          <w:lang w:val="es-ES_tradnl"/>
        </w:rPr>
      </w:pPr>
      <w:bookmarkStart w:id="263" w:name="_Toc161219983"/>
      <w:r w:rsidRPr="00653CC0">
        <w:rPr>
          <w:color w:val="000000" w:themeColor="text1"/>
          <w:sz w:val="28"/>
          <w:lang w:val="es-ES_tradnl"/>
        </w:rPr>
        <w:lastRenderedPageBreak/>
        <w:t>PROD-DAF-</w:t>
      </w:r>
      <w:r w:rsidRPr="00653CC0">
        <w:rPr>
          <w:color w:val="000000" w:themeColor="text1"/>
          <w:sz w:val="28"/>
          <w:szCs w:val="24"/>
        </w:rPr>
        <w:t>DA-S</w:t>
      </w:r>
      <w:r>
        <w:rPr>
          <w:color w:val="000000" w:themeColor="text1"/>
          <w:sz w:val="28"/>
          <w:szCs w:val="24"/>
        </w:rPr>
        <w:t>C</w:t>
      </w:r>
      <w:r w:rsidRPr="00653CC0">
        <w:rPr>
          <w:color w:val="000000" w:themeColor="text1"/>
          <w:sz w:val="28"/>
          <w:szCs w:val="24"/>
        </w:rPr>
        <w:t>-01-1.</w:t>
      </w:r>
      <w:r>
        <w:rPr>
          <w:color w:val="000000" w:themeColor="text1"/>
          <w:sz w:val="28"/>
          <w:szCs w:val="24"/>
        </w:rPr>
        <w:t>4</w:t>
      </w:r>
      <w:r w:rsidRPr="00653CC0">
        <w:rPr>
          <w:color w:val="000000" w:themeColor="text1"/>
          <w:sz w:val="28"/>
          <w:szCs w:val="24"/>
        </w:rPr>
        <w:t xml:space="preserve">: </w:t>
      </w:r>
      <w:r w:rsidRPr="00653CC0">
        <w:rPr>
          <w:color w:val="000000" w:themeColor="text1"/>
          <w:sz w:val="28"/>
          <w:lang w:val="es-ES_tradnl"/>
        </w:rPr>
        <w:t>Procedimiento de arrendamientos de bienes inmuebles.</w:t>
      </w:r>
      <w:bookmarkEnd w:id="263"/>
    </w:p>
    <w:p w14:paraId="43AFDC2A" w14:textId="77777777" w:rsidR="006B3936" w:rsidRPr="00653CC0" w:rsidRDefault="006B3936" w:rsidP="006B3936">
      <w:pPr>
        <w:pStyle w:val="Encabezado"/>
        <w:tabs>
          <w:tab w:val="clear" w:pos="4252"/>
          <w:tab w:val="clear" w:pos="8504"/>
          <w:tab w:val="center" w:pos="1169"/>
          <w:tab w:val="right" w:pos="8838"/>
        </w:tabs>
        <w:spacing w:line="360" w:lineRule="auto"/>
        <w:ind w:left="1701"/>
        <w:jc w:val="both"/>
        <w:rPr>
          <w:rFonts w:asciiTheme="minorHAnsi" w:eastAsia="Arial Unicode MS" w:hAnsiTheme="minorHAnsi" w:cstheme="minorHAnsi"/>
          <w:bCs/>
          <w:color w:val="000000" w:themeColor="text1"/>
        </w:rPr>
      </w:pPr>
    </w:p>
    <w:p w14:paraId="4C9E1E35" w14:textId="77777777" w:rsidR="006B3936" w:rsidRPr="00653CC0" w:rsidRDefault="006B3936" w:rsidP="001A39DF">
      <w:pPr>
        <w:pStyle w:val="Prrafodelista"/>
        <w:numPr>
          <w:ilvl w:val="0"/>
          <w:numId w:val="44"/>
        </w:numPr>
        <w:ind w:left="1701" w:hanging="567"/>
        <w:rPr>
          <w:rFonts w:asciiTheme="minorHAnsi" w:hAnsiTheme="minorHAnsi" w:cstheme="minorHAnsi"/>
          <w:b/>
          <w:color w:val="000000" w:themeColor="text1"/>
        </w:rPr>
      </w:pPr>
      <w:r w:rsidRPr="00653CC0">
        <w:rPr>
          <w:rFonts w:asciiTheme="minorHAnsi" w:eastAsiaTheme="majorEastAsia" w:hAnsiTheme="minorHAnsi" w:cstheme="minorHAnsi"/>
          <w:b/>
          <w:color w:val="000000" w:themeColor="text1"/>
        </w:rPr>
        <w:t>Normas del procedimiento</w:t>
      </w:r>
      <w:r w:rsidRPr="00653CC0">
        <w:rPr>
          <w:rFonts w:asciiTheme="minorHAnsi" w:hAnsiTheme="minorHAnsi" w:cstheme="minorHAnsi"/>
          <w:b/>
          <w:color w:val="000000" w:themeColor="text1"/>
        </w:rPr>
        <w:t>:</w:t>
      </w:r>
    </w:p>
    <w:p w14:paraId="68F9C71F" w14:textId="77777777" w:rsidR="006B3936" w:rsidRPr="00653CC0" w:rsidRDefault="006B3936" w:rsidP="006B3936">
      <w:pPr>
        <w:pStyle w:val="Prrafodelista"/>
        <w:spacing w:line="360" w:lineRule="auto"/>
        <w:ind w:left="2268"/>
        <w:jc w:val="both"/>
        <w:rPr>
          <w:rFonts w:asciiTheme="minorHAnsi" w:hAnsiTheme="minorHAnsi" w:cs="Arial"/>
          <w:color w:val="000000" w:themeColor="text1"/>
          <w:szCs w:val="22"/>
        </w:rPr>
      </w:pPr>
    </w:p>
    <w:p w14:paraId="5158D15E" w14:textId="77777777" w:rsidR="006B3936" w:rsidRPr="00653CC0" w:rsidRDefault="006B3936" w:rsidP="006B3936">
      <w:pPr>
        <w:pStyle w:val="Prrafodelista"/>
        <w:numPr>
          <w:ilvl w:val="0"/>
          <w:numId w:val="12"/>
        </w:numPr>
        <w:spacing w:line="360" w:lineRule="auto"/>
        <w:ind w:left="2268" w:hanging="567"/>
        <w:jc w:val="both"/>
        <w:rPr>
          <w:rFonts w:asciiTheme="minorHAnsi" w:hAnsiTheme="minorHAnsi" w:cstheme="minorHAnsi"/>
          <w:b/>
          <w:color w:val="000000" w:themeColor="text1"/>
          <w:lang w:val="es-ES_tradnl"/>
        </w:rPr>
      </w:pPr>
      <w:r>
        <w:rPr>
          <w:rFonts w:asciiTheme="minorHAnsi" w:hAnsiTheme="minorHAnsi" w:cs="Arial"/>
          <w:color w:val="000000" w:themeColor="text1"/>
          <w:szCs w:val="22"/>
        </w:rPr>
        <w:t xml:space="preserve">Este </w:t>
      </w:r>
      <w:r w:rsidRPr="00653CC0">
        <w:rPr>
          <w:rFonts w:asciiTheme="minorHAnsi" w:hAnsiTheme="minorHAnsi" w:cs="Arial"/>
          <w:color w:val="000000" w:themeColor="text1"/>
          <w:szCs w:val="22"/>
        </w:rPr>
        <w:t xml:space="preserve">procedimiento se regirá por lo indicado </w:t>
      </w:r>
      <w:r>
        <w:rPr>
          <w:rFonts w:asciiTheme="minorHAnsi" w:hAnsiTheme="minorHAnsi" w:cs="Arial"/>
          <w:color w:val="000000" w:themeColor="text1"/>
          <w:szCs w:val="22"/>
        </w:rPr>
        <w:t xml:space="preserve">en </w:t>
      </w:r>
      <w:r w:rsidRPr="00653CC0">
        <w:rPr>
          <w:rFonts w:asciiTheme="minorHAnsi" w:hAnsiTheme="minorHAnsi" w:cs="Arial"/>
          <w:color w:val="000000" w:themeColor="text1"/>
          <w:szCs w:val="22"/>
        </w:rPr>
        <w:t>la Ley de Contrataciones del Estado y su Reglamento o según norma vigente aplicable.</w:t>
      </w:r>
    </w:p>
    <w:p w14:paraId="5764EC92" w14:textId="76E0C1B1" w:rsidR="006B3936" w:rsidRPr="00653CC0" w:rsidRDefault="006B3936" w:rsidP="006B3936">
      <w:pPr>
        <w:pStyle w:val="Prrafodelista"/>
        <w:numPr>
          <w:ilvl w:val="0"/>
          <w:numId w:val="12"/>
        </w:numPr>
        <w:spacing w:line="360" w:lineRule="auto"/>
        <w:ind w:left="2268" w:hanging="567"/>
        <w:jc w:val="both"/>
        <w:rPr>
          <w:rFonts w:asciiTheme="minorHAnsi" w:hAnsiTheme="minorHAnsi" w:cstheme="minorHAnsi"/>
          <w:b/>
          <w:color w:val="000000" w:themeColor="text1"/>
          <w:lang w:val="es-ES_tradnl"/>
        </w:rPr>
      </w:pPr>
      <w:r w:rsidRPr="00653CC0">
        <w:rPr>
          <w:rFonts w:asciiTheme="minorHAnsi" w:hAnsiTheme="minorHAnsi" w:cstheme="minorHAnsi"/>
          <w:color w:val="000000" w:themeColor="text1"/>
          <w:lang w:val="es-ES_tradnl"/>
        </w:rPr>
        <w:t>Los formularios que darán inicio al proceso de adquisición o contratación</w:t>
      </w:r>
      <w:r w:rsidR="004339C6">
        <w:rPr>
          <w:rFonts w:asciiTheme="minorHAnsi" w:hAnsiTheme="minorHAnsi" w:cstheme="minorHAnsi"/>
          <w:color w:val="000000" w:themeColor="text1"/>
          <w:lang w:val="es-ES_tradnl"/>
        </w:rPr>
        <w:t xml:space="preserve"> será la “Solicitud de Compra”</w:t>
      </w:r>
      <w:r w:rsidRPr="00653CC0">
        <w:rPr>
          <w:rFonts w:asciiTheme="minorHAnsi" w:hAnsiTheme="minorHAnsi" w:cstheme="minorHAnsi"/>
          <w:color w:val="000000" w:themeColor="text1"/>
          <w:lang w:val="es-ES_tradnl"/>
        </w:rPr>
        <w:t>, los cuales deberán estar firmados y sellados por las personas siguientes:</w:t>
      </w:r>
    </w:p>
    <w:p w14:paraId="55D48CAE" w14:textId="235464B4" w:rsidR="006B3936" w:rsidRPr="00653CC0"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En la casilla de persona que solicita, deberá firmar el interesado responsable de la solicitud de compra.</w:t>
      </w:r>
    </w:p>
    <w:p w14:paraId="5625E1C6" w14:textId="77777777" w:rsidR="006B3936"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En la casilla persona que aprueba, deberá firmar el jefe inmediato.</w:t>
      </w:r>
    </w:p>
    <w:p w14:paraId="06535EB9" w14:textId="27739E1C" w:rsidR="006B3936"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8513B4">
        <w:rPr>
          <w:rFonts w:asciiTheme="minorHAnsi" w:hAnsiTheme="minorHAnsi" w:cstheme="minorHAnsi"/>
          <w:color w:val="000000" w:themeColor="text1"/>
          <w:lang w:val="es-ES_tradnl"/>
        </w:rPr>
        <w:t xml:space="preserve">Se deberá adjuntar al citado formulario </w:t>
      </w:r>
      <w:r>
        <w:rPr>
          <w:rFonts w:asciiTheme="minorHAnsi" w:hAnsiTheme="minorHAnsi" w:cstheme="minorHAnsi"/>
          <w:color w:val="000000" w:themeColor="text1"/>
          <w:lang w:val="es-ES_tradnl"/>
        </w:rPr>
        <w:t xml:space="preserve">de </w:t>
      </w:r>
      <w:r w:rsidRPr="008513B4">
        <w:rPr>
          <w:rFonts w:asciiTheme="minorHAnsi" w:hAnsiTheme="minorHAnsi" w:cstheme="minorHAnsi"/>
          <w:color w:val="000000" w:themeColor="text1"/>
          <w:lang w:val="es-ES_tradnl"/>
        </w:rPr>
        <w:t>las especificaciones técnicas</w:t>
      </w:r>
      <w:r>
        <w:rPr>
          <w:rFonts w:asciiTheme="minorHAnsi" w:hAnsiTheme="minorHAnsi" w:cstheme="minorHAnsi"/>
          <w:color w:val="000000" w:themeColor="text1"/>
          <w:lang w:val="es-ES_tradnl"/>
        </w:rPr>
        <w:t xml:space="preserve"> de la adquisición o contratación</w:t>
      </w:r>
      <w:r w:rsidRPr="008513B4">
        <w:rPr>
          <w:rFonts w:asciiTheme="minorHAnsi" w:hAnsiTheme="minorHAnsi" w:cstheme="minorHAnsi"/>
          <w:color w:val="000000" w:themeColor="text1"/>
          <w:lang w:val="es-ES_tradnl"/>
        </w:rPr>
        <w:t>.</w:t>
      </w:r>
    </w:p>
    <w:p w14:paraId="47658100" w14:textId="7A36FC14" w:rsidR="006B3936" w:rsidRPr="001419E2" w:rsidRDefault="006B3936" w:rsidP="001014FB">
      <w:pPr>
        <w:pStyle w:val="Prrafodelista"/>
        <w:numPr>
          <w:ilvl w:val="0"/>
          <w:numId w:val="12"/>
        </w:numPr>
        <w:spacing w:line="360" w:lineRule="auto"/>
        <w:ind w:left="2268" w:hanging="567"/>
        <w:jc w:val="both"/>
        <w:rPr>
          <w:rFonts w:asciiTheme="minorHAnsi" w:hAnsiTheme="minorHAnsi" w:cstheme="minorHAnsi"/>
          <w:color w:val="000000" w:themeColor="text1"/>
          <w:lang w:val="es-ES_tradnl"/>
        </w:rPr>
      </w:pPr>
      <w:r w:rsidRPr="001419E2">
        <w:rPr>
          <w:rFonts w:asciiTheme="minorHAnsi" w:hAnsiTheme="minorHAnsi" w:cstheme="minorHAnsi"/>
          <w:color w:val="000000" w:themeColor="text1"/>
          <w:lang w:val="es-ES_tradnl"/>
        </w:rPr>
        <w:t xml:space="preserve">En oficio se le solicita </w:t>
      </w:r>
      <w:r w:rsidR="00A703C0" w:rsidRPr="001419E2">
        <w:rPr>
          <w:rFonts w:asciiTheme="minorHAnsi" w:hAnsiTheme="minorHAnsi" w:cstheme="minorHAnsi"/>
          <w:color w:val="000000" w:themeColor="text1"/>
          <w:lang w:val="es-ES_tradnl"/>
        </w:rPr>
        <w:t xml:space="preserve">al arrendante </w:t>
      </w:r>
      <w:r w:rsidRPr="001419E2">
        <w:rPr>
          <w:rFonts w:asciiTheme="minorHAnsi" w:hAnsiTheme="minorHAnsi" w:cstheme="minorHAnsi"/>
          <w:color w:val="000000" w:themeColor="text1"/>
          <w:lang w:val="es-ES_tradnl"/>
        </w:rPr>
        <w:t>los requisitos siguientes:</w:t>
      </w:r>
    </w:p>
    <w:p w14:paraId="1C12B3C5" w14:textId="13C9004F" w:rsidR="006B3936" w:rsidRPr="001419E2"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1419E2">
        <w:rPr>
          <w:rFonts w:asciiTheme="minorHAnsi" w:hAnsiTheme="minorHAnsi" w:cstheme="minorHAnsi"/>
          <w:color w:val="000000" w:themeColor="text1"/>
          <w:lang w:val="es-ES_tradnl"/>
        </w:rPr>
        <w:t xml:space="preserve">Propuesta económica del inmueble que se presente a </w:t>
      </w:r>
      <w:r w:rsidR="00E705E4" w:rsidRPr="001419E2">
        <w:rPr>
          <w:rFonts w:asciiTheme="minorHAnsi" w:hAnsiTheme="minorHAnsi" w:cstheme="minorHAnsi"/>
          <w:color w:val="000000" w:themeColor="text1"/>
          <w:lang w:val="es-ES_tradnl"/>
        </w:rPr>
        <w:t>SENABED</w:t>
      </w:r>
      <w:r w:rsidRPr="001419E2">
        <w:rPr>
          <w:rFonts w:asciiTheme="minorHAnsi" w:hAnsiTheme="minorHAnsi" w:cstheme="minorHAnsi"/>
          <w:color w:val="000000" w:themeColor="text1"/>
          <w:lang w:val="es-ES_tradnl"/>
        </w:rPr>
        <w:t>, el propietario, mandatario, representante legal debe indicar lo siguiente:</w:t>
      </w:r>
    </w:p>
    <w:p w14:paraId="14874D15" w14:textId="174242BC" w:rsidR="006B3936" w:rsidRPr="004B769E" w:rsidRDefault="002D22CC"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Dirección del inmueble.</w:t>
      </w:r>
    </w:p>
    <w:p w14:paraId="25A4E12B" w14:textId="2ECC009C"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Direcc</w:t>
      </w:r>
      <w:r w:rsidR="002D22CC">
        <w:rPr>
          <w:rFonts w:asciiTheme="minorHAnsi" w:hAnsiTheme="minorHAnsi" w:cstheme="minorHAnsi"/>
          <w:color w:val="000000" w:themeColor="text1"/>
          <w:lang w:val="es-ES_tradnl"/>
        </w:rPr>
        <w:t>ión para recibir notificaciones.</w:t>
      </w:r>
    </w:p>
    <w:p w14:paraId="415EED7C" w14:textId="2D713A8C" w:rsidR="006B3936" w:rsidRPr="004B769E" w:rsidRDefault="002D22CC"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Número de teléfono.</w:t>
      </w:r>
    </w:p>
    <w:p w14:paraId="71C99718" w14:textId="16E0C906"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Correo electrónico (en caso posea)</w:t>
      </w:r>
      <w:r w:rsidR="002D22CC">
        <w:rPr>
          <w:rFonts w:asciiTheme="minorHAnsi" w:hAnsiTheme="minorHAnsi" w:cstheme="minorHAnsi"/>
          <w:color w:val="000000" w:themeColor="text1"/>
          <w:lang w:val="es-ES_tradnl"/>
        </w:rPr>
        <w:t>.</w:t>
      </w:r>
    </w:p>
    <w:p w14:paraId="5DB666E2" w14:textId="77777777"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Plazo</w:t>
      </w:r>
      <w:r>
        <w:rPr>
          <w:rFonts w:asciiTheme="minorHAnsi" w:hAnsiTheme="minorHAnsi" w:cstheme="minorHAnsi"/>
          <w:color w:val="000000" w:themeColor="text1"/>
          <w:lang w:val="es-ES_tradnl"/>
        </w:rPr>
        <w:t xml:space="preserve"> según lo solicitado por el requirente.</w:t>
      </w:r>
    </w:p>
    <w:p w14:paraId="3995CCFC" w14:textId="77777777"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lastRenderedPageBreak/>
        <w:t>Número del Documento Personal de Identificación o pasaporte en caso de ser extranjero.</w:t>
      </w:r>
    </w:p>
    <w:p w14:paraId="42E5B411" w14:textId="6EB88725" w:rsidR="006B3936" w:rsidRPr="004B769E" w:rsidRDefault="002D22CC"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Detalle de ambientes.</w:t>
      </w:r>
    </w:p>
    <w:p w14:paraId="0139C5D3" w14:textId="15C061BA"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I</w:t>
      </w:r>
      <w:r w:rsidR="002D22CC">
        <w:rPr>
          <w:rFonts w:asciiTheme="minorHAnsi" w:hAnsiTheme="minorHAnsi" w:cstheme="minorHAnsi"/>
          <w:color w:val="000000" w:themeColor="text1"/>
          <w:lang w:val="es-ES_tradnl"/>
        </w:rPr>
        <w:t>nventario físico cuando proceda.</w:t>
      </w:r>
    </w:p>
    <w:p w14:paraId="2066D45F" w14:textId="7BC83130"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 xml:space="preserve">Cantidad de líneas telefónicas, si las </w:t>
      </w:r>
      <w:r w:rsidR="002D22CC">
        <w:rPr>
          <w:rFonts w:asciiTheme="minorHAnsi" w:hAnsiTheme="minorHAnsi" w:cstheme="minorHAnsi"/>
          <w:color w:val="000000" w:themeColor="text1"/>
          <w:lang w:val="es-ES_tradnl"/>
        </w:rPr>
        <w:t>posee y sus respectivos números.</w:t>
      </w:r>
    </w:p>
    <w:p w14:paraId="23EDF424" w14:textId="7C4D890C"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Cantidad y número(s) de co</w:t>
      </w:r>
      <w:r w:rsidR="002D22CC">
        <w:rPr>
          <w:rFonts w:asciiTheme="minorHAnsi" w:hAnsiTheme="minorHAnsi" w:cstheme="minorHAnsi"/>
          <w:color w:val="000000" w:themeColor="text1"/>
          <w:lang w:val="es-ES_tradnl"/>
        </w:rPr>
        <w:t>ntador(es) de energía eléctrica.</w:t>
      </w:r>
    </w:p>
    <w:p w14:paraId="7ABBCDD2" w14:textId="07305B66"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Número de contador, tarjeta de canon de agua potable o la identificación del servicio, cu</w:t>
      </w:r>
      <w:r w:rsidR="001419E2">
        <w:rPr>
          <w:rFonts w:asciiTheme="minorHAnsi" w:hAnsiTheme="minorHAnsi" w:cstheme="minorHAnsi"/>
          <w:color w:val="000000" w:themeColor="text1"/>
          <w:lang w:val="es-ES_tradnl"/>
        </w:rPr>
        <w:t xml:space="preserve">ando el pago esté a cargo de </w:t>
      </w:r>
      <w:r w:rsidR="001C10F4">
        <w:rPr>
          <w:rFonts w:asciiTheme="minorHAnsi" w:hAnsiTheme="minorHAnsi" w:cstheme="minorHAnsi"/>
          <w:color w:val="000000" w:themeColor="text1"/>
          <w:lang w:val="es-ES_tradnl"/>
        </w:rPr>
        <w:t>SENABED</w:t>
      </w:r>
      <w:r w:rsidR="002D22CC">
        <w:rPr>
          <w:rFonts w:asciiTheme="minorHAnsi" w:hAnsiTheme="minorHAnsi" w:cstheme="minorHAnsi"/>
          <w:color w:val="000000" w:themeColor="text1"/>
          <w:lang w:val="es-ES_tradnl"/>
        </w:rPr>
        <w:t>.</w:t>
      </w:r>
    </w:p>
    <w:p w14:paraId="11D3F774" w14:textId="0885BB0D"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Monto mensual de la rent</w:t>
      </w:r>
      <w:r w:rsidR="001C10F4">
        <w:rPr>
          <w:rFonts w:asciiTheme="minorHAnsi" w:hAnsiTheme="minorHAnsi" w:cstheme="minorHAnsi"/>
          <w:color w:val="000000" w:themeColor="text1"/>
          <w:lang w:val="es-ES_tradnl"/>
        </w:rPr>
        <w:t xml:space="preserve">a y monto total, incluyendo el </w:t>
      </w:r>
      <w:r w:rsidR="002D22CC">
        <w:rPr>
          <w:rFonts w:asciiTheme="minorHAnsi" w:hAnsiTheme="minorHAnsi" w:cstheme="minorHAnsi"/>
          <w:color w:val="000000" w:themeColor="text1"/>
          <w:lang w:val="es-ES_tradnl"/>
        </w:rPr>
        <w:t>IVA.</w:t>
      </w:r>
    </w:p>
    <w:p w14:paraId="0BC8C648" w14:textId="77777777"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Características del bien inmueble objeto de arrendamiento.</w:t>
      </w:r>
    </w:p>
    <w:p w14:paraId="306B60EB" w14:textId="77777777" w:rsidR="006B3936" w:rsidRPr="004B769E"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Además, debe indicar si el inmueble cuenta con cisternas, fosas sépticas, equipo de aire acondicionado, planta eléctrica, bomba de agua, planta telefónica, elevadores, entre otros, el estado en que se encuentran y quien realizará su mantenimiento preventivo y correctivo.</w:t>
      </w:r>
    </w:p>
    <w:p w14:paraId="2271EA05" w14:textId="77777777" w:rsidR="006B3936" w:rsidRDefault="006B3936" w:rsidP="00170FC9">
      <w:pPr>
        <w:pStyle w:val="Prrafodelista"/>
        <w:numPr>
          <w:ilvl w:val="0"/>
          <w:numId w:val="109"/>
        </w:numPr>
        <w:spacing w:line="360" w:lineRule="auto"/>
        <w:ind w:left="3402" w:hanging="567"/>
        <w:jc w:val="both"/>
        <w:rPr>
          <w:rFonts w:asciiTheme="minorHAnsi" w:hAnsiTheme="minorHAnsi" w:cstheme="minorHAnsi"/>
          <w:color w:val="000000" w:themeColor="text1"/>
          <w:lang w:val="es-ES_tradnl"/>
        </w:rPr>
      </w:pPr>
      <w:r w:rsidRPr="004B769E">
        <w:rPr>
          <w:rFonts w:asciiTheme="minorHAnsi" w:hAnsiTheme="minorHAnsi" w:cstheme="minorHAnsi"/>
          <w:color w:val="000000" w:themeColor="text1"/>
          <w:lang w:val="es-ES_tradnl"/>
        </w:rPr>
        <w:t>La oferta debe estar debidamente firmada por el propietario o representante legal.</w:t>
      </w:r>
    </w:p>
    <w:p w14:paraId="072B82B5" w14:textId="77777777" w:rsidR="006B3936"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BB66C9">
        <w:rPr>
          <w:rFonts w:asciiTheme="minorHAnsi" w:hAnsiTheme="minorHAnsi" w:cstheme="minorHAnsi"/>
          <w:color w:val="000000" w:themeColor="text1"/>
          <w:lang w:val="es-ES_tradnl"/>
        </w:rPr>
        <w:t>Patente de Comercio de Empresa.</w:t>
      </w:r>
    </w:p>
    <w:p w14:paraId="2B4218C5" w14:textId="77777777" w:rsidR="006B3936"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BB66C9">
        <w:rPr>
          <w:rFonts w:asciiTheme="minorHAnsi" w:hAnsiTheme="minorHAnsi" w:cstheme="minorHAnsi"/>
          <w:color w:val="000000" w:themeColor="text1"/>
          <w:lang w:val="es-ES_tradnl"/>
        </w:rPr>
        <w:t>Patente de Comercio de Sociedad.</w:t>
      </w:r>
    </w:p>
    <w:p w14:paraId="21BD0E31" w14:textId="20266BEB" w:rsidR="006B3936" w:rsidRDefault="001419E2"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 xml:space="preserve">DPI </w:t>
      </w:r>
      <w:r w:rsidR="006B3936" w:rsidRPr="00BB66C9">
        <w:rPr>
          <w:rFonts w:asciiTheme="minorHAnsi" w:hAnsiTheme="minorHAnsi" w:cstheme="minorHAnsi"/>
          <w:color w:val="000000" w:themeColor="text1"/>
          <w:lang w:val="es-ES_tradnl"/>
        </w:rPr>
        <w:t>del Representante Legal, Mandatario o Apoderado, o Pasaporte y/o Documento de Domiciliado Extranjero, si fuese extranjero.</w:t>
      </w:r>
      <w:r w:rsidR="006B3936" w:rsidRPr="00BB66C9">
        <w:rPr>
          <w:rFonts w:asciiTheme="minorHAnsi" w:hAnsiTheme="minorHAnsi" w:cstheme="minorHAnsi"/>
          <w:color w:val="000000" w:themeColor="text1"/>
          <w:lang w:val="es-ES_tradnl"/>
        </w:rPr>
        <w:tab/>
      </w:r>
    </w:p>
    <w:p w14:paraId="6CD6325C" w14:textId="77777777" w:rsidR="006B3936"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BB66C9">
        <w:rPr>
          <w:rFonts w:asciiTheme="minorHAnsi" w:hAnsiTheme="minorHAnsi" w:cstheme="minorHAnsi"/>
          <w:color w:val="000000" w:themeColor="text1"/>
          <w:lang w:val="es-ES_tradnl"/>
        </w:rPr>
        <w:lastRenderedPageBreak/>
        <w:t>Acta Notarial de Nombramiento del Representante Legal o documento que acredite su personería razonada por el Registro Mercantil General de la República.</w:t>
      </w:r>
    </w:p>
    <w:p w14:paraId="7056D4FA" w14:textId="77777777" w:rsidR="006B3936"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BB66C9">
        <w:rPr>
          <w:rFonts w:asciiTheme="minorHAnsi" w:hAnsiTheme="minorHAnsi" w:cstheme="minorHAnsi"/>
          <w:color w:val="000000" w:themeColor="text1"/>
          <w:lang w:val="es-ES_tradnl"/>
        </w:rPr>
        <w:t>Testimonio de la Escritura Pública Constitutiva de Sociedad, debidamente razonada por el Registro Mercantil General de la República y sus modificaciones cuando corresponda.</w:t>
      </w:r>
    </w:p>
    <w:p w14:paraId="4E3567D7" w14:textId="77777777" w:rsidR="006B3936"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BB66C9">
        <w:rPr>
          <w:rFonts w:asciiTheme="minorHAnsi" w:hAnsiTheme="minorHAnsi" w:cstheme="minorHAnsi"/>
          <w:color w:val="000000" w:themeColor="text1"/>
          <w:lang w:val="es-ES_tradnl"/>
        </w:rPr>
        <w:t xml:space="preserve">Registro Tributario Unificado. </w:t>
      </w:r>
    </w:p>
    <w:p w14:paraId="71DD8808" w14:textId="77777777" w:rsidR="006B3936"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BB66C9">
        <w:rPr>
          <w:rFonts w:asciiTheme="minorHAnsi" w:hAnsiTheme="minorHAnsi" w:cstheme="minorHAnsi"/>
          <w:color w:val="000000" w:themeColor="text1"/>
          <w:lang w:val="es-ES_tradnl"/>
        </w:rPr>
        <w:t>Certificación del historial completo del inmueble, emitido por el Registro General de la Propiedad (La fecha de emisión no puede ser mayor de tres (3) meses a la fecha de su presentación).</w:t>
      </w:r>
    </w:p>
    <w:p w14:paraId="5AB88E72" w14:textId="10FC0C54" w:rsidR="006B3936" w:rsidRPr="00044565" w:rsidRDefault="006B3936" w:rsidP="001A39DF">
      <w:pPr>
        <w:pStyle w:val="Prrafodelista"/>
        <w:numPr>
          <w:ilvl w:val="0"/>
          <w:numId w:val="58"/>
        </w:numPr>
        <w:spacing w:line="360" w:lineRule="auto"/>
        <w:ind w:left="2835" w:hanging="567"/>
        <w:jc w:val="both"/>
        <w:rPr>
          <w:rFonts w:asciiTheme="minorHAnsi" w:hAnsiTheme="minorHAnsi" w:cstheme="minorHAnsi"/>
          <w:color w:val="000000" w:themeColor="text1"/>
          <w:lang w:val="es-ES_tradnl"/>
        </w:rPr>
      </w:pPr>
      <w:r w:rsidRPr="00BB66C9">
        <w:rPr>
          <w:rFonts w:asciiTheme="minorHAnsi" w:hAnsiTheme="minorHAnsi" w:cstheme="minorHAnsi"/>
          <w:color w:val="000000" w:themeColor="text1"/>
          <w:lang w:val="es-ES_tradnl"/>
        </w:rPr>
        <w:t>Declaración jurada, contenida en acta notarial, firmada por el (los) propietario(s), mandatario, representante legal del inmueble, en la que conste</w:t>
      </w:r>
      <w:r>
        <w:rPr>
          <w:rFonts w:asciiTheme="minorHAnsi" w:hAnsiTheme="minorHAnsi" w:cstheme="minorHAnsi"/>
          <w:color w:val="000000" w:themeColor="text1"/>
          <w:lang w:val="es-ES_tradnl"/>
        </w:rPr>
        <w:t xml:space="preserve">; </w:t>
      </w:r>
      <w:r w:rsidR="001419E2">
        <w:rPr>
          <w:rFonts w:asciiTheme="minorHAnsi" w:hAnsiTheme="minorHAnsi" w:cstheme="minorHAnsi"/>
          <w:color w:val="000000" w:themeColor="text1"/>
          <w:lang w:val="es-ES_tradnl"/>
        </w:rPr>
        <w:t>n</w:t>
      </w:r>
      <w:r w:rsidRPr="00BB66C9">
        <w:rPr>
          <w:rFonts w:asciiTheme="minorHAnsi" w:hAnsiTheme="minorHAnsi" w:cstheme="minorHAnsi"/>
          <w:color w:val="000000" w:themeColor="text1"/>
          <w:lang w:val="es-ES_tradnl"/>
        </w:rPr>
        <w:t>o es deudor moroso del Estado, ni de las entidades a las que se refiere la Ley de Contrataciones del Estado y su Reglamento, o en su defecto, compromiso formal que, en caso de adjudicársele la negociación, previo a la suscripción del contrato, acreditará haber efectuado el pago correspondiente</w:t>
      </w:r>
      <w:r>
        <w:rPr>
          <w:rFonts w:asciiTheme="minorHAnsi" w:hAnsiTheme="minorHAnsi" w:cstheme="minorHAnsi"/>
          <w:color w:val="000000" w:themeColor="text1"/>
          <w:lang w:val="es-ES_tradnl"/>
        </w:rPr>
        <w:t xml:space="preserve"> y </w:t>
      </w:r>
      <w:r w:rsidR="001419E2">
        <w:rPr>
          <w:rFonts w:asciiTheme="minorHAnsi" w:hAnsiTheme="minorHAnsi" w:cstheme="minorHAnsi"/>
          <w:color w:val="000000" w:themeColor="text1"/>
          <w:lang w:val="es-ES_tradnl"/>
        </w:rPr>
        <w:t>n</w:t>
      </w:r>
      <w:r w:rsidRPr="00044565">
        <w:rPr>
          <w:rFonts w:asciiTheme="minorHAnsi" w:hAnsiTheme="minorHAnsi" w:cstheme="minorHAnsi"/>
          <w:color w:val="000000" w:themeColor="text1"/>
          <w:lang w:val="es-ES_tradnl"/>
        </w:rPr>
        <w:t>o estar comprendido en ninguna de las prohibiciones a que se refiere  la Ley de Contrataciones del Estado y su Reglamento.</w:t>
      </w:r>
    </w:p>
    <w:p w14:paraId="753D88D9" w14:textId="6BAF72DC" w:rsidR="006B3936" w:rsidRDefault="006B3936" w:rsidP="001014FB">
      <w:pPr>
        <w:pStyle w:val="Prrafodelista"/>
        <w:numPr>
          <w:ilvl w:val="0"/>
          <w:numId w:val="12"/>
        </w:numPr>
        <w:spacing w:line="360" w:lineRule="auto"/>
        <w:ind w:left="2268" w:hanging="567"/>
        <w:jc w:val="both"/>
        <w:rPr>
          <w:rFonts w:asciiTheme="minorHAnsi" w:hAnsiTheme="minorHAnsi" w:cstheme="minorHAnsi"/>
          <w:color w:val="000000" w:themeColor="text1"/>
          <w:lang w:val="es-ES_tradnl"/>
        </w:rPr>
      </w:pPr>
      <w:r w:rsidRPr="001014FB">
        <w:rPr>
          <w:rFonts w:asciiTheme="minorHAnsi" w:hAnsiTheme="minorHAnsi" w:cstheme="minorHAnsi"/>
          <w:color w:val="000000" w:themeColor="text1"/>
          <w:lang w:val="es-ES_tradnl"/>
        </w:rPr>
        <w:t xml:space="preserve">El registro de pagos en el </w:t>
      </w:r>
      <w:r w:rsidR="001419E2">
        <w:rPr>
          <w:rFonts w:asciiTheme="minorHAnsi" w:hAnsiTheme="minorHAnsi" w:cstheme="minorHAnsi"/>
          <w:color w:val="000000" w:themeColor="text1"/>
          <w:lang w:val="es-ES_tradnl"/>
        </w:rPr>
        <w:t>SIGES</w:t>
      </w:r>
      <w:r w:rsidRPr="001014FB">
        <w:rPr>
          <w:rFonts w:asciiTheme="minorHAnsi" w:hAnsiTheme="minorHAnsi" w:cstheme="minorHAnsi"/>
          <w:color w:val="000000" w:themeColor="text1"/>
          <w:lang w:val="es-ES_tradnl"/>
        </w:rPr>
        <w:t xml:space="preserve">, se efectúa por medio del </w:t>
      </w:r>
      <w:r w:rsidRPr="00653CC0">
        <w:rPr>
          <w:rFonts w:asciiTheme="minorHAnsi" w:hAnsiTheme="minorHAnsi" w:cstheme="minorHAnsi"/>
          <w:color w:val="000000" w:themeColor="text1"/>
          <w:lang w:val="es-ES_tradnl"/>
        </w:rPr>
        <w:t xml:space="preserve">COMPROMISO DEVENGADO (COMDEV), para lo cual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la modalidad si es por medio de evento con el </w:t>
      </w:r>
      <w:r w:rsidR="001C10F4">
        <w:rPr>
          <w:rFonts w:asciiTheme="minorHAnsi" w:hAnsiTheme="minorHAnsi" w:cstheme="minorHAnsi"/>
          <w:color w:val="000000" w:themeColor="text1"/>
          <w:lang w:val="es-ES_tradnl"/>
        </w:rPr>
        <w:t>NOG</w:t>
      </w:r>
      <w:r w:rsidRPr="00653CC0">
        <w:rPr>
          <w:rFonts w:asciiTheme="minorHAnsi" w:hAnsiTheme="minorHAnsi" w:cstheme="minorHAnsi"/>
          <w:color w:val="000000" w:themeColor="text1"/>
          <w:lang w:val="es-ES_tradnl"/>
        </w:rPr>
        <w:t xml:space="preserve"> y si es </w:t>
      </w:r>
      <w:r w:rsidR="001C10F4">
        <w:rPr>
          <w:rFonts w:asciiTheme="minorHAnsi" w:hAnsiTheme="minorHAnsi" w:cstheme="minorHAnsi"/>
          <w:color w:val="000000" w:themeColor="text1"/>
          <w:lang w:val="es-ES_tradnl"/>
        </w:rPr>
        <w:t>NPG</w:t>
      </w:r>
      <w:r w:rsidRPr="00653CC0">
        <w:rPr>
          <w:rFonts w:asciiTheme="minorHAnsi" w:hAnsiTheme="minorHAnsi" w:cstheme="minorHAnsi"/>
          <w:color w:val="000000" w:themeColor="text1"/>
          <w:lang w:val="es-ES_tradnl"/>
        </w:rPr>
        <w:t xml:space="preserve"> con el NIT del proveedor e ingresa la información que</w:t>
      </w:r>
      <w:r>
        <w:rPr>
          <w:rFonts w:asciiTheme="minorHAnsi" w:hAnsiTheme="minorHAnsi" w:cstheme="minorHAnsi"/>
          <w:color w:val="000000" w:themeColor="text1"/>
          <w:lang w:val="es-ES_tradnl"/>
        </w:rPr>
        <w:t xml:space="preserve"> se</w:t>
      </w:r>
      <w:r w:rsidRPr="00653CC0">
        <w:rPr>
          <w:rFonts w:asciiTheme="minorHAnsi" w:hAnsiTheme="minorHAnsi" w:cstheme="minorHAnsi"/>
          <w:color w:val="000000" w:themeColor="text1"/>
          <w:lang w:val="es-ES_tradnl"/>
        </w:rPr>
        <w:t xml:space="preserve"> requiera. Luego debe trasladar el expediente al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para su autorización, generar reporte de gestión, </w:t>
      </w:r>
      <w:r w:rsidRPr="00653CC0">
        <w:rPr>
          <w:rFonts w:asciiTheme="minorHAnsi" w:hAnsiTheme="minorHAnsi" w:cstheme="minorHAnsi"/>
          <w:color w:val="000000" w:themeColor="text1"/>
          <w:lang w:val="es-ES_tradnl"/>
        </w:rPr>
        <w:lastRenderedPageBreak/>
        <w:t>adjuntarlo al expediente autorizado y posteriormente enviarlo a la Sección de Contabilidad.</w:t>
      </w:r>
    </w:p>
    <w:p w14:paraId="54B7DA14" w14:textId="5FB6D22F" w:rsidR="006B3936" w:rsidRDefault="00A703C0" w:rsidP="001014FB">
      <w:pPr>
        <w:pStyle w:val="Prrafodelista"/>
        <w:spacing w:line="360" w:lineRule="auto"/>
        <w:ind w:left="2268"/>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 xml:space="preserve">Recibido </w:t>
      </w:r>
      <w:r w:rsidR="006B3936" w:rsidRPr="00653CC0">
        <w:rPr>
          <w:rFonts w:asciiTheme="minorHAnsi" w:hAnsiTheme="minorHAnsi" w:cstheme="minorHAnsi"/>
          <w:color w:val="000000" w:themeColor="text1"/>
          <w:lang w:val="es-ES_tradnl"/>
        </w:rPr>
        <w:t xml:space="preserve">el expediente con el CUR de compromiso generado en la Sección de Contabilidad, el </w:t>
      </w:r>
      <w:r w:rsidR="006B3936">
        <w:rPr>
          <w:rFonts w:asciiTheme="minorHAnsi" w:hAnsiTheme="minorHAnsi" w:cstheme="minorHAnsi"/>
          <w:color w:val="000000" w:themeColor="text1"/>
          <w:lang w:val="es-ES_tradnl"/>
        </w:rPr>
        <w:t>Auxiliar de Compras</w:t>
      </w:r>
      <w:r w:rsidR="006B3936" w:rsidRPr="00653CC0">
        <w:rPr>
          <w:rFonts w:asciiTheme="minorHAnsi" w:hAnsiTheme="minorHAnsi" w:cstheme="minorHAnsi"/>
          <w:color w:val="000000" w:themeColor="text1"/>
          <w:lang w:val="es-ES_tradnl"/>
        </w:rPr>
        <w:t xml:space="preserve"> debe registrar el devengado ingresando el documento contable, es decir, factura electrónica o recibo autorizado, para después trasladar el expediente al </w:t>
      </w:r>
      <w:r w:rsidR="006B3936">
        <w:rPr>
          <w:rFonts w:asciiTheme="minorHAnsi" w:hAnsiTheme="minorHAnsi" w:cstheme="minorHAnsi"/>
          <w:color w:val="000000" w:themeColor="text1"/>
          <w:lang w:val="es-ES_tradnl"/>
        </w:rPr>
        <w:t xml:space="preserve">Jefe de la Sección </w:t>
      </w:r>
      <w:r w:rsidR="006B3936" w:rsidRPr="007365AC">
        <w:rPr>
          <w:rFonts w:asciiTheme="minorHAnsi" w:hAnsiTheme="minorHAnsi" w:cstheme="minorHAnsi"/>
          <w:color w:val="000000" w:themeColor="text1"/>
          <w:lang w:val="es-ES_tradnl"/>
        </w:rPr>
        <w:t>de Compras para ser aprobado, mientras genera el reporte de gestión, el cual debe adjuntarse al expediente y posteriormente enviarlo a la Sección de Contabilidad</w:t>
      </w:r>
      <w:r w:rsidR="00F02F15" w:rsidRPr="007365AC">
        <w:rPr>
          <w:rFonts w:asciiTheme="minorHAnsi" w:hAnsiTheme="minorHAnsi" w:cstheme="minorHAnsi"/>
          <w:color w:val="000000" w:themeColor="text1"/>
          <w:lang w:val="es-ES_tradnl"/>
        </w:rPr>
        <w:t xml:space="preserve"> </w:t>
      </w:r>
      <w:r w:rsidR="00FA7D66" w:rsidRPr="007365AC">
        <w:rPr>
          <w:rFonts w:asciiTheme="minorHAnsi" w:hAnsiTheme="minorHAnsi" w:cstheme="minorHAnsi"/>
          <w:color w:val="000000" w:themeColor="text1"/>
          <w:lang w:val="es-ES_tradnl"/>
        </w:rPr>
        <w:t xml:space="preserve"> </w:t>
      </w:r>
      <w:r w:rsidR="00F02F15" w:rsidRPr="007365AC">
        <w:rPr>
          <w:rFonts w:asciiTheme="minorHAnsi" w:hAnsiTheme="minorHAnsi" w:cstheme="minorHAnsi"/>
          <w:color w:val="000000" w:themeColor="text1"/>
          <w:lang w:val="es-ES_tradnl"/>
        </w:rPr>
        <w:t xml:space="preserve"> y se traslada el expediente original a </w:t>
      </w:r>
      <w:r w:rsidR="00FA7D66" w:rsidRPr="007365AC">
        <w:rPr>
          <w:rFonts w:asciiTheme="minorHAnsi" w:hAnsiTheme="minorHAnsi" w:cstheme="minorHAnsi"/>
          <w:color w:val="000000" w:themeColor="text1"/>
          <w:lang w:val="es-ES_tradnl"/>
        </w:rPr>
        <w:t xml:space="preserve"> la Sección de T</w:t>
      </w:r>
      <w:r w:rsidR="00F02F15" w:rsidRPr="007365AC">
        <w:rPr>
          <w:rFonts w:asciiTheme="minorHAnsi" w:hAnsiTheme="minorHAnsi" w:cstheme="minorHAnsi"/>
          <w:color w:val="000000" w:themeColor="text1"/>
          <w:lang w:val="es-ES_tradnl"/>
        </w:rPr>
        <w:t xml:space="preserve">esorería </w:t>
      </w:r>
      <w:r w:rsidR="00FA7D66" w:rsidRPr="007365AC">
        <w:rPr>
          <w:rFonts w:asciiTheme="minorHAnsi" w:hAnsiTheme="minorHAnsi" w:cstheme="minorHAnsi"/>
          <w:color w:val="000000" w:themeColor="text1"/>
          <w:lang w:val="es-ES_tradnl"/>
        </w:rPr>
        <w:t xml:space="preserve"> del Departamento Financiero </w:t>
      </w:r>
      <w:r w:rsidR="00F02F15" w:rsidRPr="007365AC">
        <w:rPr>
          <w:rFonts w:asciiTheme="minorHAnsi" w:hAnsiTheme="minorHAnsi" w:cstheme="minorHAnsi"/>
          <w:color w:val="000000" w:themeColor="text1"/>
          <w:lang w:val="es-ES_tradnl"/>
        </w:rPr>
        <w:t>para su resguardo</w:t>
      </w:r>
      <w:r w:rsidR="00854E66" w:rsidRPr="007365AC">
        <w:rPr>
          <w:rFonts w:asciiTheme="minorHAnsi" w:hAnsiTheme="minorHAnsi" w:cstheme="minorHAnsi"/>
          <w:color w:val="000000" w:themeColor="text1"/>
          <w:lang w:val="es-ES_tradnl"/>
        </w:rPr>
        <w:t>.</w:t>
      </w:r>
    </w:p>
    <w:p w14:paraId="2C3604D0" w14:textId="77777777" w:rsidR="006B3936" w:rsidRDefault="006B3936" w:rsidP="001014FB">
      <w:pPr>
        <w:pStyle w:val="Prrafodelista"/>
        <w:numPr>
          <w:ilvl w:val="0"/>
          <w:numId w:val="12"/>
        </w:numPr>
        <w:spacing w:line="360" w:lineRule="auto"/>
        <w:ind w:left="2268" w:hanging="567"/>
        <w:jc w:val="both"/>
        <w:rPr>
          <w:rFonts w:asciiTheme="minorHAnsi" w:hAnsiTheme="minorHAnsi" w:cstheme="minorHAnsi"/>
          <w:color w:val="000000" w:themeColor="text1"/>
          <w:lang w:val="es-ES_tradnl"/>
        </w:rPr>
      </w:pPr>
      <w:r w:rsidRPr="000A6F6D">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0A6F6D">
        <w:rPr>
          <w:rFonts w:asciiTheme="minorHAnsi" w:hAnsiTheme="minorHAnsi" w:cstheme="minorHAnsi"/>
          <w:color w:val="000000" w:themeColor="text1"/>
          <w:lang w:val="es-ES_tradnl"/>
        </w:rPr>
        <w:t xml:space="preserve"> para esta modalidad y las descritas en este Manual de Normas, Procesos y Procedimientos, deberá registrar los datos de las respectivas solicitudes al Control Interno de la Sección de Compras (Bitácora).</w:t>
      </w:r>
    </w:p>
    <w:p w14:paraId="2F636758" w14:textId="77777777" w:rsidR="006B3936" w:rsidRDefault="006B3936" w:rsidP="006B3936">
      <w:pPr>
        <w:spacing w:line="360" w:lineRule="auto"/>
        <w:jc w:val="both"/>
        <w:rPr>
          <w:rFonts w:asciiTheme="minorHAnsi" w:hAnsiTheme="minorHAnsi" w:cstheme="minorHAnsi"/>
          <w:color w:val="000000" w:themeColor="text1"/>
          <w:lang w:val="es-ES_tradnl"/>
        </w:rPr>
      </w:pPr>
    </w:p>
    <w:p w14:paraId="3E262196" w14:textId="77777777" w:rsidR="006B3936" w:rsidRPr="00653CC0" w:rsidRDefault="006B3936" w:rsidP="001A39DF">
      <w:pPr>
        <w:pStyle w:val="Prrafodelista"/>
        <w:numPr>
          <w:ilvl w:val="0"/>
          <w:numId w:val="44"/>
        </w:numPr>
        <w:ind w:left="1701" w:hanging="567"/>
        <w:rPr>
          <w:rFonts w:asciiTheme="minorHAnsi" w:hAnsiTheme="minorHAnsi" w:cstheme="minorHAnsi"/>
          <w:b/>
          <w:color w:val="000000" w:themeColor="text1"/>
        </w:rPr>
      </w:pPr>
      <w:r w:rsidRPr="00653CC0">
        <w:rPr>
          <w:rFonts w:asciiTheme="minorHAnsi" w:hAnsiTheme="minorHAnsi" w:cstheme="minorHAnsi"/>
          <w:b/>
          <w:color w:val="000000" w:themeColor="text1"/>
        </w:rPr>
        <w:t xml:space="preserve">Descripción de actividades del procedimiento </w:t>
      </w:r>
      <w:r>
        <w:rPr>
          <w:rFonts w:asciiTheme="minorHAnsi" w:hAnsiTheme="minorHAnsi" w:cstheme="minorHAnsi"/>
          <w:b/>
          <w:color w:val="000000" w:themeColor="text1"/>
        </w:rPr>
        <w:t>PROD-DAF-DA-SC-01-1.4</w:t>
      </w:r>
      <w:r w:rsidRPr="00653CC0">
        <w:rPr>
          <w:rFonts w:asciiTheme="minorHAnsi" w:hAnsiTheme="minorHAnsi" w:cstheme="minorHAnsi"/>
          <w:b/>
          <w:color w:val="000000" w:themeColor="text1"/>
        </w:rPr>
        <w:t>:</w:t>
      </w:r>
    </w:p>
    <w:p w14:paraId="57E35381" w14:textId="77777777" w:rsidR="006B3936" w:rsidRPr="000C2778" w:rsidRDefault="006B3936" w:rsidP="006B3936">
      <w:pPr>
        <w:spacing w:line="360" w:lineRule="auto"/>
        <w:jc w:val="both"/>
        <w:rPr>
          <w:rFonts w:asciiTheme="minorHAnsi" w:hAnsiTheme="minorHAnsi" w:cstheme="minorHAnsi"/>
          <w:b/>
          <w:color w:val="FFFFFF" w:themeColor="background1"/>
          <w:lang w:val="es-ES_tradnl"/>
        </w:rPr>
      </w:pPr>
    </w:p>
    <w:tbl>
      <w:tblPr>
        <w:tblStyle w:val="Tablaconcuadrcula"/>
        <w:tblW w:w="9634" w:type="dxa"/>
        <w:tblLayout w:type="fixed"/>
        <w:tblLook w:val="04A0" w:firstRow="1" w:lastRow="0" w:firstColumn="1" w:lastColumn="0" w:noHBand="0" w:noVBand="1"/>
      </w:tblPr>
      <w:tblGrid>
        <w:gridCol w:w="568"/>
        <w:gridCol w:w="4956"/>
        <w:gridCol w:w="2126"/>
        <w:gridCol w:w="1984"/>
      </w:tblGrid>
      <w:tr w:rsidR="006B3936" w:rsidRPr="000C2778" w14:paraId="3AE720DB" w14:textId="77777777" w:rsidTr="002D22CC">
        <w:trPr>
          <w:cantSplit/>
          <w:tblHeader/>
        </w:trPr>
        <w:tc>
          <w:tcPr>
            <w:tcW w:w="568" w:type="dxa"/>
            <w:shd w:val="clear" w:color="auto" w:fill="0F243E" w:themeFill="text2" w:themeFillShade="80"/>
            <w:vAlign w:val="center"/>
          </w:tcPr>
          <w:p w14:paraId="470757CD" w14:textId="77777777" w:rsidR="006B3936" w:rsidRPr="000C2778" w:rsidRDefault="006B3936" w:rsidP="006B3936">
            <w:pPr>
              <w:jc w:val="center"/>
              <w:rPr>
                <w:rFonts w:asciiTheme="minorHAnsi" w:eastAsia="Calibri" w:hAnsiTheme="minorHAnsi" w:cstheme="minorHAnsi"/>
                <w:b/>
                <w:color w:val="FFFFFF" w:themeColor="background1"/>
              </w:rPr>
            </w:pPr>
            <w:r w:rsidRPr="000C2778">
              <w:rPr>
                <w:rFonts w:asciiTheme="minorHAnsi" w:eastAsia="Calibri" w:hAnsiTheme="minorHAnsi" w:cstheme="minorHAnsi"/>
                <w:b/>
                <w:color w:val="FFFFFF" w:themeColor="background1"/>
              </w:rPr>
              <w:t>No.</w:t>
            </w:r>
          </w:p>
        </w:tc>
        <w:tc>
          <w:tcPr>
            <w:tcW w:w="4956" w:type="dxa"/>
            <w:shd w:val="clear" w:color="auto" w:fill="0F243E" w:themeFill="text2" w:themeFillShade="80"/>
            <w:vAlign w:val="center"/>
          </w:tcPr>
          <w:p w14:paraId="7FC02870" w14:textId="77777777" w:rsidR="006B3936" w:rsidRPr="000C2778" w:rsidRDefault="006B3936" w:rsidP="006B3936">
            <w:pPr>
              <w:jc w:val="center"/>
              <w:rPr>
                <w:rFonts w:asciiTheme="minorHAnsi" w:eastAsia="Calibri" w:hAnsiTheme="minorHAnsi" w:cstheme="minorHAnsi"/>
                <w:b/>
                <w:color w:val="FFFFFF" w:themeColor="background1"/>
              </w:rPr>
            </w:pPr>
            <w:r w:rsidRPr="000C2778">
              <w:rPr>
                <w:rFonts w:asciiTheme="minorHAnsi" w:eastAsia="Calibri" w:hAnsiTheme="minorHAnsi" w:cstheme="minorHAnsi"/>
                <w:b/>
                <w:color w:val="FFFFFF" w:themeColor="background1"/>
              </w:rPr>
              <w:t>Descripción de la actividad</w:t>
            </w:r>
          </w:p>
        </w:tc>
        <w:tc>
          <w:tcPr>
            <w:tcW w:w="2126" w:type="dxa"/>
            <w:shd w:val="clear" w:color="auto" w:fill="0F243E" w:themeFill="text2" w:themeFillShade="80"/>
            <w:vAlign w:val="center"/>
          </w:tcPr>
          <w:p w14:paraId="09DC5025" w14:textId="77777777" w:rsidR="006B3936" w:rsidRPr="000C2778" w:rsidRDefault="006B3936" w:rsidP="006B3936">
            <w:pPr>
              <w:jc w:val="center"/>
              <w:rPr>
                <w:rFonts w:asciiTheme="minorHAnsi" w:eastAsia="Calibri" w:hAnsiTheme="minorHAnsi" w:cstheme="minorHAnsi"/>
                <w:b/>
                <w:color w:val="FFFFFF" w:themeColor="background1"/>
              </w:rPr>
            </w:pPr>
            <w:r w:rsidRPr="000C2778">
              <w:rPr>
                <w:rFonts w:asciiTheme="minorHAnsi" w:eastAsia="Calibri" w:hAnsiTheme="minorHAnsi" w:cstheme="minorHAnsi"/>
                <w:b/>
                <w:color w:val="FFFFFF" w:themeColor="background1"/>
              </w:rPr>
              <w:t>Responsables</w:t>
            </w:r>
          </w:p>
        </w:tc>
        <w:tc>
          <w:tcPr>
            <w:tcW w:w="1984" w:type="dxa"/>
            <w:shd w:val="clear" w:color="auto" w:fill="0F243E" w:themeFill="text2" w:themeFillShade="80"/>
          </w:tcPr>
          <w:p w14:paraId="63FB4DDE" w14:textId="77777777" w:rsidR="006B3936" w:rsidRPr="000C2778" w:rsidRDefault="006B3936" w:rsidP="006B3936">
            <w:pPr>
              <w:jc w:val="center"/>
              <w:rPr>
                <w:rFonts w:asciiTheme="minorHAnsi" w:eastAsia="Calibri" w:hAnsiTheme="minorHAnsi" w:cstheme="minorHAnsi"/>
                <w:b/>
                <w:color w:val="FFFFFF" w:themeColor="background1"/>
              </w:rPr>
            </w:pPr>
            <w:r w:rsidRPr="000C2778">
              <w:rPr>
                <w:rFonts w:asciiTheme="minorHAnsi" w:eastAsia="Calibri" w:hAnsiTheme="minorHAnsi" w:cstheme="minorHAnsi"/>
                <w:b/>
                <w:color w:val="FFFFFF" w:themeColor="background1"/>
              </w:rPr>
              <w:t>Documentos o constancia que se genera</w:t>
            </w:r>
          </w:p>
        </w:tc>
      </w:tr>
      <w:tr w:rsidR="006B3936" w:rsidRPr="00653CC0" w14:paraId="28713680" w14:textId="77777777" w:rsidTr="002D22CC">
        <w:trPr>
          <w:cantSplit/>
        </w:trPr>
        <w:tc>
          <w:tcPr>
            <w:tcW w:w="568" w:type="dxa"/>
            <w:vAlign w:val="center"/>
          </w:tcPr>
          <w:p w14:paraId="4FE437EA" w14:textId="77777777" w:rsidR="006B3936" w:rsidRPr="00653CC0" w:rsidRDefault="006B3936" w:rsidP="006B3936">
            <w:pPr>
              <w:spacing w:line="360" w:lineRule="auto"/>
              <w:rPr>
                <w:rFonts w:asciiTheme="minorHAnsi" w:hAnsiTheme="minorHAnsi" w:cstheme="minorHAnsi"/>
                <w:color w:val="000000" w:themeColor="text1"/>
              </w:rPr>
            </w:pPr>
          </w:p>
        </w:tc>
        <w:tc>
          <w:tcPr>
            <w:tcW w:w="4956" w:type="dxa"/>
            <w:vAlign w:val="center"/>
          </w:tcPr>
          <w:p w14:paraId="0141FB5B" w14:textId="77777777" w:rsidR="006B3936" w:rsidRPr="000C2778" w:rsidRDefault="006B3936" w:rsidP="006B3936">
            <w:pPr>
              <w:rPr>
                <w:rFonts w:asciiTheme="minorHAnsi" w:hAnsiTheme="minorHAnsi" w:cstheme="minorHAnsi"/>
                <w:color w:val="000000" w:themeColor="text1"/>
              </w:rPr>
            </w:pPr>
            <w:r w:rsidRPr="000C2778">
              <w:rPr>
                <w:rFonts w:asciiTheme="minorHAnsi" w:eastAsia="Calibri" w:hAnsiTheme="minorHAnsi" w:cstheme="minorHAnsi"/>
                <w:color w:val="000000" w:themeColor="text1"/>
              </w:rPr>
              <w:t>INICIO DEL PROCEDIMIENTO</w:t>
            </w:r>
          </w:p>
        </w:tc>
        <w:tc>
          <w:tcPr>
            <w:tcW w:w="2126" w:type="dxa"/>
            <w:vAlign w:val="center"/>
          </w:tcPr>
          <w:p w14:paraId="5B548263" w14:textId="77777777" w:rsidR="006B3936" w:rsidRPr="000C2778" w:rsidRDefault="006B3936" w:rsidP="006B3936">
            <w:pPr>
              <w:spacing w:line="360" w:lineRule="auto"/>
              <w:rPr>
                <w:rFonts w:asciiTheme="minorHAnsi" w:hAnsiTheme="minorHAnsi" w:cstheme="minorHAnsi"/>
                <w:color w:val="000000" w:themeColor="text1"/>
              </w:rPr>
            </w:pPr>
          </w:p>
        </w:tc>
        <w:tc>
          <w:tcPr>
            <w:tcW w:w="1984" w:type="dxa"/>
            <w:vAlign w:val="center"/>
          </w:tcPr>
          <w:p w14:paraId="541AEFE0" w14:textId="77777777" w:rsidR="006B3936" w:rsidRPr="000C2778" w:rsidRDefault="006B3936" w:rsidP="006B3936">
            <w:pPr>
              <w:spacing w:line="360" w:lineRule="auto"/>
              <w:rPr>
                <w:rFonts w:asciiTheme="minorHAnsi" w:hAnsiTheme="minorHAnsi" w:cstheme="minorHAnsi"/>
                <w:color w:val="FFFFFF" w:themeColor="background1"/>
              </w:rPr>
            </w:pPr>
          </w:p>
        </w:tc>
      </w:tr>
      <w:tr w:rsidR="006B3936" w:rsidRPr="00653CC0" w14:paraId="17200690" w14:textId="77777777" w:rsidTr="002D22CC">
        <w:trPr>
          <w:cantSplit/>
        </w:trPr>
        <w:tc>
          <w:tcPr>
            <w:tcW w:w="568" w:type="dxa"/>
            <w:vAlign w:val="center"/>
          </w:tcPr>
          <w:p w14:paraId="1A4482FA"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p>
        </w:tc>
        <w:tc>
          <w:tcPr>
            <w:tcW w:w="4956" w:type="dxa"/>
            <w:vAlign w:val="center"/>
          </w:tcPr>
          <w:p w14:paraId="51616652" w14:textId="1883BF77" w:rsidR="006B3936" w:rsidRPr="0051416B" w:rsidRDefault="006B3936" w:rsidP="00A703C0">
            <w:pPr>
              <w:jc w:val="both"/>
              <w:rPr>
                <w:rFonts w:asciiTheme="minorHAnsi" w:hAnsiTheme="minorHAnsi" w:cstheme="minorHAnsi"/>
                <w:color w:val="000000" w:themeColor="text1"/>
              </w:rPr>
            </w:pPr>
            <w:r w:rsidRPr="0051416B">
              <w:rPr>
                <w:rFonts w:asciiTheme="minorHAnsi" w:hAnsiTheme="minorHAnsi" w:cstheme="minorHAnsi"/>
              </w:rPr>
              <w:t xml:space="preserve">Recepciona la solicitud emitida por el requirente con </w:t>
            </w:r>
            <w:r w:rsidR="00A703C0" w:rsidRPr="0051416B">
              <w:rPr>
                <w:rFonts w:asciiTheme="minorHAnsi" w:hAnsiTheme="minorHAnsi" w:cstheme="minorHAnsi"/>
              </w:rPr>
              <w:t>las</w:t>
            </w:r>
            <w:r w:rsidRPr="0051416B">
              <w:rPr>
                <w:rFonts w:asciiTheme="minorHAnsi" w:hAnsiTheme="minorHAnsi" w:cstheme="minorHAnsi"/>
              </w:rPr>
              <w:t xml:space="preserve"> especificaciones técnicas.</w:t>
            </w:r>
          </w:p>
        </w:tc>
        <w:tc>
          <w:tcPr>
            <w:tcW w:w="2126" w:type="dxa"/>
            <w:vAlign w:val="center"/>
          </w:tcPr>
          <w:p w14:paraId="209F25CB" w14:textId="77777777" w:rsidR="006B3936" w:rsidRPr="00653CC0" w:rsidRDefault="006B3936" w:rsidP="006B3936">
            <w:pPr>
              <w:jc w:val="center"/>
              <w:rPr>
                <w:rFonts w:asciiTheme="minorHAnsi" w:hAnsiTheme="minorHAnsi" w:cstheme="minorHAnsi"/>
                <w:strike/>
                <w:color w:val="000000" w:themeColor="text1"/>
              </w:rPr>
            </w:pPr>
            <w:r>
              <w:rPr>
                <w:rFonts w:asciiTheme="minorHAnsi" w:hAnsiTheme="minorHAnsi" w:cstheme="minorHAnsi"/>
              </w:rPr>
              <w:t>Auxiliar de Compras</w:t>
            </w:r>
          </w:p>
        </w:tc>
        <w:tc>
          <w:tcPr>
            <w:tcW w:w="1984" w:type="dxa"/>
            <w:vAlign w:val="center"/>
          </w:tcPr>
          <w:p w14:paraId="14799399" w14:textId="77777777"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rPr>
              <w:t>Solicitud de Compra.</w:t>
            </w:r>
          </w:p>
        </w:tc>
      </w:tr>
      <w:tr w:rsidR="006B3936" w:rsidRPr="00653CC0" w14:paraId="36F469D9" w14:textId="77777777" w:rsidTr="002D22CC">
        <w:trPr>
          <w:cantSplit/>
        </w:trPr>
        <w:tc>
          <w:tcPr>
            <w:tcW w:w="568" w:type="dxa"/>
            <w:vAlign w:val="center"/>
          </w:tcPr>
          <w:p w14:paraId="42A87BB5"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2</w:t>
            </w:r>
          </w:p>
        </w:tc>
        <w:tc>
          <w:tcPr>
            <w:tcW w:w="4956" w:type="dxa"/>
            <w:vAlign w:val="center"/>
          </w:tcPr>
          <w:p w14:paraId="549EADD6" w14:textId="77777777" w:rsidR="006B3936" w:rsidRPr="0051416B" w:rsidRDefault="006B3936" w:rsidP="006B3936">
            <w:pPr>
              <w:ind w:right="11"/>
              <w:jc w:val="both"/>
              <w:rPr>
                <w:rFonts w:asciiTheme="minorHAnsi" w:hAnsiTheme="minorHAnsi" w:cstheme="minorHAnsi"/>
              </w:rPr>
            </w:pPr>
            <w:r w:rsidRPr="0051416B">
              <w:rPr>
                <w:rFonts w:asciiTheme="minorHAnsi" w:hAnsiTheme="minorHAnsi" w:cstheme="minorHAnsi"/>
              </w:rPr>
              <w:t>Verifica que la documentación se ajuste a lo solicitado:</w:t>
            </w:r>
          </w:p>
          <w:p w14:paraId="667FD7D6" w14:textId="6DFB79F5" w:rsidR="006B3936" w:rsidRPr="0051416B" w:rsidRDefault="006B3936" w:rsidP="001A39DF">
            <w:pPr>
              <w:pStyle w:val="Prrafodelista"/>
              <w:numPr>
                <w:ilvl w:val="0"/>
                <w:numId w:val="35"/>
              </w:numPr>
              <w:ind w:right="11"/>
              <w:jc w:val="both"/>
              <w:rPr>
                <w:rFonts w:asciiTheme="minorHAnsi" w:hAnsiTheme="minorHAnsi" w:cstheme="minorHAnsi"/>
                <w:color w:val="000000" w:themeColor="text1"/>
              </w:rPr>
            </w:pPr>
            <w:r w:rsidRPr="0051416B">
              <w:rPr>
                <w:rFonts w:asciiTheme="minorHAnsi" w:hAnsiTheme="minorHAnsi" w:cstheme="minorHAnsi"/>
              </w:rPr>
              <w:t xml:space="preserve">Si cumple con los requisitos de la </w:t>
            </w:r>
            <w:r w:rsidRPr="007365AC">
              <w:rPr>
                <w:rFonts w:asciiTheme="minorHAnsi" w:hAnsiTheme="minorHAnsi" w:cstheme="minorHAnsi"/>
              </w:rPr>
              <w:t xml:space="preserve">adquisición o contratación, y con las especificaciones </w:t>
            </w:r>
            <w:r w:rsidR="00A703C0" w:rsidRPr="007365AC">
              <w:rPr>
                <w:rFonts w:asciiTheme="minorHAnsi" w:hAnsiTheme="minorHAnsi" w:cstheme="minorHAnsi"/>
              </w:rPr>
              <w:t>técnicas indicadas en la norma b</w:t>
            </w:r>
            <w:r w:rsidRPr="007365AC">
              <w:rPr>
                <w:rFonts w:asciiTheme="minorHAnsi" w:hAnsiTheme="minorHAnsi" w:cstheme="minorHAnsi"/>
              </w:rPr>
              <w:t xml:space="preserve"> punto tercero</w:t>
            </w:r>
            <w:r w:rsidR="009036EF" w:rsidRPr="007365AC">
              <w:rPr>
                <w:rFonts w:asciiTheme="minorHAnsi" w:hAnsiTheme="minorHAnsi" w:cstheme="minorHAnsi"/>
              </w:rPr>
              <w:t xml:space="preserve"> de este procedimiento</w:t>
            </w:r>
            <w:r w:rsidRPr="007365AC">
              <w:rPr>
                <w:rFonts w:asciiTheme="minorHAnsi" w:hAnsiTheme="minorHAnsi" w:cstheme="minorHAnsi"/>
              </w:rPr>
              <w:t>, ingresa los datos de la solicitud de</w:t>
            </w:r>
            <w:r w:rsidRPr="0051416B">
              <w:rPr>
                <w:rFonts w:asciiTheme="minorHAnsi" w:hAnsiTheme="minorHAnsi" w:cstheme="minorHAnsi"/>
              </w:rPr>
              <w:t xml:space="preserve"> compra al Control Interno Digital de la Sección de Compras </w:t>
            </w:r>
            <w:r w:rsidRPr="0051416B">
              <w:rPr>
                <w:rFonts w:asciiTheme="minorHAnsi" w:hAnsiTheme="minorHAnsi" w:cstheme="minorHAnsi"/>
                <w:color w:val="000000" w:themeColor="text1"/>
              </w:rPr>
              <w:t>y lo traslada a Jefatura.</w:t>
            </w:r>
          </w:p>
          <w:p w14:paraId="51881890" w14:textId="2AE82E5E" w:rsidR="006B3936" w:rsidRPr="0051416B" w:rsidRDefault="006B3936" w:rsidP="001A39DF">
            <w:pPr>
              <w:pStyle w:val="Prrafodelista"/>
              <w:numPr>
                <w:ilvl w:val="0"/>
                <w:numId w:val="35"/>
              </w:numPr>
              <w:ind w:right="11"/>
              <w:jc w:val="both"/>
              <w:rPr>
                <w:rFonts w:asciiTheme="minorHAnsi" w:hAnsiTheme="minorHAnsi" w:cstheme="minorHAnsi"/>
                <w:color w:val="000000" w:themeColor="text1"/>
              </w:rPr>
            </w:pPr>
            <w:r w:rsidRPr="0051416B">
              <w:rPr>
                <w:rFonts w:asciiTheme="minorHAnsi" w:hAnsiTheme="minorHAnsi" w:cstheme="minorHAnsi"/>
              </w:rPr>
              <w:t xml:space="preserve">No cumple con los requisitos y la documentación requerida, se elabora nota de rechazo. Regresa </w:t>
            </w:r>
            <w:r w:rsidR="00E32864" w:rsidRPr="0051416B">
              <w:rPr>
                <w:rFonts w:asciiTheme="minorHAnsi" w:hAnsiTheme="minorHAnsi" w:cstheme="minorHAnsi"/>
              </w:rPr>
              <w:t>a la actividad</w:t>
            </w:r>
            <w:r w:rsidRPr="0051416B">
              <w:rPr>
                <w:rFonts w:asciiTheme="minorHAnsi" w:hAnsiTheme="minorHAnsi" w:cstheme="minorHAnsi"/>
              </w:rPr>
              <w:t xml:space="preserve"> 1.</w:t>
            </w:r>
          </w:p>
        </w:tc>
        <w:tc>
          <w:tcPr>
            <w:tcW w:w="2126" w:type="dxa"/>
            <w:vAlign w:val="center"/>
          </w:tcPr>
          <w:p w14:paraId="6D2334C3"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1984" w:type="dxa"/>
            <w:vAlign w:val="center"/>
          </w:tcPr>
          <w:p w14:paraId="3353F540" w14:textId="3631F5D3" w:rsidR="006B3936" w:rsidRPr="0015486D" w:rsidRDefault="006B3936" w:rsidP="0015486D">
            <w:pPr>
              <w:jc w:val="both"/>
              <w:rPr>
                <w:rFonts w:asciiTheme="minorHAnsi" w:hAnsiTheme="minorHAnsi" w:cstheme="minorHAnsi"/>
              </w:rPr>
            </w:pPr>
            <w:r w:rsidRPr="0015486D">
              <w:rPr>
                <w:rFonts w:asciiTheme="minorHAnsi" w:hAnsiTheme="minorHAnsi" w:cstheme="minorHAnsi"/>
              </w:rPr>
              <w:t>Nota de Rechazo.</w:t>
            </w:r>
          </w:p>
        </w:tc>
      </w:tr>
      <w:tr w:rsidR="006B3936" w:rsidRPr="00653CC0" w14:paraId="0823B898" w14:textId="77777777" w:rsidTr="002D22CC">
        <w:trPr>
          <w:cantSplit/>
        </w:trPr>
        <w:tc>
          <w:tcPr>
            <w:tcW w:w="568" w:type="dxa"/>
            <w:vAlign w:val="center"/>
          </w:tcPr>
          <w:p w14:paraId="598D7C40"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p>
        </w:tc>
        <w:tc>
          <w:tcPr>
            <w:tcW w:w="4956" w:type="dxa"/>
            <w:vAlign w:val="center"/>
          </w:tcPr>
          <w:p w14:paraId="23E49BF6" w14:textId="1D4D8D39" w:rsidR="006B3936" w:rsidRPr="007365AC" w:rsidRDefault="006B3936" w:rsidP="006B3936">
            <w:pPr>
              <w:jc w:val="both"/>
              <w:rPr>
                <w:rFonts w:asciiTheme="minorHAnsi" w:hAnsiTheme="minorHAnsi" w:cstheme="minorHAnsi"/>
                <w:color w:val="000000" w:themeColor="text1"/>
              </w:rPr>
            </w:pPr>
            <w:r w:rsidRPr="007365AC">
              <w:rPr>
                <w:rFonts w:asciiTheme="minorHAnsi" w:hAnsiTheme="minorHAnsi" w:cstheme="minorHAnsi"/>
              </w:rPr>
              <w:t>Recibe, analiza la sol</w:t>
            </w:r>
            <w:r w:rsidR="00A703C0" w:rsidRPr="007365AC">
              <w:rPr>
                <w:rFonts w:asciiTheme="minorHAnsi" w:hAnsiTheme="minorHAnsi" w:cstheme="minorHAnsi"/>
              </w:rPr>
              <w:t>icitud de compra y actualiza el</w:t>
            </w:r>
            <w:r w:rsidRPr="007365AC">
              <w:rPr>
                <w:rFonts w:asciiTheme="minorHAnsi" w:hAnsiTheme="minorHAnsi" w:cstheme="minorHAnsi"/>
              </w:rPr>
              <w:t xml:space="preserve"> Control Interno de la Sección, asignando al Auxiliar de Compras que se hará cargo de la adquisición.</w:t>
            </w:r>
          </w:p>
        </w:tc>
        <w:tc>
          <w:tcPr>
            <w:tcW w:w="2126" w:type="dxa"/>
            <w:vAlign w:val="center"/>
          </w:tcPr>
          <w:p w14:paraId="143FF7C0" w14:textId="77777777" w:rsidR="006B3936" w:rsidRPr="007365AC" w:rsidRDefault="006B3936" w:rsidP="006B3936">
            <w:pPr>
              <w:jc w:val="center"/>
              <w:rPr>
                <w:rFonts w:asciiTheme="minorHAnsi" w:hAnsiTheme="minorHAnsi" w:cstheme="minorHAnsi"/>
                <w:color w:val="000000" w:themeColor="text1"/>
              </w:rPr>
            </w:pPr>
            <w:r w:rsidRPr="007365AC">
              <w:rPr>
                <w:rFonts w:asciiTheme="minorHAnsi" w:hAnsiTheme="minorHAnsi" w:cstheme="minorHAnsi"/>
              </w:rPr>
              <w:t>Jefe de la Sección de Compras</w:t>
            </w:r>
          </w:p>
        </w:tc>
        <w:tc>
          <w:tcPr>
            <w:tcW w:w="1984" w:type="dxa"/>
            <w:vAlign w:val="center"/>
          </w:tcPr>
          <w:p w14:paraId="751029E2" w14:textId="39E96A35" w:rsidR="006B3936" w:rsidRPr="007365AC" w:rsidRDefault="00465B46" w:rsidP="006B3936">
            <w:pPr>
              <w:jc w:val="both"/>
              <w:rPr>
                <w:rFonts w:asciiTheme="minorHAnsi" w:hAnsiTheme="minorHAnsi" w:cstheme="minorHAnsi"/>
                <w:color w:val="000000" w:themeColor="text1"/>
              </w:rPr>
            </w:pPr>
            <w:r w:rsidRPr="007365AC">
              <w:rPr>
                <w:rFonts w:asciiTheme="minorHAnsi" w:hAnsiTheme="minorHAnsi" w:cstheme="minorHAnsi"/>
                <w:color w:val="000000" w:themeColor="text1"/>
              </w:rPr>
              <w:t>No genera documento</w:t>
            </w:r>
            <w:r w:rsidR="0015486D" w:rsidRPr="007365AC">
              <w:rPr>
                <w:rFonts w:asciiTheme="minorHAnsi" w:hAnsiTheme="minorHAnsi" w:cstheme="minorHAnsi"/>
                <w:color w:val="000000" w:themeColor="text1"/>
              </w:rPr>
              <w:t>.</w:t>
            </w:r>
          </w:p>
        </w:tc>
      </w:tr>
      <w:tr w:rsidR="006B3936" w:rsidRPr="00653CC0" w14:paraId="45C9AC98" w14:textId="77777777" w:rsidTr="002D22CC">
        <w:trPr>
          <w:cantSplit/>
        </w:trPr>
        <w:tc>
          <w:tcPr>
            <w:tcW w:w="568" w:type="dxa"/>
            <w:vAlign w:val="center"/>
          </w:tcPr>
          <w:p w14:paraId="5D6D4B80"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4</w:t>
            </w:r>
          </w:p>
        </w:tc>
        <w:tc>
          <w:tcPr>
            <w:tcW w:w="4956" w:type="dxa"/>
          </w:tcPr>
          <w:p w14:paraId="44F654C0" w14:textId="702BF66D" w:rsidR="006B3936" w:rsidRPr="007365AC" w:rsidRDefault="006B3936" w:rsidP="00A703C0">
            <w:pPr>
              <w:autoSpaceDE w:val="0"/>
              <w:autoSpaceDN w:val="0"/>
              <w:adjustRightInd w:val="0"/>
              <w:jc w:val="both"/>
              <w:rPr>
                <w:rFonts w:asciiTheme="minorHAnsi" w:hAnsiTheme="minorHAnsi" w:cstheme="minorHAnsi"/>
                <w:color w:val="000000" w:themeColor="text1"/>
              </w:rPr>
            </w:pPr>
            <w:r w:rsidRPr="007365AC">
              <w:rPr>
                <w:rFonts w:asciiTheme="minorHAnsi" w:hAnsiTheme="minorHAnsi" w:cstheme="minorHAnsi"/>
                <w:color w:val="000000" w:themeColor="text1"/>
              </w:rPr>
              <w:t>Solicita al arrendante los documentos descritos en la norma c</w:t>
            </w:r>
            <w:r w:rsidR="009863D3" w:rsidRPr="007365AC">
              <w:rPr>
                <w:rFonts w:asciiTheme="minorHAnsi" w:hAnsiTheme="minorHAnsi" w:cstheme="minorHAnsi"/>
                <w:color w:val="000000" w:themeColor="text1"/>
              </w:rPr>
              <w:t xml:space="preserve"> de este procedimiento</w:t>
            </w:r>
            <w:r w:rsidRPr="007365AC">
              <w:rPr>
                <w:rFonts w:asciiTheme="minorHAnsi" w:hAnsiTheme="minorHAnsi" w:cstheme="minorHAnsi"/>
                <w:color w:val="000000" w:themeColor="text1"/>
              </w:rPr>
              <w:t xml:space="preserve"> que den soporte a la adquisición</w:t>
            </w:r>
            <w:r w:rsidR="00A703C0" w:rsidRPr="007365AC">
              <w:rPr>
                <w:rFonts w:asciiTheme="minorHAnsi" w:hAnsiTheme="minorHAnsi" w:cstheme="minorHAnsi"/>
                <w:color w:val="000000" w:themeColor="text1"/>
              </w:rPr>
              <w:t>.</w:t>
            </w:r>
          </w:p>
        </w:tc>
        <w:tc>
          <w:tcPr>
            <w:tcW w:w="2126" w:type="dxa"/>
            <w:vAlign w:val="center"/>
          </w:tcPr>
          <w:p w14:paraId="391E2F21" w14:textId="77777777" w:rsidR="006B3936" w:rsidRPr="007365AC" w:rsidRDefault="006B3936" w:rsidP="006B3936">
            <w:pPr>
              <w:jc w:val="center"/>
              <w:rPr>
                <w:rFonts w:asciiTheme="minorHAnsi" w:hAnsiTheme="minorHAnsi" w:cstheme="minorHAnsi"/>
                <w:color w:val="000000" w:themeColor="text1"/>
              </w:rPr>
            </w:pPr>
            <w:r w:rsidRPr="007365AC">
              <w:rPr>
                <w:rFonts w:asciiTheme="minorHAnsi" w:hAnsiTheme="minorHAnsi" w:cstheme="minorHAnsi"/>
                <w:color w:val="000000" w:themeColor="text1"/>
              </w:rPr>
              <w:t>Auxiliar de Compras</w:t>
            </w:r>
          </w:p>
        </w:tc>
        <w:tc>
          <w:tcPr>
            <w:tcW w:w="1984" w:type="dxa"/>
            <w:vAlign w:val="center"/>
          </w:tcPr>
          <w:p w14:paraId="5602D59C" w14:textId="77777777" w:rsidR="006B3936" w:rsidRPr="007365AC" w:rsidRDefault="006B3936" w:rsidP="006B3936">
            <w:pPr>
              <w:jc w:val="both"/>
              <w:rPr>
                <w:rFonts w:asciiTheme="minorHAnsi" w:hAnsiTheme="minorHAnsi" w:cstheme="minorHAnsi"/>
                <w:color w:val="000000" w:themeColor="text1"/>
              </w:rPr>
            </w:pPr>
            <w:r w:rsidRPr="007365AC">
              <w:rPr>
                <w:rFonts w:asciiTheme="minorHAnsi" w:hAnsiTheme="minorHAnsi" w:cstheme="minorHAnsi"/>
                <w:color w:val="000000" w:themeColor="text1"/>
              </w:rPr>
              <w:t xml:space="preserve">Oficio. </w:t>
            </w:r>
          </w:p>
        </w:tc>
      </w:tr>
      <w:tr w:rsidR="006B3936" w:rsidRPr="00653CC0" w14:paraId="7852B806" w14:textId="77777777" w:rsidTr="002D22CC">
        <w:trPr>
          <w:cantSplit/>
        </w:trPr>
        <w:tc>
          <w:tcPr>
            <w:tcW w:w="568" w:type="dxa"/>
            <w:vAlign w:val="center"/>
          </w:tcPr>
          <w:p w14:paraId="64EF24C6"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5</w:t>
            </w:r>
          </w:p>
        </w:tc>
        <w:tc>
          <w:tcPr>
            <w:tcW w:w="4956" w:type="dxa"/>
          </w:tcPr>
          <w:p w14:paraId="4562ACCD" w14:textId="77777777"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Realiza el registro en el sistema Guatecompras publicando </w:t>
            </w:r>
            <w:r>
              <w:rPr>
                <w:rFonts w:asciiTheme="minorHAnsi" w:hAnsiTheme="minorHAnsi" w:cstheme="minorHAnsi"/>
                <w:color w:val="000000" w:themeColor="text1"/>
              </w:rPr>
              <w:t>la solicitud de compra y justificación de la necesidad de la contratación</w:t>
            </w:r>
            <w:r w:rsidRPr="00653CC0">
              <w:rPr>
                <w:rFonts w:asciiTheme="minorHAnsi" w:hAnsiTheme="minorHAnsi" w:cstheme="minorHAnsi"/>
                <w:color w:val="000000" w:themeColor="text1"/>
              </w:rPr>
              <w:t xml:space="preserve"> y traslada expediente a </w:t>
            </w:r>
            <w:r>
              <w:rPr>
                <w:rFonts w:asciiTheme="minorHAnsi" w:hAnsiTheme="minorHAnsi" w:cstheme="minorHAnsi"/>
                <w:color w:val="000000" w:themeColor="text1"/>
              </w:rPr>
              <w:t>Jefe de la Sección de Compras</w:t>
            </w:r>
            <w:r w:rsidRPr="00653CC0">
              <w:rPr>
                <w:rFonts w:asciiTheme="minorHAnsi" w:hAnsiTheme="minorHAnsi" w:cstheme="minorHAnsi"/>
                <w:color w:val="000000" w:themeColor="text1"/>
              </w:rPr>
              <w:t xml:space="preserve"> para su revisión.</w:t>
            </w:r>
          </w:p>
        </w:tc>
        <w:tc>
          <w:tcPr>
            <w:tcW w:w="2126" w:type="dxa"/>
            <w:vAlign w:val="center"/>
          </w:tcPr>
          <w:p w14:paraId="758C0B63"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1984" w:type="dxa"/>
            <w:vAlign w:val="center"/>
          </w:tcPr>
          <w:p w14:paraId="189DC9C8" w14:textId="77777777" w:rsidR="006B3936" w:rsidRPr="00B54715" w:rsidRDefault="006B3936" w:rsidP="00B54715">
            <w:pPr>
              <w:jc w:val="both"/>
              <w:rPr>
                <w:rFonts w:asciiTheme="minorHAnsi" w:hAnsiTheme="minorHAnsi" w:cstheme="minorHAnsi"/>
                <w:color w:val="000000" w:themeColor="text1"/>
              </w:rPr>
            </w:pPr>
            <w:r w:rsidRPr="00B54715">
              <w:rPr>
                <w:rFonts w:asciiTheme="minorHAnsi" w:hAnsiTheme="minorHAnsi" w:cstheme="minorHAnsi"/>
                <w:color w:val="000000" w:themeColor="text1"/>
              </w:rPr>
              <w:t>NOG o NPG.</w:t>
            </w:r>
          </w:p>
        </w:tc>
      </w:tr>
      <w:tr w:rsidR="006B3936" w:rsidRPr="00653CC0" w14:paraId="4AD0DDEF" w14:textId="77777777" w:rsidTr="002D22CC">
        <w:trPr>
          <w:cantSplit/>
        </w:trPr>
        <w:tc>
          <w:tcPr>
            <w:tcW w:w="568" w:type="dxa"/>
            <w:vAlign w:val="center"/>
          </w:tcPr>
          <w:p w14:paraId="186AAB21"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6</w:t>
            </w:r>
          </w:p>
        </w:tc>
        <w:tc>
          <w:tcPr>
            <w:tcW w:w="4956" w:type="dxa"/>
          </w:tcPr>
          <w:p w14:paraId="4F33C8A9" w14:textId="77777777"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Recibe expediente</w:t>
            </w:r>
            <w:r>
              <w:rPr>
                <w:rFonts w:asciiTheme="minorHAnsi" w:hAnsiTheme="minorHAnsi" w:cstheme="minorHAnsi"/>
                <w:color w:val="000000" w:themeColor="text1"/>
              </w:rPr>
              <w:t xml:space="preserve"> </w:t>
            </w:r>
            <w:r w:rsidRPr="00653CC0">
              <w:rPr>
                <w:rFonts w:asciiTheme="minorHAnsi" w:hAnsiTheme="minorHAnsi" w:cstheme="minorHAnsi"/>
                <w:color w:val="000000" w:themeColor="text1"/>
              </w:rPr>
              <w:t>y revisa el registro en el Sistema de Guatecompras:</w:t>
            </w:r>
          </w:p>
          <w:p w14:paraId="10A5D3AA" w14:textId="5DDA820C" w:rsidR="006B3936" w:rsidRDefault="006B3936" w:rsidP="001A39DF">
            <w:pPr>
              <w:pStyle w:val="Prrafodelista"/>
              <w:numPr>
                <w:ilvl w:val="0"/>
                <w:numId w:val="36"/>
              </w:numPr>
              <w:autoSpaceDE w:val="0"/>
              <w:autoSpaceDN w:val="0"/>
              <w:adjustRightInd w:val="0"/>
              <w:jc w:val="both"/>
              <w:rPr>
                <w:rFonts w:asciiTheme="minorHAnsi" w:hAnsiTheme="minorHAnsi" w:cstheme="minorHAnsi"/>
                <w:color w:val="000000" w:themeColor="text1"/>
              </w:rPr>
            </w:pPr>
            <w:r w:rsidRPr="005F4734">
              <w:rPr>
                <w:rFonts w:asciiTheme="minorHAnsi" w:hAnsiTheme="minorHAnsi" w:cstheme="minorHAnsi"/>
                <w:color w:val="000000" w:themeColor="text1"/>
              </w:rPr>
              <w:t xml:space="preserve">Si hay errores devuelve al Auxiliar de Compras para que realice las correcciones. Regresa </w:t>
            </w:r>
            <w:r w:rsidR="00E32864">
              <w:rPr>
                <w:rFonts w:asciiTheme="minorHAnsi" w:hAnsiTheme="minorHAnsi" w:cstheme="minorHAnsi"/>
                <w:color w:val="000000" w:themeColor="text1"/>
              </w:rPr>
              <w:t>a la actividad</w:t>
            </w:r>
            <w:r w:rsidRPr="005F4734">
              <w:rPr>
                <w:rFonts w:asciiTheme="minorHAnsi" w:hAnsiTheme="minorHAnsi" w:cstheme="minorHAnsi"/>
                <w:color w:val="000000" w:themeColor="text1"/>
              </w:rPr>
              <w:t xml:space="preserve"> 5.</w:t>
            </w:r>
          </w:p>
          <w:p w14:paraId="44B5D32F" w14:textId="77777777" w:rsidR="006B3936" w:rsidRPr="00DA2056" w:rsidRDefault="006B3936" w:rsidP="001A39DF">
            <w:pPr>
              <w:pStyle w:val="Prrafodelista"/>
              <w:numPr>
                <w:ilvl w:val="0"/>
                <w:numId w:val="36"/>
              </w:numPr>
              <w:autoSpaceDE w:val="0"/>
              <w:autoSpaceDN w:val="0"/>
              <w:adjustRightInd w:val="0"/>
              <w:jc w:val="both"/>
              <w:rPr>
                <w:rFonts w:asciiTheme="minorHAnsi" w:hAnsiTheme="minorHAnsi" w:cstheme="minorHAnsi"/>
                <w:color w:val="000000" w:themeColor="text1"/>
              </w:rPr>
            </w:pPr>
            <w:r>
              <w:rPr>
                <w:rFonts w:asciiTheme="minorHAnsi" w:hAnsiTheme="minorHAnsi" w:cstheme="minorHAnsi"/>
                <w:color w:val="000000" w:themeColor="text1"/>
              </w:rPr>
              <w:t>N</w:t>
            </w:r>
            <w:r w:rsidRPr="00653CC0">
              <w:rPr>
                <w:rFonts w:asciiTheme="minorHAnsi" w:hAnsiTheme="minorHAnsi" w:cstheme="minorHAnsi"/>
                <w:color w:val="000000" w:themeColor="text1"/>
              </w:rPr>
              <w:t>o hay errores pública de manera directa en el Sistema de Guatecompras, e instruye para que se elabore la minuta de contrato.</w:t>
            </w:r>
          </w:p>
        </w:tc>
        <w:tc>
          <w:tcPr>
            <w:tcW w:w="2126" w:type="dxa"/>
            <w:vAlign w:val="center"/>
          </w:tcPr>
          <w:p w14:paraId="0E739548"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1984" w:type="dxa"/>
            <w:vAlign w:val="center"/>
          </w:tcPr>
          <w:p w14:paraId="0332B185"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Reporte de publicación en Guatecompras.</w:t>
            </w:r>
          </w:p>
        </w:tc>
      </w:tr>
      <w:tr w:rsidR="006B3936" w:rsidRPr="00653CC0" w14:paraId="3BC37B50" w14:textId="77777777" w:rsidTr="002D22CC">
        <w:trPr>
          <w:cantSplit/>
        </w:trPr>
        <w:tc>
          <w:tcPr>
            <w:tcW w:w="568" w:type="dxa"/>
            <w:vAlign w:val="center"/>
          </w:tcPr>
          <w:p w14:paraId="49DEF085"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7</w:t>
            </w:r>
          </w:p>
        </w:tc>
        <w:tc>
          <w:tcPr>
            <w:tcW w:w="4956" w:type="dxa"/>
            <w:vAlign w:val="center"/>
          </w:tcPr>
          <w:p w14:paraId="08BDEEDE" w14:textId="77777777" w:rsidR="006B3936" w:rsidRPr="00225D76" w:rsidRDefault="006B3936" w:rsidP="006B3936">
            <w:pPr>
              <w:autoSpaceDE w:val="0"/>
              <w:autoSpaceDN w:val="0"/>
              <w:adjustRightInd w:val="0"/>
              <w:jc w:val="both"/>
              <w:rPr>
                <w:rFonts w:asciiTheme="minorHAnsi" w:hAnsiTheme="minorHAnsi" w:cstheme="minorHAnsi"/>
                <w:color w:val="000000" w:themeColor="text1"/>
              </w:rPr>
            </w:pPr>
            <w:r w:rsidRPr="00225D76">
              <w:rPr>
                <w:rFonts w:asciiTheme="minorHAnsi" w:hAnsiTheme="minorHAnsi" w:cstheme="minorHAnsi"/>
                <w:color w:val="000000" w:themeColor="text1"/>
              </w:rPr>
              <w:t>Elabora proyecto de Contrato y lo traslada al Jefe de la Sección de Compras.</w:t>
            </w:r>
          </w:p>
        </w:tc>
        <w:tc>
          <w:tcPr>
            <w:tcW w:w="2126" w:type="dxa"/>
          </w:tcPr>
          <w:p w14:paraId="7981783C"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Asesor de la Gestión de Compras</w:t>
            </w:r>
          </w:p>
        </w:tc>
        <w:tc>
          <w:tcPr>
            <w:tcW w:w="1984" w:type="dxa"/>
            <w:vAlign w:val="center"/>
          </w:tcPr>
          <w:p w14:paraId="76EEA1D6" w14:textId="77777777"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color w:val="000000" w:themeColor="text1"/>
              </w:rPr>
              <w:t>Impresión de c</w:t>
            </w:r>
            <w:r w:rsidRPr="00653CC0">
              <w:rPr>
                <w:rFonts w:asciiTheme="minorHAnsi" w:hAnsiTheme="minorHAnsi" w:cstheme="minorHAnsi"/>
                <w:color w:val="000000" w:themeColor="text1"/>
              </w:rPr>
              <w:t>orreo electrónico.</w:t>
            </w:r>
          </w:p>
        </w:tc>
      </w:tr>
      <w:tr w:rsidR="006B3936" w:rsidRPr="00653CC0" w14:paraId="56D560ED" w14:textId="77777777" w:rsidTr="002D22CC">
        <w:trPr>
          <w:cantSplit/>
        </w:trPr>
        <w:tc>
          <w:tcPr>
            <w:tcW w:w="568" w:type="dxa"/>
            <w:vAlign w:val="center"/>
          </w:tcPr>
          <w:p w14:paraId="555E8D8B"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8</w:t>
            </w:r>
          </w:p>
        </w:tc>
        <w:tc>
          <w:tcPr>
            <w:tcW w:w="4956" w:type="dxa"/>
          </w:tcPr>
          <w:p w14:paraId="2768F367" w14:textId="77777777" w:rsidR="006B3936" w:rsidRPr="00225D76" w:rsidRDefault="006B3936" w:rsidP="006B3936">
            <w:pPr>
              <w:autoSpaceDE w:val="0"/>
              <w:autoSpaceDN w:val="0"/>
              <w:adjustRightInd w:val="0"/>
              <w:jc w:val="both"/>
              <w:rPr>
                <w:rFonts w:asciiTheme="minorHAnsi" w:hAnsiTheme="minorHAnsi" w:cstheme="minorHAnsi"/>
                <w:color w:val="000000" w:themeColor="text1"/>
              </w:rPr>
            </w:pPr>
            <w:r w:rsidRPr="00225D76">
              <w:rPr>
                <w:rFonts w:asciiTheme="minorHAnsi" w:hAnsiTheme="minorHAnsi" w:cstheme="minorHAnsi"/>
                <w:color w:val="000000" w:themeColor="text1"/>
              </w:rPr>
              <w:t>Recibe y gestiona con el Director de Asuntos Jurídicos para la revisión del proyecto de contrato, y realiza las observaciones respectivas.</w:t>
            </w:r>
          </w:p>
        </w:tc>
        <w:tc>
          <w:tcPr>
            <w:tcW w:w="2126" w:type="dxa"/>
            <w:vAlign w:val="center"/>
          </w:tcPr>
          <w:p w14:paraId="004E6B19"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r w:rsidRPr="00653CC0">
              <w:rPr>
                <w:rFonts w:asciiTheme="minorHAnsi" w:hAnsiTheme="minorHAnsi" w:cstheme="minorHAnsi"/>
                <w:color w:val="000000" w:themeColor="text1"/>
              </w:rPr>
              <w:t xml:space="preserve"> </w:t>
            </w:r>
          </w:p>
        </w:tc>
        <w:tc>
          <w:tcPr>
            <w:tcW w:w="1984" w:type="dxa"/>
            <w:vAlign w:val="center"/>
          </w:tcPr>
          <w:p w14:paraId="5B6F45CB"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Oficio.</w:t>
            </w:r>
          </w:p>
        </w:tc>
      </w:tr>
      <w:tr w:rsidR="006B3936" w:rsidRPr="00653CC0" w14:paraId="28F94F73" w14:textId="77777777" w:rsidTr="002D22CC">
        <w:trPr>
          <w:cantSplit/>
        </w:trPr>
        <w:tc>
          <w:tcPr>
            <w:tcW w:w="568" w:type="dxa"/>
            <w:vAlign w:val="center"/>
          </w:tcPr>
          <w:p w14:paraId="52F446B4" w14:textId="77777777" w:rsidR="006B3936" w:rsidRDefault="006B3936" w:rsidP="006B393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9</w:t>
            </w:r>
          </w:p>
        </w:tc>
        <w:tc>
          <w:tcPr>
            <w:tcW w:w="4956" w:type="dxa"/>
          </w:tcPr>
          <w:p w14:paraId="004942BC" w14:textId="6F46DE4E" w:rsidR="006B3936" w:rsidRPr="00D05B7C" w:rsidRDefault="00367C87" w:rsidP="00367C87">
            <w:pPr>
              <w:autoSpaceDE w:val="0"/>
              <w:autoSpaceDN w:val="0"/>
              <w:adjustRightInd w:val="0"/>
              <w:jc w:val="both"/>
              <w:rPr>
                <w:rFonts w:asciiTheme="minorHAnsi" w:hAnsiTheme="minorHAnsi" w:cstheme="minorHAnsi"/>
              </w:rPr>
            </w:pPr>
            <w:r w:rsidRPr="008B1AB8">
              <w:rPr>
                <w:rFonts w:asciiTheme="minorHAnsi" w:hAnsiTheme="minorHAnsi" w:cstheme="minorHAnsi"/>
              </w:rPr>
              <w:t>Supervisa que el A</w:t>
            </w:r>
            <w:r w:rsidR="006B3936" w:rsidRPr="008B1AB8">
              <w:rPr>
                <w:rFonts w:asciiTheme="minorHAnsi" w:hAnsiTheme="minorHAnsi" w:cstheme="minorHAnsi"/>
              </w:rPr>
              <w:t xml:space="preserve">sesor </w:t>
            </w:r>
            <w:r w:rsidRPr="008B1AB8">
              <w:rPr>
                <w:rFonts w:asciiTheme="minorHAnsi" w:hAnsiTheme="minorHAnsi" w:cstheme="minorHAnsi"/>
              </w:rPr>
              <w:t>de la Gestión de Compras realice</w:t>
            </w:r>
            <w:r w:rsidR="006B3936" w:rsidRPr="008B1AB8">
              <w:rPr>
                <w:rFonts w:asciiTheme="minorHAnsi" w:hAnsiTheme="minorHAnsi" w:cstheme="minorHAnsi"/>
              </w:rPr>
              <w:t xml:space="preserve"> las observaciones</w:t>
            </w:r>
            <w:r w:rsidRPr="008B1AB8">
              <w:rPr>
                <w:rFonts w:asciiTheme="minorHAnsi" w:hAnsiTheme="minorHAnsi" w:cstheme="minorHAnsi"/>
              </w:rPr>
              <w:t xml:space="preserve"> de la minuta del contrato y la t</w:t>
            </w:r>
            <w:r w:rsidR="006B3936" w:rsidRPr="008B1AB8">
              <w:rPr>
                <w:rFonts w:asciiTheme="minorHAnsi" w:hAnsiTheme="minorHAnsi" w:cstheme="minorHAnsi"/>
              </w:rPr>
              <w:t>rasla</w:t>
            </w:r>
            <w:r w:rsidR="00A703C0">
              <w:rPr>
                <w:rFonts w:asciiTheme="minorHAnsi" w:hAnsiTheme="minorHAnsi" w:cstheme="minorHAnsi"/>
              </w:rPr>
              <w:t>da para revisión al arrendante</w:t>
            </w:r>
            <w:r w:rsidR="006B3936" w:rsidRPr="008B1AB8">
              <w:rPr>
                <w:rFonts w:asciiTheme="minorHAnsi" w:hAnsiTheme="minorHAnsi" w:cstheme="minorHAnsi"/>
              </w:rPr>
              <w:t xml:space="preserve">, </w:t>
            </w:r>
            <w:r w:rsidRPr="008B1AB8">
              <w:rPr>
                <w:rFonts w:asciiTheme="minorHAnsi" w:hAnsiTheme="minorHAnsi" w:cstheme="minorHAnsi"/>
              </w:rPr>
              <w:t>luego de su revisión, realiza</w:t>
            </w:r>
            <w:r w:rsidR="006B3936" w:rsidRPr="008B1AB8">
              <w:rPr>
                <w:rFonts w:asciiTheme="minorHAnsi" w:hAnsiTheme="minorHAnsi" w:cstheme="minorHAnsi"/>
              </w:rPr>
              <w:t xml:space="preserve"> las observacion</w:t>
            </w:r>
            <w:r w:rsidRPr="008B1AB8">
              <w:rPr>
                <w:rFonts w:asciiTheme="minorHAnsi" w:hAnsiTheme="minorHAnsi" w:cstheme="minorHAnsi"/>
              </w:rPr>
              <w:t xml:space="preserve">es, si aplican, y por último </w:t>
            </w:r>
            <w:r w:rsidR="006B3936" w:rsidRPr="008B1AB8">
              <w:rPr>
                <w:rFonts w:asciiTheme="minorHAnsi" w:hAnsiTheme="minorHAnsi" w:cstheme="minorHAnsi"/>
              </w:rPr>
              <w:t>remite al Director Administrativo Financiero, para su revisión.</w:t>
            </w:r>
          </w:p>
        </w:tc>
        <w:tc>
          <w:tcPr>
            <w:tcW w:w="2126" w:type="dxa"/>
            <w:vAlign w:val="center"/>
          </w:tcPr>
          <w:p w14:paraId="1591C386" w14:textId="77777777" w:rsidR="006B3936" w:rsidRDefault="006B3936" w:rsidP="006B3936">
            <w:pPr>
              <w:jc w:val="center"/>
              <w:rPr>
                <w:rFonts w:asciiTheme="minorHAnsi" w:hAnsiTheme="minorHAnsi" w:cstheme="minorHAnsi"/>
              </w:rPr>
            </w:pPr>
          </w:p>
          <w:p w14:paraId="14069904" w14:textId="77777777" w:rsidR="006B3936" w:rsidRDefault="006B3936" w:rsidP="006B3936">
            <w:pPr>
              <w:jc w:val="center"/>
              <w:rPr>
                <w:rFonts w:asciiTheme="minorHAnsi" w:hAnsiTheme="minorHAnsi" w:cstheme="minorHAnsi"/>
              </w:rPr>
            </w:pPr>
            <w:r>
              <w:rPr>
                <w:rFonts w:asciiTheme="minorHAnsi" w:hAnsiTheme="minorHAnsi" w:cstheme="minorHAnsi"/>
              </w:rPr>
              <w:t>Jefe de la Sección de Compras</w:t>
            </w:r>
          </w:p>
        </w:tc>
        <w:tc>
          <w:tcPr>
            <w:tcW w:w="1984" w:type="dxa"/>
            <w:vAlign w:val="center"/>
          </w:tcPr>
          <w:p w14:paraId="5C28EC2D" w14:textId="77777777" w:rsidR="006B3936" w:rsidRPr="00D05B7C" w:rsidRDefault="006B3936" w:rsidP="006B3936">
            <w:pPr>
              <w:jc w:val="both"/>
              <w:rPr>
                <w:rFonts w:asciiTheme="minorHAnsi" w:hAnsiTheme="minorHAnsi" w:cstheme="minorHAnsi"/>
              </w:rPr>
            </w:pPr>
            <w:r w:rsidRPr="00D05B7C">
              <w:rPr>
                <w:rFonts w:asciiTheme="minorHAnsi" w:hAnsiTheme="minorHAnsi" w:cstheme="minorHAnsi"/>
              </w:rPr>
              <w:t>Contrato.</w:t>
            </w:r>
          </w:p>
        </w:tc>
      </w:tr>
      <w:tr w:rsidR="006B3936" w:rsidRPr="00653CC0" w14:paraId="2925735E" w14:textId="77777777" w:rsidTr="002D22CC">
        <w:trPr>
          <w:cantSplit/>
        </w:trPr>
        <w:tc>
          <w:tcPr>
            <w:tcW w:w="568" w:type="dxa"/>
            <w:vAlign w:val="center"/>
          </w:tcPr>
          <w:p w14:paraId="7F69B74E" w14:textId="77777777" w:rsidR="006B3936" w:rsidRPr="00653CC0" w:rsidRDefault="006B3936" w:rsidP="006B3936">
            <w:pPr>
              <w:spacing w:line="360" w:lineRule="auto"/>
              <w:jc w:val="center"/>
              <w:rPr>
                <w:rFonts w:asciiTheme="minorHAnsi" w:hAnsiTheme="minorHAnsi" w:cstheme="minorHAnsi"/>
                <w:color w:val="000000" w:themeColor="text1"/>
              </w:rPr>
            </w:pPr>
            <w:r w:rsidRPr="00CA19BB">
              <w:rPr>
                <w:rFonts w:asciiTheme="minorHAnsi" w:hAnsiTheme="minorHAnsi" w:cstheme="minorHAnsi"/>
                <w:color w:val="000000" w:themeColor="text1"/>
              </w:rPr>
              <w:t>10</w:t>
            </w:r>
          </w:p>
        </w:tc>
        <w:tc>
          <w:tcPr>
            <w:tcW w:w="4956" w:type="dxa"/>
          </w:tcPr>
          <w:p w14:paraId="15AA24F3" w14:textId="77777777" w:rsidR="006B3936" w:rsidRPr="00D05B7C" w:rsidRDefault="006B3936" w:rsidP="006B3936">
            <w:pPr>
              <w:autoSpaceDE w:val="0"/>
              <w:autoSpaceDN w:val="0"/>
              <w:adjustRightInd w:val="0"/>
              <w:jc w:val="both"/>
              <w:rPr>
                <w:rFonts w:asciiTheme="minorHAnsi" w:hAnsiTheme="minorHAnsi" w:cstheme="minorHAnsi"/>
              </w:rPr>
            </w:pPr>
            <w:r w:rsidRPr="00D05B7C">
              <w:rPr>
                <w:rFonts w:asciiTheme="minorHAnsi" w:hAnsiTheme="minorHAnsi" w:cstheme="minorHAnsi"/>
              </w:rPr>
              <w:t>Recibe, revisa y determina:</w:t>
            </w:r>
          </w:p>
          <w:p w14:paraId="18FBAF86" w14:textId="77777777" w:rsidR="002D22CC" w:rsidRDefault="006B3936" w:rsidP="001A39DF">
            <w:pPr>
              <w:pStyle w:val="Prrafodelista"/>
              <w:numPr>
                <w:ilvl w:val="0"/>
                <w:numId w:val="61"/>
              </w:numPr>
              <w:autoSpaceDE w:val="0"/>
              <w:autoSpaceDN w:val="0"/>
              <w:adjustRightInd w:val="0"/>
              <w:jc w:val="both"/>
              <w:rPr>
                <w:rFonts w:asciiTheme="minorHAnsi" w:hAnsiTheme="minorHAnsi" w:cstheme="minorHAnsi"/>
                <w:color w:val="000000" w:themeColor="text1"/>
              </w:rPr>
            </w:pPr>
            <w:r w:rsidRPr="00D05B7C">
              <w:rPr>
                <w:rFonts w:asciiTheme="minorHAnsi" w:hAnsiTheme="minorHAnsi" w:cstheme="minorHAnsi"/>
              </w:rPr>
              <w:t xml:space="preserve">Si tiene observaciones se devuelve el contrato </w:t>
            </w:r>
            <w:r w:rsidRPr="005F4734">
              <w:rPr>
                <w:rFonts w:asciiTheme="minorHAnsi" w:hAnsiTheme="minorHAnsi" w:cstheme="minorHAnsi"/>
                <w:color w:val="000000" w:themeColor="text1"/>
              </w:rPr>
              <w:t xml:space="preserve">para que se efectúen las correcciones. Regresa </w:t>
            </w:r>
            <w:r w:rsidR="00E32864">
              <w:rPr>
                <w:rFonts w:asciiTheme="minorHAnsi" w:hAnsiTheme="minorHAnsi" w:cstheme="minorHAnsi"/>
                <w:color w:val="000000" w:themeColor="text1"/>
              </w:rPr>
              <w:t>a la actividad</w:t>
            </w:r>
            <w:r w:rsidRPr="005F4734">
              <w:rPr>
                <w:rFonts w:asciiTheme="minorHAnsi" w:hAnsiTheme="minorHAnsi" w:cstheme="minorHAnsi"/>
                <w:color w:val="000000" w:themeColor="text1"/>
              </w:rPr>
              <w:t xml:space="preserve"> </w:t>
            </w:r>
            <w:r>
              <w:rPr>
                <w:rFonts w:asciiTheme="minorHAnsi" w:hAnsiTheme="minorHAnsi" w:cstheme="minorHAnsi"/>
                <w:color w:val="000000" w:themeColor="text1"/>
              </w:rPr>
              <w:t>9</w:t>
            </w:r>
            <w:r w:rsidRPr="005F4734">
              <w:rPr>
                <w:rFonts w:asciiTheme="minorHAnsi" w:hAnsiTheme="minorHAnsi" w:cstheme="minorHAnsi"/>
                <w:color w:val="000000" w:themeColor="text1"/>
              </w:rPr>
              <w:t>.</w:t>
            </w:r>
          </w:p>
          <w:p w14:paraId="405A17B8" w14:textId="0A8978D5" w:rsidR="006B3936" w:rsidRPr="002D22CC" w:rsidRDefault="006B3936" w:rsidP="001A39DF">
            <w:pPr>
              <w:pStyle w:val="Prrafodelista"/>
              <w:numPr>
                <w:ilvl w:val="0"/>
                <w:numId w:val="61"/>
              </w:numPr>
              <w:autoSpaceDE w:val="0"/>
              <w:autoSpaceDN w:val="0"/>
              <w:adjustRightInd w:val="0"/>
              <w:jc w:val="both"/>
              <w:rPr>
                <w:rFonts w:asciiTheme="minorHAnsi" w:hAnsiTheme="minorHAnsi" w:cstheme="minorHAnsi"/>
                <w:color w:val="000000" w:themeColor="text1"/>
              </w:rPr>
            </w:pPr>
            <w:r w:rsidRPr="002D22CC">
              <w:rPr>
                <w:rFonts w:asciiTheme="minorHAnsi" w:hAnsiTheme="minorHAnsi" w:cstheme="minorHAnsi"/>
                <w:color w:val="000000" w:themeColor="text1"/>
              </w:rPr>
              <w:t xml:space="preserve">No se tienen observaciones </w:t>
            </w:r>
            <w:r w:rsidRPr="002D22CC">
              <w:rPr>
                <w:rFonts w:asciiTheme="minorHAnsi" w:hAnsiTheme="minorHAnsi" w:cstheme="minorHAnsi"/>
              </w:rPr>
              <w:t>firma el contrato conjuntamente con el arrendante y continua el procedimiento.</w:t>
            </w:r>
          </w:p>
        </w:tc>
        <w:tc>
          <w:tcPr>
            <w:tcW w:w="2126" w:type="dxa"/>
            <w:vAlign w:val="center"/>
          </w:tcPr>
          <w:p w14:paraId="5B4CBD57" w14:textId="77777777" w:rsidR="006B3936" w:rsidRPr="00D05B7C" w:rsidRDefault="006B3936" w:rsidP="006B3936">
            <w:pPr>
              <w:jc w:val="center"/>
              <w:rPr>
                <w:rFonts w:asciiTheme="minorHAnsi" w:hAnsiTheme="minorHAnsi" w:cstheme="minorHAnsi"/>
              </w:rPr>
            </w:pPr>
            <w:r w:rsidRPr="00D05B7C">
              <w:rPr>
                <w:rFonts w:asciiTheme="minorHAnsi" w:hAnsiTheme="minorHAnsi" w:cstheme="minorHAnsi"/>
              </w:rPr>
              <w:t>Director Administrativo Financiero</w:t>
            </w:r>
          </w:p>
        </w:tc>
        <w:tc>
          <w:tcPr>
            <w:tcW w:w="1984" w:type="dxa"/>
            <w:vAlign w:val="center"/>
          </w:tcPr>
          <w:p w14:paraId="2A08A818" w14:textId="77777777" w:rsidR="006B3936" w:rsidRPr="00D05B7C" w:rsidRDefault="006B3936" w:rsidP="006B3936">
            <w:pPr>
              <w:jc w:val="both"/>
              <w:rPr>
                <w:rFonts w:asciiTheme="minorHAnsi" w:hAnsiTheme="minorHAnsi" w:cstheme="minorHAnsi"/>
              </w:rPr>
            </w:pPr>
            <w:r w:rsidRPr="00D05B7C">
              <w:rPr>
                <w:rFonts w:asciiTheme="minorHAnsi" w:hAnsiTheme="minorHAnsi" w:cstheme="minorHAnsi"/>
              </w:rPr>
              <w:t>Contrato firmado.</w:t>
            </w:r>
          </w:p>
        </w:tc>
      </w:tr>
      <w:tr w:rsidR="006B3936" w:rsidRPr="00653CC0" w14:paraId="1C932163" w14:textId="77777777" w:rsidTr="002D22CC">
        <w:trPr>
          <w:cantSplit/>
        </w:trPr>
        <w:tc>
          <w:tcPr>
            <w:tcW w:w="568" w:type="dxa"/>
            <w:vAlign w:val="center"/>
          </w:tcPr>
          <w:p w14:paraId="1CC79E0A" w14:textId="77777777" w:rsidR="006B3936" w:rsidRPr="00CA19BB" w:rsidRDefault="006B3936" w:rsidP="006B3936">
            <w:pPr>
              <w:spacing w:line="360" w:lineRule="auto"/>
              <w:jc w:val="center"/>
              <w:rPr>
                <w:rFonts w:asciiTheme="minorHAnsi" w:hAnsiTheme="minorHAnsi" w:cstheme="minorHAnsi"/>
                <w:color w:val="FF0000"/>
              </w:rPr>
            </w:pPr>
            <w:r w:rsidRPr="00653CC0">
              <w:rPr>
                <w:rFonts w:asciiTheme="minorHAnsi" w:hAnsiTheme="minorHAnsi" w:cstheme="minorHAnsi"/>
                <w:color w:val="000000" w:themeColor="text1"/>
              </w:rPr>
              <w:t>1</w:t>
            </w:r>
            <w:r>
              <w:rPr>
                <w:rFonts w:asciiTheme="minorHAnsi" w:hAnsiTheme="minorHAnsi" w:cstheme="minorHAnsi"/>
                <w:color w:val="000000" w:themeColor="text1"/>
              </w:rPr>
              <w:t>1</w:t>
            </w:r>
          </w:p>
        </w:tc>
        <w:tc>
          <w:tcPr>
            <w:tcW w:w="4956" w:type="dxa"/>
            <w:vAlign w:val="center"/>
          </w:tcPr>
          <w:p w14:paraId="3106A4A6" w14:textId="0CCB5B43" w:rsidR="006B3936" w:rsidRPr="002D22CC" w:rsidRDefault="006B3936" w:rsidP="002D22CC">
            <w:pPr>
              <w:autoSpaceDE w:val="0"/>
              <w:autoSpaceDN w:val="0"/>
              <w:adjustRightInd w:val="0"/>
              <w:jc w:val="both"/>
              <w:rPr>
                <w:rFonts w:asciiTheme="minorHAnsi" w:hAnsiTheme="minorHAnsi" w:cstheme="minorHAnsi"/>
              </w:rPr>
            </w:pPr>
            <w:r w:rsidRPr="002D22CC">
              <w:rPr>
                <w:rFonts w:asciiTheme="minorHAnsi" w:hAnsiTheme="minorHAnsi" w:cstheme="minorHAnsi"/>
              </w:rPr>
              <w:t xml:space="preserve">Firmado el contrato por parte del Arrendante y el Director Administrativo Financiero, se gestiona con el arrendante </w:t>
            </w:r>
            <w:r w:rsidR="00A703C0">
              <w:rPr>
                <w:rFonts w:asciiTheme="minorHAnsi" w:hAnsiTheme="minorHAnsi" w:cstheme="minorHAnsi"/>
              </w:rPr>
              <w:t xml:space="preserve">para que </w:t>
            </w:r>
            <w:r w:rsidRPr="002D22CC">
              <w:rPr>
                <w:rFonts w:asciiTheme="minorHAnsi" w:hAnsiTheme="minorHAnsi" w:cstheme="minorHAnsi"/>
              </w:rPr>
              <w:t>presente la fianza de cumplimiento. El Auxiliar de Compras conforma el expediente y la traslada a la Jefatura de la Sección de Compras.</w:t>
            </w:r>
          </w:p>
        </w:tc>
        <w:tc>
          <w:tcPr>
            <w:tcW w:w="2126" w:type="dxa"/>
            <w:vAlign w:val="center"/>
          </w:tcPr>
          <w:p w14:paraId="66E744ED" w14:textId="77777777" w:rsidR="006B3936" w:rsidRPr="00D05B7C" w:rsidRDefault="006B3936" w:rsidP="006B3936">
            <w:pPr>
              <w:jc w:val="center"/>
              <w:rPr>
                <w:rFonts w:asciiTheme="minorHAnsi" w:hAnsiTheme="minorHAnsi" w:cstheme="minorHAnsi"/>
              </w:rPr>
            </w:pPr>
            <w:r>
              <w:rPr>
                <w:rFonts w:asciiTheme="minorHAnsi" w:hAnsiTheme="minorHAnsi" w:cstheme="minorHAnsi"/>
              </w:rPr>
              <w:t>Auxiliar de Compras</w:t>
            </w:r>
          </w:p>
        </w:tc>
        <w:tc>
          <w:tcPr>
            <w:tcW w:w="1984" w:type="dxa"/>
            <w:vAlign w:val="center"/>
          </w:tcPr>
          <w:p w14:paraId="7F7039E3" w14:textId="77777777" w:rsidR="002D22CC" w:rsidRDefault="006B3936" w:rsidP="001A39DF">
            <w:pPr>
              <w:pStyle w:val="Prrafodelista"/>
              <w:numPr>
                <w:ilvl w:val="0"/>
                <w:numId w:val="60"/>
              </w:numPr>
              <w:jc w:val="both"/>
              <w:rPr>
                <w:rFonts w:asciiTheme="minorHAnsi" w:hAnsiTheme="minorHAnsi" w:cstheme="minorHAnsi"/>
                <w:color w:val="000000" w:themeColor="text1"/>
              </w:rPr>
            </w:pPr>
            <w:r w:rsidRPr="00653CC0">
              <w:rPr>
                <w:rFonts w:asciiTheme="minorHAnsi" w:hAnsiTheme="minorHAnsi" w:cstheme="minorHAnsi"/>
                <w:color w:val="000000" w:themeColor="text1"/>
              </w:rPr>
              <w:t>Fianza de cumplimiento o seguro de caución.</w:t>
            </w:r>
          </w:p>
          <w:p w14:paraId="70E8585F" w14:textId="0F69AD02" w:rsidR="006B3936" w:rsidRPr="002D22CC" w:rsidRDefault="006B3936" w:rsidP="001A39DF">
            <w:pPr>
              <w:pStyle w:val="Prrafodelista"/>
              <w:numPr>
                <w:ilvl w:val="0"/>
                <w:numId w:val="60"/>
              </w:numPr>
              <w:jc w:val="both"/>
              <w:rPr>
                <w:rFonts w:asciiTheme="minorHAnsi" w:hAnsiTheme="minorHAnsi" w:cstheme="minorHAnsi"/>
                <w:color w:val="000000" w:themeColor="text1"/>
              </w:rPr>
            </w:pPr>
            <w:r w:rsidRPr="002D22CC">
              <w:rPr>
                <w:rFonts w:asciiTheme="minorHAnsi" w:hAnsiTheme="minorHAnsi" w:cstheme="minorHAnsi"/>
                <w:color w:val="000000" w:themeColor="text1"/>
              </w:rPr>
              <w:t>Certificado de autenticidad.</w:t>
            </w:r>
          </w:p>
        </w:tc>
      </w:tr>
      <w:tr w:rsidR="006B3936" w:rsidRPr="00653CC0" w14:paraId="5D359CF3" w14:textId="77777777" w:rsidTr="00367C87">
        <w:trPr>
          <w:cantSplit/>
          <w:trHeight w:val="1135"/>
        </w:trPr>
        <w:tc>
          <w:tcPr>
            <w:tcW w:w="568" w:type="dxa"/>
            <w:vAlign w:val="center"/>
          </w:tcPr>
          <w:p w14:paraId="53748398" w14:textId="7777777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Pr>
                <w:rFonts w:asciiTheme="minorHAnsi" w:hAnsiTheme="minorHAnsi" w:cstheme="minorHAnsi"/>
                <w:color w:val="000000" w:themeColor="text1"/>
              </w:rPr>
              <w:t>2</w:t>
            </w:r>
          </w:p>
        </w:tc>
        <w:tc>
          <w:tcPr>
            <w:tcW w:w="4956" w:type="dxa"/>
            <w:vAlign w:val="center"/>
          </w:tcPr>
          <w:p w14:paraId="474D8FEE" w14:textId="252CF8FC" w:rsidR="006B3936" w:rsidRPr="00367C87" w:rsidRDefault="006B3936" w:rsidP="00367C87">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Recibe y traslada a Secretaría General el contrato suscrito con el expediente para aprobación</w:t>
            </w:r>
            <w:r>
              <w:rPr>
                <w:rFonts w:asciiTheme="minorHAnsi" w:hAnsiTheme="minorHAnsi" w:cstheme="minorHAnsi"/>
                <w:color w:val="000000" w:themeColor="text1"/>
              </w:rPr>
              <w:t xml:space="preserve"> de la negociación</w:t>
            </w:r>
            <w:r w:rsidRPr="00653CC0">
              <w:rPr>
                <w:rFonts w:asciiTheme="minorHAnsi" w:hAnsiTheme="minorHAnsi" w:cstheme="minorHAnsi"/>
                <w:color w:val="000000" w:themeColor="text1"/>
              </w:rPr>
              <w:t>.</w:t>
            </w:r>
          </w:p>
        </w:tc>
        <w:tc>
          <w:tcPr>
            <w:tcW w:w="2126" w:type="dxa"/>
            <w:vAlign w:val="center"/>
          </w:tcPr>
          <w:p w14:paraId="0A418D2D" w14:textId="1EA68EDC" w:rsidR="006B3936" w:rsidRPr="00367C87" w:rsidRDefault="006B3936" w:rsidP="00367C87">
            <w:pPr>
              <w:jc w:val="center"/>
              <w:rPr>
                <w:rFonts w:asciiTheme="minorHAnsi" w:hAnsiTheme="minorHAnsi" w:cstheme="minorHAnsi"/>
                <w:color w:val="000000" w:themeColor="text1"/>
              </w:rPr>
            </w:pPr>
            <w:r>
              <w:rPr>
                <w:rFonts w:asciiTheme="minorHAnsi" w:hAnsiTheme="minorHAnsi" w:cstheme="minorHAnsi"/>
                <w:color w:val="000000" w:themeColor="text1"/>
              </w:rPr>
              <w:t>J</w:t>
            </w:r>
            <w:r w:rsidR="00367C87">
              <w:rPr>
                <w:rFonts w:asciiTheme="minorHAnsi" w:hAnsiTheme="minorHAnsi" w:cstheme="minorHAnsi"/>
                <w:color w:val="000000" w:themeColor="text1"/>
              </w:rPr>
              <w:t>efe de la Sección de Compras</w:t>
            </w:r>
          </w:p>
        </w:tc>
        <w:tc>
          <w:tcPr>
            <w:tcW w:w="1984" w:type="dxa"/>
            <w:vAlign w:val="center"/>
          </w:tcPr>
          <w:p w14:paraId="249402A1" w14:textId="5983825C" w:rsidR="006B3936" w:rsidRPr="00367C87" w:rsidRDefault="006B3936" w:rsidP="00367C87">
            <w:pPr>
              <w:jc w:val="both"/>
              <w:rPr>
                <w:rFonts w:asciiTheme="minorHAnsi" w:hAnsiTheme="minorHAnsi" w:cstheme="minorHAnsi"/>
                <w:color w:val="000000" w:themeColor="text1"/>
              </w:rPr>
            </w:pPr>
            <w:r w:rsidRPr="00367C87">
              <w:rPr>
                <w:rFonts w:asciiTheme="minorHAnsi" w:hAnsiTheme="minorHAnsi" w:cstheme="minorHAnsi"/>
                <w:color w:val="000000" w:themeColor="text1"/>
              </w:rPr>
              <w:t>Oficio.</w:t>
            </w:r>
          </w:p>
        </w:tc>
      </w:tr>
      <w:tr w:rsidR="00367C87" w:rsidRPr="00653CC0" w14:paraId="3B724D54" w14:textId="77777777" w:rsidTr="002D22CC">
        <w:trPr>
          <w:cantSplit/>
          <w:trHeight w:val="1135"/>
        </w:trPr>
        <w:tc>
          <w:tcPr>
            <w:tcW w:w="568" w:type="dxa"/>
            <w:vAlign w:val="center"/>
          </w:tcPr>
          <w:p w14:paraId="02B8AAF7" w14:textId="3522C28B" w:rsidR="00367C87" w:rsidRPr="00653CC0" w:rsidRDefault="00367C87" w:rsidP="006B393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13</w:t>
            </w:r>
          </w:p>
        </w:tc>
        <w:tc>
          <w:tcPr>
            <w:tcW w:w="4956" w:type="dxa"/>
          </w:tcPr>
          <w:p w14:paraId="76C3437E" w14:textId="721BFD3E" w:rsidR="00367C87" w:rsidRPr="008B1AB8" w:rsidRDefault="00367C87" w:rsidP="00367C87">
            <w:pPr>
              <w:autoSpaceDE w:val="0"/>
              <w:autoSpaceDN w:val="0"/>
              <w:adjustRightInd w:val="0"/>
              <w:jc w:val="both"/>
              <w:rPr>
                <w:rFonts w:asciiTheme="minorHAnsi" w:hAnsiTheme="minorHAnsi" w:cstheme="minorHAnsi"/>
              </w:rPr>
            </w:pPr>
            <w:r w:rsidRPr="008B1AB8">
              <w:rPr>
                <w:rFonts w:asciiTheme="minorHAnsi" w:hAnsiTheme="minorHAnsi" w:cstheme="minorHAnsi"/>
              </w:rPr>
              <w:t xml:space="preserve">Analiza el contrato suscrito y </w:t>
            </w:r>
            <w:r w:rsidR="008B1AB8" w:rsidRPr="008B1AB8">
              <w:rPr>
                <w:rFonts w:asciiTheme="minorHAnsi" w:hAnsiTheme="minorHAnsi" w:cstheme="minorHAnsi"/>
              </w:rPr>
              <w:t xml:space="preserve">procede </w:t>
            </w:r>
            <w:r w:rsidRPr="008B1AB8">
              <w:rPr>
                <w:rFonts w:asciiTheme="minorHAnsi" w:hAnsiTheme="minorHAnsi" w:cstheme="minorHAnsi"/>
              </w:rPr>
              <w:t>de la forma siguiente:</w:t>
            </w:r>
          </w:p>
          <w:p w14:paraId="0885DA41" w14:textId="337FDE23" w:rsidR="00367C87" w:rsidRPr="008B1AB8" w:rsidRDefault="00367C87" w:rsidP="00367C87">
            <w:pPr>
              <w:pStyle w:val="Prrafodelista"/>
              <w:numPr>
                <w:ilvl w:val="0"/>
                <w:numId w:val="102"/>
              </w:numPr>
              <w:autoSpaceDE w:val="0"/>
              <w:autoSpaceDN w:val="0"/>
              <w:adjustRightInd w:val="0"/>
              <w:jc w:val="both"/>
              <w:rPr>
                <w:rFonts w:asciiTheme="minorHAnsi" w:hAnsiTheme="minorHAnsi" w:cstheme="minorHAnsi"/>
              </w:rPr>
            </w:pPr>
            <w:r w:rsidRPr="008B1AB8">
              <w:rPr>
                <w:rFonts w:asciiTheme="minorHAnsi" w:hAnsiTheme="minorHAnsi" w:cstheme="minorHAnsi"/>
              </w:rPr>
              <w:t xml:space="preserve">Si aprueba el contrato, </w:t>
            </w:r>
            <w:r w:rsidRPr="008B1AB8">
              <w:rPr>
                <w:rFonts w:asciiTheme="minorHAnsi" w:hAnsiTheme="minorHAnsi" w:cstheme="minorHAnsi"/>
                <w:color w:val="000000" w:themeColor="text1"/>
              </w:rPr>
              <w:t>emite resolución de aprobación de contrato administrativo y traslada al Jefe de la Sección de Compras para que continúe con el procedimiento</w:t>
            </w:r>
          </w:p>
          <w:p w14:paraId="01836654" w14:textId="7A05372D" w:rsidR="00367C87" w:rsidRPr="00653CC0" w:rsidRDefault="00367C87" w:rsidP="00367C87">
            <w:pPr>
              <w:pStyle w:val="Prrafodelista"/>
              <w:numPr>
                <w:ilvl w:val="0"/>
                <w:numId w:val="102"/>
              </w:numPr>
              <w:autoSpaceDE w:val="0"/>
              <w:autoSpaceDN w:val="0"/>
              <w:adjustRightInd w:val="0"/>
              <w:jc w:val="both"/>
              <w:rPr>
                <w:rFonts w:asciiTheme="minorHAnsi" w:hAnsiTheme="minorHAnsi" w:cstheme="minorHAnsi"/>
                <w:color w:val="000000" w:themeColor="text1"/>
              </w:rPr>
            </w:pPr>
            <w:r w:rsidRPr="008B1AB8">
              <w:rPr>
                <w:rFonts w:asciiTheme="minorHAnsi" w:hAnsiTheme="minorHAnsi" w:cstheme="minorHAnsi"/>
              </w:rPr>
              <w:t>No aprueba el contrato, se prescinde de la negociación según lo establecido en la Ley de Contrataciones del Estado. Termina el procedimiento.</w:t>
            </w:r>
          </w:p>
        </w:tc>
        <w:tc>
          <w:tcPr>
            <w:tcW w:w="2126" w:type="dxa"/>
            <w:vAlign w:val="center"/>
          </w:tcPr>
          <w:p w14:paraId="28F95885" w14:textId="025510CF" w:rsidR="00367C87" w:rsidRDefault="00367C87" w:rsidP="00367C87">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Secretario General</w:t>
            </w:r>
          </w:p>
        </w:tc>
        <w:tc>
          <w:tcPr>
            <w:tcW w:w="1984" w:type="dxa"/>
            <w:vAlign w:val="center"/>
          </w:tcPr>
          <w:p w14:paraId="00C5B30B" w14:textId="626A1C95" w:rsidR="00367C87" w:rsidRPr="007365AC" w:rsidRDefault="007365AC" w:rsidP="007365AC">
            <w:pPr>
              <w:jc w:val="both"/>
              <w:rPr>
                <w:rFonts w:asciiTheme="minorHAnsi" w:hAnsiTheme="minorHAnsi" w:cstheme="minorHAnsi"/>
                <w:color w:val="000000" w:themeColor="text1"/>
              </w:rPr>
            </w:pPr>
            <w:r w:rsidRPr="007365AC">
              <w:rPr>
                <w:rFonts w:asciiTheme="minorHAnsi" w:hAnsiTheme="minorHAnsi" w:cstheme="minorHAnsi"/>
                <w:color w:val="000000" w:themeColor="text1"/>
              </w:rPr>
              <w:t xml:space="preserve">Oficio  y </w:t>
            </w:r>
            <w:r w:rsidR="00367C87" w:rsidRPr="007365AC">
              <w:rPr>
                <w:rFonts w:asciiTheme="minorHAnsi" w:hAnsiTheme="minorHAnsi" w:cstheme="minorHAnsi"/>
                <w:color w:val="000000" w:themeColor="text1"/>
              </w:rPr>
              <w:t>Resolución.</w:t>
            </w:r>
          </w:p>
        </w:tc>
      </w:tr>
      <w:tr w:rsidR="006B3936" w:rsidRPr="00653CC0" w14:paraId="0BD2C43C" w14:textId="77777777" w:rsidTr="002D22CC">
        <w:trPr>
          <w:cantSplit/>
        </w:trPr>
        <w:tc>
          <w:tcPr>
            <w:tcW w:w="568" w:type="dxa"/>
            <w:vAlign w:val="center"/>
          </w:tcPr>
          <w:p w14:paraId="78826E59" w14:textId="501CF72E"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sidR="000E5EFA">
              <w:rPr>
                <w:rFonts w:asciiTheme="minorHAnsi" w:hAnsiTheme="minorHAnsi" w:cstheme="minorHAnsi"/>
                <w:color w:val="000000" w:themeColor="text1"/>
              </w:rPr>
              <w:t>4</w:t>
            </w:r>
          </w:p>
        </w:tc>
        <w:tc>
          <w:tcPr>
            <w:tcW w:w="4956" w:type="dxa"/>
          </w:tcPr>
          <w:p w14:paraId="3ED04BDC" w14:textId="32DD58F3"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P</w:t>
            </w:r>
            <w:r w:rsidR="007F3D70">
              <w:rPr>
                <w:rFonts w:asciiTheme="minorHAnsi" w:hAnsiTheme="minorHAnsi" w:cstheme="minorHAnsi"/>
                <w:color w:val="000000" w:themeColor="text1"/>
              </w:rPr>
              <w:t>u</w:t>
            </w:r>
            <w:r w:rsidRPr="00653CC0">
              <w:rPr>
                <w:rFonts w:asciiTheme="minorHAnsi" w:hAnsiTheme="minorHAnsi" w:cstheme="minorHAnsi"/>
                <w:color w:val="000000" w:themeColor="text1"/>
              </w:rPr>
              <w:t xml:space="preserve">blica en el sistema Guatecompras el contrato administrativo y la </w:t>
            </w:r>
            <w:r>
              <w:rPr>
                <w:rFonts w:asciiTheme="minorHAnsi" w:hAnsiTheme="minorHAnsi" w:cstheme="minorHAnsi"/>
                <w:color w:val="000000" w:themeColor="text1"/>
              </w:rPr>
              <w:t>fianza de cumplimiento.</w:t>
            </w:r>
          </w:p>
        </w:tc>
        <w:tc>
          <w:tcPr>
            <w:tcW w:w="2126" w:type="dxa"/>
            <w:vAlign w:val="center"/>
          </w:tcPr>
          <w:p w14:paraId="57FB16C1"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1984" w:type="dxa"/>
          </w:tcPr>
          <w:p w14:paraId="56A4D02A" w14:textId="77777777" w:rsidR="006B3936" w:rsidRPr="008021B3"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Constancia de Publicación. </w:t>
            </w:r>
          </w:p>
        </w:tc>
      </w:tr>
      <w:tr w:rsidR="006B3936" w:rsidRPr="00653CC0" w14:paraId="1D1AC441" w14:textId="77777777" w:rsidTr="002D22CC">
        <w:trPr>
          <w:cantSplit/>
        </w:trPr>
        <w:tc>
          <w:tcPr>
            <w:tcW w:w="568" w:type="dxa"/>
            <w:vAlign w:val="center"/>
          </w:tcPr>
          <w:p w14:paraId="2FBEF7A2" w14:textId="71502B41"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sidR="000E5EFA">
              <w:rPr>
                <w:rFonts w:asciiTheme="minorHAnsi" w:hAnsiTheme="minorHAnsi" w:cstheme="minorHAnsi"/>
                <w:color w:val="000000" w:themeColor="text1"/>
              </w:rPr>
              <w:t>5</w:t>
            </w:r>
          </w:p>
        </w:tc>
        <w:tc>
          <w:tcPr>
            <w:tcW w:w="4956" w:type="dxa"/>
            <w:vAlign w:val="center"/>
          </w:tcPr>
          <w:p w14:paraId="4C2EC06B" w14:textId="77777777"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Registra el contrato en el portal de la Contraloría General de Cuentas de la Unidad de Digitalización y Resguardo de Contratos.</w:t>
            </w:r>
          </w:p>
        </w:tc>
        <w:tc>
          <w:tcPr>
            <w:tcW w:w="2126" w:type="dxa"/>
            <w:vAlign w:val="center"/>
          </w:tcPr>
          <w:p w14:paraId="3898960C"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1984" w:type="dxa"/>
          </w:tcPr>
          <w:p w14:paraId="50C127A5" w14:textId="615DA040"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Constancia de Registro en la Contraloría General de Cuentas</w:t>
            </w:r>
            <w:r w:rsidR="002D22CC">
              <w:rPr>
                <w:rFonts w:asciiTheme="minorHAnsi" w:hAnsiTheme="minorHAnsi" w:cstheme="minorHAnsi"/>
                <w:color w:val="000000" w:themeColor="text1"/>
              </w:rPr>
              <w:t>.</w:t>
            </w:r>
          </w:p>
        </w:tc>
      </w:tr>
      <w:tr w:rsidR="006B3936" w:rsidRPr="00653CC0" w14:paraId="5544F50D" w14:textId="77777777" w:rsidTr="002D22CC">
        <w:trPr>
          <w:cantSplit/>
        </w:trPr>
        <w:tc>
          <w:tcPr>
            <w:tcW w:w="568" w:type="dxa"/>
            <w:vAlign w:val="center"/>
          </w:tcPr>
          <w:p w14:paraId="26E7A6E4" w14:textId="0DEBB517"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sidR="000E5EFA">
              <w:rPr>
                <w:rFonts w:asciiTheme="minorHAnsi" w:hAnsiTheme="minorHAnsi" w:cstheme="minorHAnsi"/>
                <w:color w:val="000000" w:themeColor="text1"/>
              </w:rPr>
              <w:t>6</w:t>
            </w:r>
          </w:p>
        </w:tc>
        <w:tc>
          <w:tcPr>
            <w:tcW w:w="4956" w:type="dxa"/>
          </w:tcPr>
          <w:p w14:paraId="1FFA31ED" w14:textId="5D71C08C" w:rsidR="006B3936" w:rsidRPr="007365AC" w:rsidRDefault="006B3936" w:rsidP="001C10F4">
            <w:pPr>
              <w:autoSpaceDE w:val="0"/>
              <w:autoSpaceDN w:val="0"/>
              <w:adjustRightInd w:val="0"/>
              <w:jc w:val="both"/>
              <w:rPr>
                <w:rFonts w:asciiTheme="minorHAnsi" w:hAnsiTheme="minorHAnsi" w:cstheme="minorHAnsi"/>
                <w:color w:val="000000" w:themeColor="text1"/>
              </w:rPr>
            </w:pPr>
            <w:r w:rsidRPr="007365AC">
              <w:rPr>
                <w:rFonts w:asciiTheme="minorHAnsi" w:hAnsiTheme="minorHAnsi" w:cstheme="minorHAnsi"/>
                <w:color w:val="000000" w:themeColor="text1"/>
              </w:rPr>
              <w:t xml:space="preserve">Realiza el registro de la gestión de gasto en el </w:t>
            </w:r>
            <w:r w:rsidR="001C10F4" w:rsidRPr="007365AC">
              <w:rPr>
                <w:rFonts w:asciiTheme="minorHAnsi" w:hAnsiTheme="minorHAnsi" w:cstheme="minorHAnsi"/>
                <w:color w:val="000000" w:themeColor="text1"/>
              </w:rPr>
              <w:t>SIGES</w:t>
            </w:r>
            <w:r w:rsidRPr="007365AC">
              <w:rPr>
                <w:rFonts w:asciiTheme="minorHAnsi" w:hAnsiTheme="minorHAnsi" w:cstheme="minorHAnsi"/>
                <w:color w:val="000000" w:themeColor="text1"/>
              </w:rPr>
              <w:t xml:space="preserve"> de manera mensual </w:t>
            </w:r>
            <w:r w:rsidRPr="007365AC">
              <w:rPr>
                <w:rFonts w:asciiTheme="minorHAnsi" w:hAnsiTheme="minorHAnsi" w:cstheme="minorHAnsi"/>
              </w:rPr>
              <w:t xml:space="preserve">y el Jefe de la Sección de Compras la autoriza, </w:t>
            </w:r>
            <w:r w:rsidRPr="007365AC">
              <w:rPr>
                <w:rFonts w:asciiTheme="minorHAnsi" w:hAnsiTheme="minorHAnsi" w:cstheme="minorHAnsi"/>
                <w:color w:val="000000" w:themeColor="text1"/>
              </w:rPr>
              <w:t>según lo indicado en la normativa d</w:t>
            </w:r>
            <w:r w:rsidR="00465B46" w:rsidRPr="007365AC">
              <w:rPr>
                <w:rFonts w:asciiTheme="minorHAnsi" w:hAnsiTheme="minorHAnsi" w:cstheme="minorHAnsi"/>
                <w:color w:val="000000" w:themeColor="text1"/>
              </w:rPr>
              <w:t xml:space="preserve"> de este procedimiento</w:t>
            </w:r>
            <w:r w:rsidRPr="007365AC">
              <w:rPr>
                <w:rFonts w:asciiTheme="minorHAnsi" w:hAnsiTheme="minorHAnsi" w:cstheme="minorHAnsi"/>
                <w:color w:val="000000" w:themeColor="text1"/>
              </w:rPr>
              <w:t>.</w:t>
            </w:r>
          </w:p>
        </w:tc>
        <w:tc>
          <w:tcPr>
            <w:tcW w:w="2126" w:type="dxa"/>
            <w:vAlign w:val="center"/>
          </w:tcPr>
          <w:p w14:paraId="5C5A144F" w14:textId="77777777" w:rsidR="006B3936" w:rsidRPr="007365AC" w:rsidRDefault="006B3936" w:rsidP="006B3936">
            <w:pPr>
              <w:jc w:val="center"/>
              <w:rPr>
                <w:rFonts w:asciiTheme="minorHAnsi" w:hAnsiTheme="minorHAnsi" w:cstheme="minorHAnsi"/>
                <w:color w:val="000000" w:themeColor="text1"/>
              </w:rPr>
            </w:pPr>
            <w:r w:rsidRPr="007365AC">
              <w:rPr>
                <w:rFonts w:asciiTheme="minorHAnsi" w:hAnsiTheme="minorHAnsi" w:cstheme="minorHAnsi"/>
              </w:rPr>
              <w:t>Auxiliar de Compras / Jefe de la Sección de Compras</w:t>
            </w:r>
          </w:p>
        </w:tc>
        <w:tc>
          <w:tcPr>
            <w:tcW w:w="1984" w:type="dxa"/>
            <w:vAlign w:val="center"/>
          </w:tcPr>
          <w:p w14:paraId="0C528856" w14:textId="7A1FE973" w:rsidR="006B3936" w:rsidRPr="007365AC" w:rsidRDefault="006B3936" w:rsidP="007365AC">
            <w:pPr>
              <w:jc w:val="both"/>
              <w:rPr>
                <w:rFonts w:asciiTheme="minorHAnsi" w:hAnsiTheme="minorHAnsi" w:cstheme="minorHAnsi"/>
                <w:color w:val="000000" w:themeColor="text1"/>
              </w:rPr>
            </w:pPr>
            <w:r w:rsidRPr="007365AC">
              <w:rPr>
                <w:rFonts w:asciiTheme="minorHAnsi" w:hAnsiTheme="minorHAnsi" w:cstheme="minorHAnsi"/>
                <w:color w:val="000000"/>
              </w:rPr>
              <w:t>Orden de Compra</w:t>
            </w:r>
            <w:r w:rsidR="007365AC" w:rsidRPr="007365AC">
              <w:rPr>
                <w:rFonts w:asciiTheme="minorHAnsi" w:hAnsiTheme="minorHAnsi" w:cstheme="minorHAnsi"/>
                <w:color w:val="000000"/>
              </w:rPr>
              <w:t xml:space="preserve"> y </w:t>
            </w:r>
            <w:r w:rsidRPr="007365AC">
              <w:rPr>
                <w:rFonts w:asciiTheme="minorHAnsi" w:hAnsiTheme="minorHAnsi" w:cstheme="minorHAnsi"/>
                <w:color w:val="000000"/>
              </w:rPr>
              <w:t>Reporte de gestión SIGES.</w:t>
            </w:r>
          </w:p>
        </w:tc>
      </w:tr>
      <w:tr w:rsidR="006B3936" w:rsidRPr="00653CC0" w14:paraId="56D32E6B" w14:textId="77777777" w:rsidTr="002D22CC">
        <w:trPr>
          <w:cantSplit/>
        </w:trPr>
        <w:tc>
          <w:tcPr>
            <w:tcW w:w="568" w:type="dxa"/>
            <w:vAlign w:val="center"/>
          </w:tcPr>
          <w:p w14:paraId="5179DB33" w14:textId="51FB3968" w:rsidR="006B3936" w:rsidRPr="00653CC0" w:rsidRDefault="006B3936" w:rsidP="006B3936">
            <w:pPr>
              <w:spacing w:line="360" w:lineRule="auto"/>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sidR="000E5EFA">
              <w:rPr>
                <w:rFonts w:asciiTheme="minorHAnsi" w:hAnsiTheme="minorHAnsi" w:cstheme="minorHAnsi"/>
                <w:color w:val="000000" w:themeColor="text1"/>
              </w:rPr>
              <w:t>7</w:t>
            </w:r>
          </w:p>
        </w:tc>
        <w:tc>
          <w:tcPr>
            <w:tcW w:w="4956" w:type="dxa"/>
          </w:tcPr>
          <w:p w14:paraId="4ADB0772" w14:textId="4779AD1D" w:rsidR="006B3936" w:rsidRPr="007365AC" w:rsidRDefault="000E5EFA" w:rsidP="000E5EFA">
            <w:pPr>
              <w:autoSpaceDE w:val="0"/>
              <w:autoSpaceDN w:val="0"/>
              <w:adjustRightInd w:val="0"/>
              <w:jc w:val="both"/>
              <w:rPr>
                <w:rFonts w:asciiTheme="minorHAnsi" w:hAnsiTheme="minorHAnsi" w:cstheme="minorHAnsi"/>
                <w:color w:val="000000" w:themeColor="text1"/>
              </w:rPr>
            </w:pPr>
            <w:r w:rsidRPr="007365AC">
              <w:rPr>
                <w:rFonts w:asciiTheme="minorHAnsi" w:hAnsiTheme="minorHAnsi" w:cstheme="minorHAnsi"/>
                <w:color w:val="000000" w:themeColor="text1"/>
              </w:rPr>
              <w:t>Resguarda</w:t>
            </w:r>
            <w:r w:rsidR="006B3936" w:rsidRPr="007365AC">
              <w:rPr>
                <w:rFonts w:asciiTheme="minorHAnsi" w:hAnsiTheme="minorHAnsi" w:cstheme="minorHAnsi"/>
                <w:color w:val="000000" w:themeColor="text1"/>
              </w:rPr>
              <w:t xml:space="preserve"> digitalmente el expediente completo generado durante el procedimiento</w:t>
            </w:r>
            <w:r w:rsidRPr="007365AC">
              <w:rPr>
                <w:rFonts w:asciiTheme="minorHAnsi" w:hAnsiTheme="minorHAnsi" w:cstheme="minorHAnsi"/>
                <w:color w:val="000000" w:themeColor="text1"/>
              </w:rPr>
              <w:t xml:space="preserve">, en la Sección de Compras </w:t>
            </w:r>
            <w:r w:rsidR="006B3936" w:rsidRPr="007365AC">
              <w:rPr>
                <w:rFonts w:asciiTheme="minorHAnsi" w:hAnsiTheme="minorHAnsi" w:cstheme="minorHAnsi"/>
                <w:color w:val="000000" w:themeColor="text1"/>
              </w:rPr>
              <w:t>y el original</w:t>
            </w:r>
            <w:r w:rsidRPr="007365AC">
              <w:rPr>
                <w:rFonts w:asciiTheme="minorHAnsi" w:hAnsiTheme="minorHAnsi" w:cstheme="minorHAnsi"/>
                <w:color w:val="000000" w:themeColor="text1"/>
              </w:rPr>
              <w:t xml:space="preserve"> lo resguardará</w:t>
            </w:r>
            <w:r w:rsidR="006B3936" w:rsidRPr="007365AC">
              <w:rPr>
                <w:rFonts w:asciiTheme="minorHAnsi" w:hAnsiTheme="minorHAnsi" w:cstheme="minorHAnsi"/>
                <w:color w:val="000000" w:themeColor="text1"/>
              </w:rPr>
              <w:t xml:space="preserve"> </w:t>
            </w:r>
            <w:r w:rsidRPr="007365AC">
              <w:rPr>
                <w:rFonts w:asciiTheme="minorHAnsi" w:hAnsiTheme="minorHAnsi" w:cstheme="minorHAnsi"/>
                <w:color w:val="000000" w:themeColor="text1"/>
              </w:rPr>
              <w:t>la Sección de Tesorería de Departamento Financiero.</w:t>
            </w:r>
          </w:p>
        </w:tc>
        <w:tc>
          <w:tcPr>
            <w:tcW w:w="2126" w:type="dxa"/>
            <w:vAlign w:val="center"/>
          </w:tcPr>
          <w:p w14:paraId="4FB98B09" w14:textId="77777777" w:rsidR="006B3936" w:rsidRPr="007365AC" w:rsidRDefault="006B3936" w:rsidP="006B3936">
            <w:pPr>
              <w:jc w:val="center"/>
              <w:rPr>
                <w:rFonts w:asciiTheme="minorHAnsi" w:hAnsiTheme="minorHAnsi" w:cstheme="minorHAnsi"/>
                <w:color w:val="000000" w:themeColor="text1"/>
              </w:rPr>
            </w:pPr>
            <w:r w:rsidRPr="007365AC">
              <w:rPr>
                <w:rFonts w:asciiTheme="minorHAnsi" w:hAnsiTheme="minorHAnsi" w:cstheme="minorHAnsi"/>
                <w:color w:val="000000" w:themeColor="text1"/>
              </w:rPr>
              <w:t>Auxiliar de Compras</w:t>
            </w:r>
          </w:p>
        </w:tc>
        <w:tc>
          <w:tcPr>
            <w:tcW w:w="1984" w:type="dxa"/>
            <w:vAlign w:val="center"/>
          </w:tcPr>
          <w:p w14:paraId="1C17C452" w14:textId="4001AA6B" w:rsidR="006B3936" w:rsidRPr="007365AC" w:rsidRDefault="00F02F15" w:rsidP="002D22CC">
            <w:pPr>
              <w:jc w:val="both"/>
              <w:rPr>
                <w:rFonts w:asciiTheme="minorHAnsi" w:hAnsiTheme="minorHAnsi" w:cstheme="minorHAnsi"/>
                <w:color w:val="000000" w:themeColor="text1"/>
              </w:rPr>
            </w:pPr>
            <w:r w:rsidRPr="007365AC">
              <w:rPr>
                <w:rFonts w:asciiTheme="minorHAnsi" w:hAnsiTheme="minorHAnsi" w:cstheme="minorHAnsi"/>
                <w:color w:val="000000" w:themeColor="text1"/>
              </w:rPr>
              <w:t>No genera documento</w:t>
            </w:r>
            <w:r w:rsidR="00465B46" w:rsidRPr="007365AC">
              <w:rPr>
                <w:rFonts w:asciiTheme="minorHAnsi" w:hAnsiTheme="minorHAnsi" w:cstheme="minorHAnsi"/>
                <w:color w:val="000000" w:themeColor="text1"/>
              </w:rPr>
              <w:t>.</w:t>
            </w:r>
          </w:p>
        </w:tc>
      </w:tr>
      <w:tr w:rsidR="006B3936" w:rsidRPr="00653CC0" w14:paraId="465EFC67" w14:textId="77777777" w:rsidTr="002D22CC">
        <w:trPr>
          <w:cantSplit/>
        </w:trPr>
        <w:tc>
          <w:tcPr>
            <w:tcW w:w="568" w:type="dxa"/>
            <w:vAlign w:val="center"/>
          </w:tcPr>
          <w:p w14:paraId="7EA89449" w14:textId="77777777" w:rsidR="006B3936" w:rsidRPr="00653CC0" w:rsidRDefault="006B3936" w:rsidP="00367C87">
            <w:pPr>
              <w:spacing w:line="360" w:lineRule="auto"/>
              <w:rPr>
                <w:rFonts w:asciiTheme="minorHAnsi" w:hAnsiTheme="minorHAnsi" w:cstheme="minorHAnsi"/>
                <w:color w:val="000000" w:themeColor="text1"/>
              </w:rPr>
            </w:pPr>
          </w:p>
        </w:tc>
        <w:tc>
          <w:tcPr>
            <w:tcW w:w="4956" w:type="dxa"/>
            <w:vAlign w:val="center"/>
          </w:tcPr>
          <w:p w14:paraId="244DB76C" w14:textId="77777777" w:rsidR="006B3936" w:rsidRPr="00653CC0" w:rsidRDefault="006B3936" w:rsidP="006B3936">
            <w:pPr>
              <w:autoSpaceDE w:val="0"/>
              <w:autoSpaceDN w:val="0"/>
              <w:adjustRightInd w:val="0"/>
              <w:jc w:val="both"/>
              <w:rPr>
                <w:rFonts w:asciiTheme="minorHAnsi" w:hAnsiTheme="minorHAnsi" w:cstheme="minorHAnsi"/>
                <w:color w:val="000000" w:themeColor="text1"/>
              </w:rPr>
            </w:pPr>
            <w:r w:rsidRPr="00653CC0">
              <w:rPr>
                <w:rFonts w:asciiTheme="minorHAnsi" w:hAnsiTheme="minorHAnsi" w:cstheme="minorHAnsi"/>
                <w:color w:val="000000" w:themeColor="text1"/>
              </w:rPr>
              <w:t>FIN DEL PROCEDIMIENTO</w:t>
            </w:r>
          </w:p>
        </w:tc>
        <w:tc>
          <w:tcPr>
            <w:tcW w:w="2126" w:type="dxa"/>
          </w:tcPr>
          <w:p w14:paraId="54826A4C" w14:textId="77777777" w:rsidR="006B3936" w:rsidRPr="00653CC0" w:rsidRDefault="006B3936" w:rsidP="006B3936">
            <w:pPr>
              <w:jc w:val="center"/>
              <w:rPr>
                <w:rFonts w:asciiTheme="minorHAnsi" w:hAnsiTheme="minorHAnsi" w:cstheme="minorHAnsi"/>
                <w:color w:val="000000" w:themeColor="text1"/>
              </w:rPr>
            </w:pPr>
          </w:p>
        </w:tc>
        <w:tc>
          <w:tcPr>
            <w:tcW w:w="1984" w:type="dxa"/>
            <w:vAlign w:val="center"/>
          </w:tcPr>
          <w:p w14:paraId="2A34CB10" w14:textId="77777777" w:rsidR="006B3936" w:rsidRPr="00653CC0" w:rsidRDefault="006B3936" w:rsidP="006B3936">
            <w:pPr>
              <w:jc w:val="both"/>
              <w:rPr>
                <w:rFonts w:asciiTheme="minorHAnsi" w:hAnsiTheme="minorHAnsi" w:cstheme="minorHAnsi"/>
                <w:color w:val="000000" w:themeColor="text1"/>
              </w:rPr>
            </w:pPr>
          </w:p>
        </w:tc>
      </w:tr>
    </w:tbl>
    <w:p w14:paraId="2E5611E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6BA40AD"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024FE81F"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4E889460"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6FF49EA9" w14:textId="77777777" w:rsidR="001C10F4" w:rsidRPr="00653CC0" w:rsidRDefault="001C10F4" w:rsidP="006B3936">
      <w:pPr>
        <w:spacing w:line="360" w:lineRule="auto"/>
        <w:jc w:val="both"/>
        <w:rPr>
          <w:rFonts w:asciiTheme="minorHAnsi" w:hAnsiTheme="minorHAnsi" w:cstheme="minorHAnsi"/>
          <w:b/>
          <w:color w:val="000000" w:themeColor="text1"/>
          <w:lang w:val="es-ES_tradnl"/>
        </w:rPr>
      </w:pPr>
    </w:p>
    <w:p w14:paraId="42C71C76" w14:textId="3F1D9FD2" w:rsidR="006B3936" w:rsidRPr="00653CC0" w:rsidRDefault="006B3936" w:rsidP="001A39DF">
      <w:pPr>
        <w:pStyle w:val="Prrafodelista"/>
        <w:numPr>
          <w:ilvl w:val="0"/>
          <w:numId w:val="44"/>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lastRenderedPageBreak/>
        <w:t>Flujograma del procedimiento:</w:t>
      </w:r>
    </w:p>
    <w:p w14:paraId="6B9BBAD9" w14:textId="303F5412" w:rsidR="006B3936" w:rsidRPr="00653CC0" w:rsidRDefault="007365AC" w:rsidP="006B3936">
      <w:pPr>
        <w:spacing w:line="360" w:lineRule="auto"/>
        <w:jc w:val="both"/>
        <w:rPr>
          <w:rFonts w:asciiTheme="minorHAnsi" w:hAnsiTheme="minorHAnsi" w:cstheme="minorHAnsi"/>
          <w:b/>
          <w:color w:val="000000" w:themeColor="text1"/>
          <w:lang w:val="es-ES_tradnl"/>
        </w:rPr>
      </w:pPr>
      <w:r w:rsidRPr="007365AC">
        <w:rPr>
          <w:noProof/>
          <w:lang w:val="es-GT" w:eastAsia="es-GT"/>
        </w:rPr>
        <w:drawing>
          <wp:anchor distT="0" distB="0" distL="114300" distR="114300" simplePos="0" relativeHeight="251978752" behindDoc="0" locked="0" layoutInCell="1" allowOverlap="1" wp14:anchorId="47E1E535" wp14:editId="5FD9AAE2">
            <wp:simplePos x="0" y="0"/>
            <wp:positionH relativeFrom="column">
              <wp:posOffset>185450</wp:posOffset>
            </wp:positionH>
            <wp:positionV relativeFrom="paragraph">
              <wp:posOffset>161925</wp:posOffset>
            </wp:positionV>
            <wp:extent cx="5539563" cy="6800513"/>
            <wp:effectExtent l="0" t="0" r="4445" b="63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9563" cy="68005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C0AD2" w14:textId="7DDA06AF"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7617FB05" w14:textId="6D7B1ECD"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1105DBC4" w14:textId="4B4CC2D0"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28CCA5E0" w14:textId="6E0BABC1"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4E045AA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8161E5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397DF5B"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4606C6B"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22C0DD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F1C3AE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90BF65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AF7878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517515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A981D6B"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48AD6F2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08E30D7"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9F483B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46EEF7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EE62B4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F165A3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78EF42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2383FD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2F73C75" w14:textId="758734CB" w:rsidR="006B3936" w:rsidRDefault="006B3936" w:rsidP="006B3936">
      <w:pPr>
        <w:spacing w:line="360" w:lineRule="auto"/>
        <w:jc w:val="both"/>
        <w:rPr>
          <w:rFonts w:asciiTheme="minorHAnsi" w:hAnsiTheme="minorHAnsi" w:cstheme="minorHAnsi"/>
          <w:b/>
          <w:color w:val="000000" w:themeColor="text1"/>
          <w:lang w:val="es-ES_tradnl"/>
        </w:rPr>
      </w:pPr>
    </w:p>
    <w:p w14:paraId="71D7244D" w14:textId="3C5E7951" w:rsidR="006B3936" w:rsidRDefault="006B3936" w:rsidP="006B3936">
      <w:pPr>
        <w:spacing w:line="360" w:lineRule="auto"/>
        <w:jc w:val="both"/>
        <w:rPr>
          <w:rFonts w:asciiTheme="minorHAnsi" w:hAnsiTheme="minorHAnsi" w:cstheme="minorHAnsi"/>
          <w:b/>
          <w:color w:val="000000" w:themeColor="text1"/>
          <w:lang w:val="es-ES_tradnl"/>
        </w:rPr>
      </w:pPr>
    </w:p>
    <w:p w14:paraId="659888F8" w14:textId="0B28836F" w:rsidR="006B3936" w:rsidRDefault="007365AC" w:rsidP="006B3936">
      <w:pPr>
        <w:spacing w:line="360" w:lineRule="auto"/>
        <w:jc w:val="both"/>
        <w:rPr>
          <w:rFonts w:asciiTheme="minorHAnsi" w:hAnsiTheme="minorHAnsi" w:cstheme="minorHAnsi"/>
          <w:b/>
          <w:color w:val="000000" w:themeColor="text1"/>
          <w:lang w:val="es-ES_tradnl"/>
        </w:rPr>
      </w:pPr>
      <w:r w:rsidRPr="007365AC">
        <w:rPr>
          <w:noProof/>
          <w:lang w:val="es-GT" w:eastAsia="es-GT"/>
        </w:rPr>
        <w:lastRenderedPageBreak/>
        <w:drawing>
          <wp:anchor distT="0" distB="0" distL="114300" distR="114300" simplePos="0" relativeHeight="251979776" behindDoc="0" locked="0" layoutInCell="1" allowOverlap="1" wp14:anchorId="3F980BF0" wp14:editId="7A8653AE">
            <wp:simplePos x="0" y="0"/>
            <wp:positionH relativeFrom="column">
              <wp:posOffset>-622374</wp:posOffset>
            </wp:positionH>
            <wp:positionV relativeFrom="paragraph">
              <wp:posOffset>60665</wp:posOffset>
            </wp:positionV>
            <wp:extent cx="7010400" cy="6251944"/>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10400" cy="6251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B7A9F" w14:textId="099B9426" w:rsidR="006B3936" w:rsidRDefault="006B3936" w:rsidP="006B3936">
      <w:pPr>
        <w:spacing w:line="360" w:lineRule="auto"/>
        <w:jc w:val="both"/>
        <w:rPr>
          <w:rFonts w:asciiTheme="minorHAnsi" w:hAnsiTheme="minorHAnsi" w:cstheme="minorHAnsi"/>
          <w:b/>
          <w:color w:val="000000" w:themeColor="text1"/>
          <w:lang w:val="es-ES_tradnl"/>
        </w:rPr>
      </w:pPr>
    </w:p>
    <w:p w14:paraId="442BE82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375D11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9E3770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6597A2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1AF9EE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970E0D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A6F2DF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6423E1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6557D8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8BE921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1F67C1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802E64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24A0C6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DCB135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2B148A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63DA92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68F1FB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BBFEA6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C9012C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E2C962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F897C2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86C0B0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3734C5E" w14:textId="77777777" w:rsidR="002D22CC" w:rsidRDefault="002D22CC" w:rsidP="006B3936">
      <w:pPr>
        <w:spacing w:line="360" w:lineRule="auto"/>
        <w:jc w:val="both"/>
        <w:rPr>
          <w:rFonts w:asciiTheme="minorHAnsi" w:hAnsiTheme="minorHAnsi" w:cstheme="minorHAnsi"/>
          <w:b/>
          <w:color w:val="000000" w:themeColor="text1"/>
          <w:lang w:val="es-ES_tradnl"/>
        </w:rPr>
      </w:pPr>
    </w:p>
    <w:p w14:paraId="0E45456E"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11E71143" w14:textId="44CEB9D1" w:rsidR="007365AC" w:rsidRDefault="00533B80" w:rsidP="006B3936">
      <w:pPr>
        <w:spacing w:line="360" w:lineRule="auto"/>
        <w:jc w:val="both"/>
        <w:rPr>
          <w:rFonts w:asciiTheme="minorHAnsi" w:hAnsiTheme="minorHAnsi" w:cstheme="minorHAnsi"/>
          <w:b/>
          <w:color w:val="000000" w:themeColor="text1"/>
          <w:lang w:val="es-ES_tradnl"/>
        </w:rPr>
      </w:pPr>
      <w:r w:rsidRPr="00533B80">
        <w:rPr>
          <w:noProof/>
          <w:lang w:val="es-GT" w:eastAsia="es-GT"/>
        </w:rPr>
        <w:lastRenderedPageBreak/>
        <w:drawing>
          <wp:anchor distT="0" distB="0" distL="114300" distR="114300" simplePos="0" relativeHeight="252008448" behindDoc="0" locked="0" layoutInCell="1" allowOverlap="1" wp14:anchorId="31C4AF11" wp14:editId="7042AA06">
            <wp:simplePos x="0" y="0"/>
            <wp:positionH relativeFrom="column">
              <wp:posOffset>-261428</wp:posOffset>
            </wp:positionH>
            <wp:positionV relativeFrom="paragraph">
              <wp:posOffset>167463</wp:posOffset>
            </wp:positionV>
            <wp:extent cx="6203315" cy="5762846"/>
            <wp:effectExtent l="0" t="0" r="698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8067" cy="5776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DF0E2" w14:textId="18BDCF84" w:rsidR="007365AC" w:rsidRDefault="007365AC" w:rsidP="006B3936">
      <w:pPr>
        <w:spacing w:line="360" w:lineRule="auto"/>
        <w:jc w:val="both"/>
        <w:rPr>
          <w:rFonts w:asciiTheme="minorHAnsi" w:hAnsiTheme="minorHAnsi" w:cstheme="minorHAnsi"/>
          <w:b/>
          <w:color w:val="000000" w:themeColor="text1"/>
          <w:lang w:val="es-ES_tradnl"/>
        </w:rPr>
      </w:pPr>
    </w:p>
    <w:p w14:paraId="285EFB20"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5ED4B91D"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21CE7A1C"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092F3F38"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7498FFE9"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2C9E932B"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5A80A678"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147F3F3C"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70A99B03"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35ACC777"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406CDFFF"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2BDA0338"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65BA3D0E"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34C52764"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0A84F0FC"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291DBC3B"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74CADE40"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25BD2DA5"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658CD819"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674B2A05"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4997F415"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657BA38A"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533DE423" w14:textId="77777777" w:rsidR="007365AC" w:rsidRDefault="007365AC" w:rsidP="006B3936">
      <w:pPr>
        <w:spacing w:line="360" w:lineRule="auto"/>
        <w:jc w:val="both"/>
        <w:rPr>
          <w:rFonts w:asciiTheme="minorHAnsi" w:hAnsiTheme="minorHAnsi" w:cstheme="minorHAnsi"/>
          <w:b/>
          <w:color w:val="000000" w:themeColor="text1"/>
          <w:lang w:val="es-ES_tradnl"/>
        </w:rPr>
      </w:pPr>
    </w:p>
    <w:p w14:paraId="33EEF982"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71E6C963" w14:textId="77777777" w:rsidR="006B3936" w:rsidRPr="00653CC0" w:rsidRDefault="006B3936" w:rsidP="001A39DF">
      <w:pPr>
        <w:pStyle w:val="Prrafodelista"/>
        <w:numPr>
          <w:ilvl w:val="0"/>
          <w:numId w:val="44"/>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lastRenderedPageBreak/>
        <w:t xml:space="preserve">Registro y control del procedimiento </w:t>
      </w:r>
      <w:r>
        <w:rPr>
          <w:rFonts w:asciiTheme="minorHAnsi" w:hAnsiTheme="minorHAnsi" w:cstheme="minorHAnsi"/>
          <w:b/>
          <w:color w:val="000000" w:themeColor="text1"/>
        </w:rPr>
        <w:t>PROD-DAF-DA-SC</w:t>
      </w:r>
      <w:r w:rsidRPr="00653CC0">
        <w:rPr>
          <w:rFonts w:asciiTheme="minorHAnsi" w:hAnsiTheme="minorHAnsi" w:cstheme="minorHAnsi"/>
          <w:b/>
          <w:color w:val="000000" w:themeColor="text1"/>
        </w:rPr>
        <w:t>-01-1.</w:t>
      </w:r>
      <w:r>
        <w:rPr>
          <w:rFonts w:asciiTheme="minorHAnsi" w:hAnsiTheme="minorHAnsi" w:cstheme="minorHAnsi"/>
          <w:b/>
          <w:color w:val="000000" w:themeColor="text1"/>
        </w:rPr>
        <w:t>4</w:t>
      </w:r>
      <w:r w:rsidRPr="00653CC0">
        <w:rPr>
          <w:rFonts w:asciiTheme="minorHAnsi" w:hAnsiTheme="minorHAnsi" w:cstheme="minorHAnsi"/>
          <w:b/>
          <w:color w:val="000000" w:themeColor="text1"/>
          <w:lang w:val="es-ES_tradnl"/>
        </w:rPr>
        <w:t>:</w:t>
      </w:r>
    </w:p>
    <w:p w14:paraId="3DC8E103" w14:textId="14893C56" w:rsidR="006B3936" w:rsidRPr="00653CC0" w:rsidRDefault="006B3936" w:rsidP="006B3936">
      <w:pPr>
        <w:spacing w:line="360" w:lineRule="auto"/>
        <w:jc w:val="both"/>
        <w:rPr>
          <w:rFonts w:asciiTheme="minorHAnsi" w:hAnsiTheme="minorHAnsi" w:cstheme="minorHAnsi"/>
          <w:b/>
          <w:color w:val="000000" w:themeColor="text1"/>
          <w:lang w:val="es-ES_tradnl"/>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B3936" w:rsidRPr="00653CC0" w14:paraId="17E383FB" w14:textId="77777777" w:rsidTr="006B3936">
        <w:trPr>
          <w:trHeight w:val="688"/>
        </w:trPr>
        <w:tc>
          <w:tcPr>
            <w:tcW w:w="9747" w:type="dxa"/>
            <w:gridSpan w:val="5"/>
            <w:shd w:val="clear" w:color="auto" w:fill="0F243E" w:themeFill="text2" w:themeFillShade="80"/>
            <w:vAlign w:val="center"/>
          </w:tcPr>
          <w:p w14:paraId="5E6D0847" w14:textId="77777777" w:rsidR="006B3936" w:rsidRPr="008021B3" w:rsidRDefault="006B3936" w:rsidP="006B3936">
            <w:pPr>
              <w:jc w:val="center"/>
              <w:rPr>
                <w:rFonts w:asciiTheme="minorHAnsi" w:hAnsiTheme="minorHAnsi" w:cs="Arial"/>
                <w:b/>
                <w:color w:val="FFFFFF" w:themeColor="background1"/>
                <w:lang w:val="es-AR"/>
              </w:rPr>
            </w:pPr>
            <w:r w:rsidRPr="008021B3">
              <w:rPr>
                <w:rFonts w:asciiTheme="minorHAnsi" w:hAnsiTheme="minorHAnsi" w:cs="Arial"/>
                <w:b/>
                <w:color w:val="FFFFFF" w:themeColor="background1"/>
                <w:lang w:val="es-AR"/>
              </w:rPr>
              <w:t>Registro de creación y cambios en el procedimiento.</w:t>
            </w:r>
          </w:p>
        </w:tc>
      </w:tr>
      <w:tr w:rsidR="006B3936" w:rsidRPr="00653CC0" w14:paraId="4EDFFD83" w14:textId="77777777" w:rsidTr="006B3936">
        <w:trPr>
          <w:trHeight w:val="496"/>
        </w:trPr>
        <w:tc>
          <w:tcPr>
            <w:tcW w:w="704" w:type="dxa"/>
            <w:shd w:val="clear" w:color="auto" w:fill="0070C0"/>
            <w:vAlign w:val="center"/>
          </w:tcPr>
          <w:p w14:paraId="0E4AF526" w14:textId="77777777" w:rsidR="006B3936" w:rsidRPr="008021B3" w:rsidRDefault="006B3936" w:rsidP="006B3936">
            <w:pPr>
              <w:jc w:val="center"/>
              <w:rPr>
                <w:rFonts w:asciiTheme="minorHAnsi" w:hAnsiTheme="minorHAnsi"/>
                <w:b/>
                <w:color w:val="FFFFFF" w:themeColor="background1"/>
                <w:lang w:val="es-AR"/>
              </w:rPr>
            </w:pPr>
            <w:r w:rsidRPr="008021B3">
              <w:rPr>
                <w:rFonts w:asciiTheme="minorHAnsi" w:hAnsiTheme="minorHAnsi"/>
                <w:b/>
                <w:color w:val="FFFFFF" w:themeColor="background1"/>
                <w:lang w:val="es-AR"/>
              </w:rPr>
              <w:t>No.</w:t>
            </w:r>
          </w:p>
        </w:tc>
        <w:tc>
          <w:tcPr>
            <w:tcW w:w="3544" w:type="dxa"/>
            <w:shd w:val="clear" w:color="auto" w:fill="0070C0"/>
            <w:vAlign w:val="center"/>
          </w:tcPr>
          <w:p w14:paraId="6CAB78C9" w14:textId="77777777" w:rsidR="006B3936" w:rsidRPr="008021B3" w:rsidRDefault="006B3936" w:rsidP="006B3936">
            <w:pPr>
              <w:jc w:val="center"/>
              <w:rPr>
                <w:rFonts w:asciiTheme="minorHAnsi" w:hAnsiTheme="minorHAnsi"/>
                <w:b/>
                <w:color w:val="FFFFFF" w:themeColor="background1"/>
                <w:lang w:val="es-AR"/>
              </w:rPr>
            </w:pPr>
            <w:r w:rsidRPr="008021B3">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0945A9E3" w14:textId="77777777" w:rsidR="006B3936" w:rsidRPr="008021B3" w:rsidRDefault="006B3936" w:rsidP="006B3936">
            <w:pPr>
              <w:jc w:val="center"/>
              <w:rPr>
                <w:rFonts w:asciiTheme="minorHAnsi" w:hAnsiTheme="minorHAnsi"/>
                <w:b/>
                <w:color w:val="FFFFFF" w:themeColor="background1"/>
                <w:lang w:val="es-AR"/>
              </w:rPr>
            </w:pPr>
            <w:r w:rsidRPr="008021B3">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50932E79" w14:textId="77777777" w:rsidR="006B3936" w:rsidRPr="008021B3" w:rsidRDefault="006B3936" w:rsidP="006B3936">
            <w:pPr>
              <w:jc w:val="center"/>
              <w:rPr>
                <w:rFonts w:asciiTheme="minorHAnsi" w:hAnsiTheme="minorHAnsi"/>
                <w:b/>
                <w:color w:val="FFFFFF" w:themeColor="background1"/>
                <w:lang w:val="es-AR"/>
              </w:rPr>
            </w:pPr>
            <w:r w:rsidRPr="008021B3">
              <w:rPr>
                <w:rFonts w:asciiTheme="minorHAnsi" w:hAnsiTheme="minorHAnsi"/>
                <w:b/>
                <w:color w:val="FFFFFF" w:themeColor="background1"/>
                <w:lang w:val="es-AR"/>
              </w:rPr>
              <w:t>Solicitado por</w:t>
            </w:r>
          </w:p>
        </w:tc>
        <w:tc>
          <w:tcPr>
            <w:tcW w:w="1374" w:type="dxa"/>
            <w:shd w:val="clear" w:color="auto" w:fill="0070C0"/>
            <w:vAlign w:val="center"/>
          </w:tcPr>
          <w:p w14:paraId="396ABCF6" w14:textId="77777777" w:rsidR="006B3936" w:rsidRPr="008021B3" w:rsidRDefault="006B3936" w:rsidP="006B3936">
            <w:pPr>
              <w:jc w:val="center"/>
              <w:rPr>
                <w:rFonts w:asciiTheme="minorHAnsi" w:hAnsiTheme="minorHAnsi"/>
                <w:b/>
                <w:color w:val="FFFFFF" w:themeColor="background1"/>
                <w:lang w:val="es-AR"/>
              </w:rPr>
            </w:pPr>
            <w:r w:rsidRPr="008021B3">
              <w:rPr>
                <w:rFonts w:asciiTheme="minorHAnsi" w:hAnsiTheme="minorHAnsi"/>
                <w:b/>
                <w:color w:val="FFFFFF" w:themeColor="background1"/>
                <w:lang w:val="es-AR"/>
              </w:rPr>
              <w:t>Aprobado por</w:t>
            </w:r>
          </w:p>
        </w:tc>
      </w:tr>
      <w:tr w:rsidR="006B3936" w:rsidRPr="00653CC0" w14:paraId="4B5C8E7A" w14:textId="77777777" w:rsidTr="006B3936">
        <w:trPr>
          <w:trHeight w:val="2249"/>
        </w:trPr>
        <w:tc>
          <w:tcPr>
            <w:tcW w:w="704" w:type="dxa"/>
            <w:vAlign w:val="center"/>
          </w:tcPr>
          <w:p w14:paraId="020D63C2"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01</w:t>
            </w:r>
          </w:p>
        </w:tc>
        <w:tc>
          <w:tcPr>
            <w:tcW w:w="3544" w:type="dxa"/>
            <w:vAlign w:val="center"/>
          </w:tcPr>
          <w:p w14:paraId="03E5369E" w14:textId="77777777" w:rsidR="001014FB" w:rsidRPr="000C6718" w:rsidRDefault="001014FB" w:rsidP="001014FB">
            <w:pPr>
              <w:jc w:val="center"/>
              <w:rPr>
                <w:rFonts w:asciiTheme="minorHAnsi" w:hAnsiTheme="minorHAnsi" w:cstheme="minorHAnsi"/>
                <w:bCs/>
                <w:lang w:eastAsia="es-GT"/>
              </w:rPr>
            </w:pPr>
            <w:r w:rsidRPr="000C6718">
              <w:rPr>
                <w:rFonts w:asciiTheme="minorHAnsi" w:hAnsiTheme="minorHAnsi" w:cstheme="minorHAnsi"/>
                <w:bCs/>
                <w:lang w:eastAsia="es-GT"/>
              </w:rPr>
              <w:t xml:space="preserve">Integrado en el manual de </w:t>
            </w:r>
            <w:r w:rsidRPr="000C6718">
              <w:rPr>
                <w:rFonts w:asciiTheme="minorHAnsi" w:hAnsiTheme="minorHAnsi" w:cstheme="minorHAnsi"/>
              </w:rPr>
              <w:t xml:space="preserve">normas, procesos y procedimientos de </w:t>
            </w:r>
            <w:r>
              <w:rPr>
                <w:rFonts w:asciiTheme="minorHAnsi" w:hAnsiTheme="minorHAnsi" w:cstheme="minorHAnsi"/>
              </w:rPr>
              <w:t>a</w:t>
            </w:r>
            <w:r w:rsidRPr="000C6718">
              <w:rPr>
                <w:rFonts w:asciiTheme="minorHAnsi" w:hAnsiTheme="minorHAnsi" w:cstheme="minorHAnsi"/>
              </w:rPr>
              <w:t xml:space="preserve">dquisiciones y </w:t>
            </w:r>
            <w:r>
              <w:rPr>
                <w:rFonts w:asciiTheme="minorHAnsi" w:hAnsiTheme="minorHAnsi" w:cstheme="minorHAnsi"/>
              </w:rPr>
              <w:t>c</w:t>
            </w:r>
            <w:r w:rsidRPr="000C6718">
              <w:rPr>
                <w:rFonts w:asciiTheme="minorHAnsi" w:hAnsiTheme="minorHAnsi" w:cstheme="minorHAnsi"/>
              </w:rPr>
              <w:t>ontrataciones de la Sección de Compras</w:t>
            </w:r>
            <w:r w:rsidRPr="000C6718">
              <w:rPr>
                <w:rFonts w:asciiTheme="minorHAnsi" w:hAnsiTheme="minorHAnsi" w:cstheme="minorHAnsi"/>
                <w:bCs/>
                <w:lang w:eastAsia="es-GT"/>
              </w:rPr>
              <w:t>.</w:t>
            </w:r>
          </w:p>
          <w:p w14:paraId="0B6D001D" w14:textId="61C3BF44" w:rsidR="001014FB" w:rsidRPr="000C6718" w:rsidRDefault="00377680" w:rsidP="001014FB">
            <w:pPr>
              <w:jc w:val="center"/>
              <w:rPr>
                <w:rFonts w:asciiTheme="minorHAnsi" w:hAnsiTheme="minorHAnsi" w:cstheme="minorHAnsi"/>
                <w:bCs/>
                <w:lang w:eastAsia="es-GT"/>
              </w:rPr>
            </w:pPr>
            <w:r>
              <w:rPr>
                <w:rFonts w:asciiTheme="minorHAnsi" w:hAnsiTheme="minorHAnsi" w:cs="Arial"/>
              </w:rPr>
              <w:t>Marzo</w:t>
            </w:r>
            <w:r w:rsidR="001014FB">
              <w:rPr>
                <w:rFonts w:asciiTheme="minorHAnsi" w:hAnsiTheme="minorHAnsi" w:cs="Arial"/>
              </w:rPr>
              <w:t xml:space="preserve"> 2024.</w:t>
            </w:r>
            <w:r w:rsidR="001014FB" w:rsidRPr="000C6718">
              <w:rPr>
                <w:rFonts w:asciiTheme="minorHAnsi" w:hAnsiTheme="minorHAnsi" w:cstheme="minorHAnsi"/>
                <w:bCs/>
                <w:lang w:eastAsia="es-GT"/>
              </w:rPr>
              <w:t xml:space="preserve"> </w:t>
            </w:r>
          </w:p>
          <w:p w14:paraId="27E166EE" w14:textId="6FA9FFEB" w:rsidR="006B3936" w:rsidRPr="00653CC0" w:rsidRDefault="001014FB" w:rsidP="001014FB">
            <w:pPr>
              <w:jc w:val="center"/>
              <w:rPr>
                <w:rFonts w:asciiTheme="minorHAnsi" w:hAnsiTheme="minorHAnsi" w:cstheme="minorHAnsi"/>
                <w:bCs/>
                <w:color w:val="000000" w:themeColor="text1"/>
                <w:lang w:eastAsia="es-GT"/>
              </w:rPr>
            </w:pPr>
            <w:r>
              <w:rPr>
                <w:rFonts w:asciiTheme="minorHAnsi" w:hAnsiTheme="minorHAnsi" w:cstheme="minorHAnsi"/>
                <w:bCs/>
                <w:lang w:eastAsia="es-GT"/>
              </w:rPr>
              <w:t>Código CONABED-MNPP-DAF</w:t>
            </w:r>
            <w:r w:rsidRPr="006F3414">
              <w:rPr>
                <w:rFonts w:asciiTheme="minorHAnsi" w:hAnsiTheme="minorHAnsi" w:cstheme="minorHAnsi"/>
                <w:bCs/>
                <w:lang w:eastAsia="es-GT"/>
              </w:rPr>
              <w:t>-</w:t>
            </w:r>
            <w:r>
              <w:rPr>
                <w:rFonts w:asciiTheme="minorHAnsi" w:hAnsiTheme="minorHAnsi" w:cstheme="minorHAnsi"/>
                <w:bCs/>
                <w:lang w:eastAsia="es-GT"/>
              </w:rPr>
              <w:t>DA-SC-11-2024</w:t>
            </w:r>
          </w:p>
        </w:tc>
        <w:tc>
          <w:tcPr>
            <w:tcW w:w="2410" w:type="dxa"/>
            <w:vAlign w:val="center"/>
          </w:tcPr>
          <w:p w14:paraId="0D36747B"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Primera elaboración del procedimiento: “Arrendamientos de bienes inmuebles”.</w:t>
            </w:r>
          </w:p>
        </w:tc>
        <w:tc>
          <w:tcPr>
            <w:tcW w:w="1715" w:type="dxa"/>
            <w:vAlign w:val="center"/>
          </w:tcPr>
          <w:p w14:paraId="7D1F591D"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Dirección Administrativa Financiera / Departamento Administrativo / Sección de Compras</w:t>
            </w:r>
          </w:p>
        </w:tc>
        <w:tc>
          <w:tcPr>
            <w:tcW w:w="1374" w:type="dxa"/>
            <w:vAlign w:val="center"/>
          </w:tcPr>
          <w:p w14:paraId="36AAA3D9" w14:textId="102C9B1E" w:rsidR="006B3936" w:rsidRPr="00653CC0" w:rsidRDefault="00E375C6" w:rsidP="006B3936">
            <w:pPr>
              <w:jc w:val="center"/>
              <w:rPr>
                <w:rFonts w:asciiTheme="minorHAnsi" w:hAnsiTheme="minorHAnsi" w:cs="Arial"/>
                <w:color w:val="000000" w:themeColor="text1"/>
              </w:rPr>
            </w:pPr>
            <w:r>
              <w:rPr>
                <w:rFonts w:asciiTheme="minorHAnsi" w:hAnsiTheme="minorHAnsi" w:cs="Arial"/>
                <w:color w:val="000000" w:themeColor="text1"/>
              </w:rPr>
              <w:t>CONABED</w:t>
            </w:r>
          </w:p>
        </w:tc>
      </w:tr>
    </w:tbl>
    <w:p w14:paraId="38D2C592" w14:textId="77777777" w:rsidR="006B3936" w:rsidRPr="00653CC0" w:rsidRDefault="006B3936" w:rsidP="006B3936">
      <w:pPr>
        <w:rPr>
          <w:rFonts w:cstheme="minorHAnsi"/>
          <w:color w:val="000000" w:themeColor="text1"/>
          <w:sz w:val="28"/>
          <w:lang w:val="es-ES_tradnl"/>
        </w:rPr>
      </w:pPr>
    </w:p>
    <w:p w14:paraId="08F2576C" w14:textId="77777777" w:rsidR="006B3936" w:rsidRPr="00653CC0" w:rsidRDefault="006B3936" w:rsidP="006B3936">
      <w:pPr>
        <w:rPr>
          <w:rFonts w:cstheme="minorHAnsi"/>
          <w:color w:val="000000" w:themeColor="text1"/>
          <w:sz w:val="28"/>
          <w:lang w:val="es-ES_tradnl"/>
        </w:rPr>
      </w:pPr>
    </w:p>
    <w:p w14:paraId="5410747E" w14:textId="77777777" w:rsidR="006B3936" w:rsidRPr="00653CC0" w:rsidRDefault="006B3936" w:rsidP="006B3936">
      <w:pPr>
        <w:rPr>
          <w:rFonts w:cstheme="minorHAnsi"/>
          <w:color w:val="000000" w:themeColor="text1"/>
          <w:sz w:val="28"/>
          <w:lang w:val="es-ES_tradnl"/>
        </w:rPr>
      </w:pPr>
    </w:p>
    <w:p w14:paraId="1651F0B3" w14:textId="77777777" w:rsidR="006B3936" w:rsidRPr="00653CC0" w:rsidRDefault="006B3936" w:rsidP="006B3936">
      <w:pPr>
        <w:rPr>
          <w:rFonts w:cstheme="minorHAnsi"/>
          <w:color w:val="000000" w:themeColor="text1"/>
          <w:sz w:val="28"/>
          <w:lang w:val="es-ES_tradnl"/>
        </w:rPr>
      </w:pPr>
    </w:p>
    <w:p w14:paraId="608BBE38" w14:textId="77777777" w:rsidR="006B3936" w:rsidRPr="00653CC0" w:rsidRDefault="006B3936" w:rsidP="006B3936">
      <w:pPr>
        <w:rPr>
          <w:rFonts w:cstheme="minorHAnsi"/>
          <w:color w:val="000000" w:themeColor="text1"/>
          <w:sz w:val="28"/>
          <w:lang w:val="es-ES_tradnl"/>
        </w:rPr>
      </w:pPr>
    </w:p>
    <w:p w14:paraId="6C0D5736" w14:textId="77777777" w:rsidR="006B3936" w:rsidRPr="00653CC0" w:rsidRDefault="006B3936" w:rsidP="006B3936">
      <w:pPr>
        <w:rPr>
          <w:rFonts w:cstheme="minorHAnsi"/>
          <w:color w:val="000000" w:themeColor="text1"/>
          <w:sz w:val="28"/>
          <w:lang w:val="es-ES_tradnl"/>
        </w:rPr>
      </w:pPr>
    </w:p>
    <w:p w14:paraId="56D7AFE5" w14:textId="77777777" w:rsidR="006B3936" w:rsidRPr="00653CC0" w:rsidRDefault="006B3936" w:rsidP="006B3936">
      <w:pPr>
        <w:rPr>
          <w:rFonts w:cstheme="minorHAnsi"/>
          <w:color w:val="000000" w:themeColor="text1"/>
          <w:sz w:val="28"/>
          <w:lang w:val="es-ES_tradnl"/>
        </w:rPr>
      </w:pPr>
    </w:p>
    <w:p w14:paraId="2B83D902" w14:textId="77777777" w:rsidR="006B3936" w:rsidRPr="00653CC0" w:rsidRDefault="006B3936" w:rsidP="006B3936">
      <w:pPr>
        <w:rPr>
          <w:rFonts w:cstheme="minorHAnsi"/>
          <w:color w:val="000000" w:themeColor="text1"/>
          <w:sz w:val="28"/>
          <w:lang w:val="es-ES_tradnl"/>
        </w:rPr>
      </w:pPr>
    </w:p>
    <w:p w14:paraId="7C28DC04" w14:textId="77777777" w:rsidR="006B3936" w:rsidRPr="00653CC0" w:rsidRDefault="006B3936" w:rsidP="006B3936">
      <w:pPr>
        <w:rPr>
          <w:rFonts w:cstheme="minorHAnsi"/>
          <w:color w:val="000000" w:themeColor="text1"/>
          <w:sz w:val="28"/>
          <w:lang w:val="es-ES_tradnl"/>
        </w:rPr>
      </w:pPr>
    </w:p>
    <w:p w14:paraId="468D91CB" w14:textId="77777777" w:rsidR="006B3936" w:rsidRPr="00653CC0" w:rsidRDefault="006B3936" w:rsidP="006B3936">
      <w:pPr>
        <w:rPr>
          <w:rFonts w:cstheme="minorHAnsi"/>
          <w:color w:val="000000" w:themeColor="text1"/>
          <w:sz w:val="28"/>
          <w:lang w:val="es-ES_tradnl"/>
        </w:rPr>
      </w:pPr>
    </w:p>
    <w:p w14:paraId="401EFAD4" w14:textId="77777777" w:rsidR="006B3936" w:rsidRPr="00653CC0" w:rsidRDefault="006B3936" w:rsidP="006B3936">
      <w:pPr>
        <w:rPr>
          <w:rFonts w:cstheme="minorHAnsi"/>
          <w:color w:val="000000" w:themeColor="text1"/>
          <w:sz w:val="28"/>
          <w:lang w:val="es-ES_tradnl"/>
        </w:rPr>
      </w:pPr>
    </w:p>
    <w:p w14:paraId="7F8967EF" w14:textId="77777777" w:rsidR="006B3936" w:rsidRPr="00653CC0" w:rsidRDefault="006B3936" w:rsidP="006B3936">
      <w:pPr>
        <w:rPr>
          <w:rFonts w:cstheme="minorHAnsi"/>
          <w:color w:val="000000" w:themeColor="text1"/>
          <w:sz w:val="28"/>
          <w:lang w:val="es-ES_tradnl"/>
        </w:rPr>
      </w:pPr>
    </w:p>
    <w:p w14:paraId="5565429F" w14:textId="77777777" w:rsidR="006B3936" w:rsidRPr="00653CC0" w:rsidRDefault="006B3936" w:rsidP="006B3936">
      <w:pPr>
        <w:rPr>
          <w:rFonts w:cstheme="minorHAnsi"/>
          <w:color w:val="000000" w:themeColor="text1"/>
          <w:sz w:val="28"/>
          <w:lang w:val="es-ES_tradnl"/>
        </w:rPr>
      </w:pPr>
    </w:p>
    <w:p w14:paraId="28B99EE9" w14:textId="77777777" w:rsidR="006B3936" w:rsidRPr="00653CC0" w:rsidRDefault="006B3936" w:rsidP="006B3936">
      <w:pPr>
        <w:rPr>
          <w:rFonts w:cstheme="minorHAnsi"/>
          <w:color w:val="000000" w:themeColor="text1"/>
          <w:sz w:val="28"/>
          <w:lang w:val="es-ES_tradnl"/>
        </w:rPr>
      </w:pPr>
    </w:p>
    <w:p w14:paraId="74121F9E" w14:textId="77777777" w:rsidR="006B3936" w:rsidRPr="00653CC0" w:rsidRDefault="006B3936" w:rsidP="006B3936">
      <w:pPr>
        <w:rPr>
          <w:rFonts w:cstheme="minorHAnsi"/>
          <w:color w:val="000000" w:themeColor="text1"/>
          <w:sz w:val="28"/>
          <w:lang w:val="es-ES_tradnl"/>
        </w:rPr>
      </w:pPr>
    </w:p>
    <w:p w14:paraId="7653DB78" w14:textId="77777777" w:rsidR="006B3936" w:rsidRDefault="006B3936" w:rsidP="006B3936">
      <w:pPr>
        <w:rPr>
          <w:rFonts w:cstheme="minorHAnsi"/>
          <w:color w:val="000000" w:themeColor="text1"/>
          <w:sz w:val="28"/>
          <w:lang w:val="es-ES_tradnl"/>
        </w:rPr>
      </w:pPr>
    </w:p>
    <w:p w14:paraId="0A177A2A" w14:textId="77777777" w:rsidR="006B3936" w:rsidRDefault="006B3936" w:rsidP="006B3936">
      <w:pPr>
        <w:rPr>
          <w:rFonts w:cstheme="minorHAnsi"/>
          <w:color w:val="000000" w:themeColor="text1"/>
          <w:sz w:val="28"/>
          <w:lang w:val="es-ES_tradnl"/>
        </w:rPr>
      </w:pPr>
    </w:p>
    <w:p w14:paraId="41B66291" w14:textId="77777777" w:rsidR="006B3936" w:rsidRDefault="006B3936" w:rsidP="006B3936">
      <w:pPr>
        <w:rPr>
          <w:rFonts w:cstheme="minorHAnsi"/>
          <w:color w:val="000000" w:themeColor="text1"/>
          <w:sz w:val="28"/>
          <w:lang w:val="es-ES_tradnl"/>
        </w:rPr>
      </w:pPr>
    </w:p>
    <w:p w14:paraId="0CF02F31" w14:textId="77777777" w:rsidR="006B3936" w:rsidRPr="00653CC0" w:rsidRDefault="006B3936" w:rsidP="006B3936">
      <w:pPr>
        <w:rPr>
          <w:rFonts w:cstheme="minorHAnsi"/>
          <w:color w:val="000000" w:themeColor="text1"/>
          <w:sz w:val="28"/>
          <w:lang w:val="es-ES_tradnl"/>
        </w:rPr>
      </w:pPr>
    </w:p>
    <w:p w14:paraId="754F2E75" w14:textId="77777777" w:rsidR="006B3936" w:rsidRPr="00653CC0" w:rsidRDefault="006B3936" w:rsidP="001A39DF">
      <w:pPr>
        <w:pStyle w:val="Ttulo2"/>
        <w:numPr>
          <w:ilvl w:val="0"/>
          <w:numId w:val="43"/>
        </w:numPr>
        <w:spacing w:before="0" w:line="360" w:lineRule="auto"/>
        <w:ind w:left="1134" w:hanging="567"/>
        <w:jc w:val="both"/>
        <w:rPr>
          <w:rFonts w:cstheme="minorHAnsi"/>
          <w:color w:val="000000" w:themeColor="text1"/>
          <w:sz w:val="28"/>
          <w:lang w:val="es-ES_tradnl"/>
        </w:rPr>
      </w:pPr>
      <w:bookmarkStart w:id="264" w:name="_Toc161219984"/>
      <w:r>
        <w:rPr>
          <w:rFonts w:cstheme="minorHAnsi"/>
          <w:color w:val="000000" w:themeColor="text1"/>
          <w:sz w:val="28"/>
          <w:lang w:val="es-ES_tradnl"/>
        </w:rPr>
        <w:lastRenderedPageBreak/>
        <w:t>PROD-DAF-DA-SC</w:t>
      </w:r>
      <w:r w:rsidRPr="00653CC0">
        <w:rPr>
          <w:rFonts w:cstheme="minorHAnsi"/>
          <w:color w:val="000000" w:themeColor="text1"/>
          <w:sz w:val="28"/>
          <w:szCs w:val="24"/>
        </w:rPr>
        <w:t>-01-1.</w:t>
      </w:r>
      <w:r>
        <w:rPr>
          <w:rFonts w:cstheme="minorHAnsi"/>
          <w:color w:val="000000" w:themeColor="text1"/>
          <w:sz w:val="28"/>
          <w:szCs w:val="24"/>
        </w:rPr>
        <w:t>5</w:t>
      </w:r>
      <w:r w:rsidRPr="00653CC0">
        <w:rPr>
          <w:rFonts w:cstheme="minorHAnsi"/>
          <w:color w:val="000000" w:themeColor="text1"/>
          <w:sz w:val="28"/>
          <w:lang w:val="es-ES_tradnl"/>
        </w:rPr>
        <w:t>: Procedimiento de cotización.</w:t>
      </w:r>
      <w:bookmarkEnd w:id="264"/>
      <w:r w:rsidRPr="00653CC0">
        <w:rPr>
          <w:rFonts w:cstheme="minorHAnsi"/>
          <w:color w:val="000000" w:themeColor="text1"/>
          <w:sz w:val="28"/>
          <w:lang w:val="es-ES_tradnl"/>
        </w:rPr>
        <w:t xml:space="preserve"> </w:t>
      </w:r>
    </w:p>
    <w:p w14:paraId="79B63F87" w14:textId="77777777" w:rsidR="006B3936" w:rsidRPr="00653CC0" w:rsidRDefault="006B3936" w:rsidP="006B3936">
      <w:pPr>
        <w:pStyle w:val="Encabezado"/>
        <w:tabs>
          <w:tab w:val="clear" w:pos="4252"/>
          <w:tab w:val="clear" w:pos="8504"/>
          <w:tab w:val="center" w:pos="1169"/>
          <w:tab w:val="right" w:pos="8838"/>
        </w:tabs>
        <w:spacing w:line="360" w:lineRule="auto"/>
        <w:ind w:left="1701"/>
        <w:jc w:val="both"/>
        <w:rPr>
          <w:rFonts w:asciiTheme="minorHAnsi" w:eastAsia="Arial Unicode MS" w:hAnsiTheme="minorHAnsi" w:cstheme="minorHAnsi"/>
          <w:bCs/>
          <w:color w:val="000000" w:themeColor="text1"/>
        </w:rPr>
      </w:pPr>
    </w:p>
    <w:p w14:paraId="5FB01627" w14:textId="77777777" w:rsidR="006B3936" w:rsidRPr="00653CC0" w:rsidRDefault="006B3936" w:rsidP="001A39DF">
      <w:pPr>
        <w:pStyle w:val="Prrafodelista"/>
        <w:numPr>
          <w:ilvl w:val="0"/>
          <w:numId w:val="37"/>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t>Normas del procedimiento:</w:t>
      </w:r>
    </w:p>
    <w:p w14:paraId="014EB69B" w14:textId="77777777" w:rsidR="006B3936" w:rsidRPr="00653CC0" w:rsidRDefault="006B3936" w:rsidP="006B3936">
      <w:pPr>
        <w:pStyle w:val="Prrafodelista"/>
        <w:spacing w:line="360" w:lineRule="auto"/>
        <w:ind w:left="2268"/>
        <w:jc w:val="both"/>
        <w:rPr>
          <w:rFonts w:asciiTheme="minorHAnsi" w:hAnsiTheme="minorHAnsi" w:cstheme="minorHAnsi"/>
          <w:color w:val="000000" w:themeColor="text1"/>
          <w:szCs w:val="22"/>
        </w:rPr>
      </w:pPr>
    </w:p>
    <w:p w14:paraId="43C00305" w14:textId="77777777" w:rsidR="006B3936" w:rsidRPr="00653CC0" w:rsidRDefault="006B3936" w:rsidP="006B3936">
      <w:pPr>
        <w:pStyle w:val="Prrafodelista"/>
        <w:numPr>
          <w:ilvl w:val="0"/>
          <w:numId w:val="13"/>
        </w:numPr>
        <w:spacing w:line="360" w:lineRule="auto"/>
        <w:ind w:left="2268" w:hanging="567"/>
        <w:jc w:val="both"/>
        <w:rPr>
          <w:rFonts w:asciiTheme="minorHAnsi" w:hAnsiTheme="minorHAnsi" w:cstheme="minorHAnsi"/>
          <w:b/>
          <w:color w:val="000000" w:themeColor="text1"/>
          <w:lang w:val="es-ES_tradnl"/>
        </w:rPr>
      </w:pPr>
      <w:bookmarkStart w:id="265" w:name="_Hlk128584728"/>
      <w:r w:rsidRPr="00653CC0">
        <w:rPr>
          <w:rFonts w:asciiTheme="minorHAnsi" w:hAnsiTheme="minorHAnsi" w:cs="Arial"/>
          <w:color w:val="000000" w:themeColor="text1"/>
          <w:szCs w:val="22"/>
        </w:rPr>
        <w:t xml:space="preserve">El presente procedimiento se regirá por lo indicado en </w:t>
      </w:r>
      <w:r w:rsidRPr="00653CC0">
        <w:rPr>
          <w:rFonts w:asciiTheme="minorHAnsi" w:hAnsiTheme="minorHAnsi" w:cstheme="minorHAnsi"/>
          <w:color w:val="000000" w:themeColor="text1"/>
          <w:szCs w:val="22"/>
        </w:rPr>
        <w:t>la Ley de Contrataciones del Estado</w:t>
      </w:r>
      <w:r>
        <w:rPr>
          <w:rFonts w:asciiTheme="minorHAnsi" w:hAnsiTheme="minorHAnsi" w:cstheme="minorHAnsi"/>
          <w:color w:val="000000" w:themeColor="text1"/>
          <w:szCs w:val="22"/>
        </w:rPr>
        <w:t>, su R</w:t>
      </w:r>
      <w:r w:rsidRPr="00653CC0">
        <w:rPr>
          <w:rFonts w:asciiTheme="minorHAnsi" w:hAnsiTheme="minorHAnsi" w:cstheme="minorHAnsi"/>
          <w:color w:val="000000" w:themeColor="text1"/>
          <w:szCs w:val="22"/>
        </w:rPr>
        <w:t>eglamento y la demás normativa aplicable</w:t>
      </w:r>
      <w:bookmarkEnd w:id="265"/>
      <w:r w:rsidRPr="00653CC0">
        <w:rPr>
          <w:rFonts w:asciiTheme="minorHAnsi" w:hAnsiTheme="minorHAnsi" w:cstheme="minorHAnsi"/>
          <w:color w:val="000000" w:themeColor="text1"/>
          <w:szCs w:val="22"/>
        </w:rPr>
        <w:t xml:space="preserve"> vigente</w:t>
      </w:r>
      <w:r>
        <w:rPr>
          <w:rFonts w:asciiTheme="minorHAnsi" w:hAnsiTheme="minorHAnsi" w:cstheme="minorHAnsi"/>
          <w:color w:val="000000" w:themeColor="text1"/>
        </w:rPr>
        <w:t>.</w:t>
      </w:r>
    </w:p>
    <w:p w14:paraId="38409ED3" w14:textId="0E0D83AF" w:rsidR="006B3936" w:rsidRPr="00653CC0" w:rsidRDefault="006B3936" w:rsidP="006B3936">
      <w:pPr>
        <w:pStyle w:val="Prrafodelista"/>
        <w:numPr>
          <w:ilvl w:val="0"/>
          <w:numId w:val="13"/>
        </w:numPr>
        <w:spacing w:line="360" w:lineRule="auto"/>
        <w:ind w:left="2268" w:hanging="567"/>
        <w:jc w:val="both"/>
        <w:rPr>
          <w:rFonts w:asciiTheme="minorHAnsi" w:hAnsiTheme="minorHAnsi" w:cstheme="minorHAnsi"/>
          <w:b/>
          <w:color w:val="000000" w:themeColor="text1"/>
          <w:lang w:val="es-ES_tradnl"/>
        </w:rPr>
      </w:pPr>
      <w:r w:rsidRPr="00653CC0">
        <w:rPr>
          <w:rFonts w:asciiTheme="minorHAnsi" w:hAnsiTheme="minorHAnsi" w:cstheme="minorHAnsi"/>
          <w:color w:val="000000" w:themeColor="text1"/>
          <w:lang w:val="es-ES_tradnl"/>
        </w:rPr>
        <w:t>El formulario que dará inicio al proceso de adquisición o contratación</w:t>
      </w:r>
      <w:r w:rsidR="004339C6">
        <w:rPr>
          <w:rFonts w:asciiTheme="minorHAnsi" w:hAnsiTheme="minorHAnsi" w:cstheme="minorHAnsi"/>
          <w:color w:val="000000" w:themeColor="text1"/>
          <w:lang w:val="es-ES_tradnl"/>
        </w:rPr>
        <w:t xml:space="preserve"> será la “Solicitud de Compra”</w:t>
      </w:r>
      <w:r w:rsidRPr="00653CC0">
        <w:rPr>
          <w:rFonts w:asciiTheme="minorHAnsi" w:hAnsiTheme="minorHAnsi" w:cstheme="minorHAnsi"/>
          <w:color w:val="000000" w:themeColor="text1"/>
          <w:lang w:val="es-ES_tradnl"/>
        </w:rPr>
        <w:t>, la cual debe estar firmada y sellada por las personas siguientes:</w:t>
      </w:r>
    </w:p>
    <w:p w14:paraId="2219D8F3" w14:textId="77777777" w:rsidR="006B3936" w:rsidRPr="00653CC0" w:rsidRDefault="006B3936" w:rsidP="001A39DF">
      <w:pPr>
        <w:pStyle w:val="Prrafodelista"/>
        <w:numPr>
          <w:ilvl w:val="1"/>
          <w:numId w:val="48"/>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En la casilla de persona que solicita, deberá firmar el interesado responsable de la solicitud de compra.</w:t>
      </w:r>
    </w:p>
    <w:p w14:paraId="54A4A304" w14:textId="77777777" w:rsidR="006B3936" w:rsidRPr="00653CC0" w:rsidRDefault="006B3936" w:rsidP="001A39DF">
      <w:pPr>
        <w:pStyle w:val="Prrafodelista"/>
        <w:numPr>
          <w:ilvl w:val="1"/>
          <w:numId w:val="48"/>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En la casilla persona que aprueba, deberá firmar el jefe inmediato.</w:t>
      </w:r>
    </w:p>
    <w:p w14:paraId="4B0EA7E5" w14:textId="384791C8" w:rsidR="006B3936" w:rsidRPr="00653CC0" w:rsidRDefault="006B3936" w:rsidP="006B3936">
      <w:pPr>
        <w:spacing w:line="360" w:lineRule="auto"/>
        <w:ind w:left="2268"/>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A los cuales les deberán adjuntar las especificaciones técnicas</w:t>
      </w:r>
      <w:r>
        <w:rPr>
          <w:rFonts w:asciiTheme="minorHAnsi" w:hAnsiTheme="minorHAnsi" w:cstheme="minorHAnsi"/>
          <w:color w:val="000000" w:themeColor="text1"/>
          <w:lang w:val="es-ES_tradnl"/>
        </w:rPr>
        <w:t xml:space="preserve"> de la adquisición o contratación</w:t>
      </w:r>
      <w:r w:rsidRPr="00653CC0">
        <w:rPr>
          <w:rFonts w:asciiTheme="minorHAnsi" w:hAnsiTheme="minorHAnsi" w:cstheme="minorHAnsi"/>
          <w:color w:val="000000" w:themeColor="text1"/>
          <w:lang w:val="es-ES_tradnl"/>
        </w:rPr>
        <w:t>.</w:t>
      </w:r>
    </w:p>
    <w:p w14:paraId="0C4BD50F" w14:textId="5FDF5DB1" w:rsidR="006B3936" w:rsidRPr="00653CC0" w:rsidRDefault="006B3936" w:rsidP="006B3936">
      <w:pPr>
        <w:pStyle w:val="Prrafodelista"/>
        <w:numPr>
          <w:ilvl w:val="0"/>
          <w:numId w:val="13"/>
        </w:numPr>
        <w:spacing w:line="360" w:lineRule="auto"/>
        <w:ind w:left="2268"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Después de cumplir c</w:t>
      </w:r>
      <w:r w:rsidR="001E108A">
        <w:rPr>
          <w:rFonts w:asciiTheme="minorHAnsi" w:hAnsiTheme="minorHAnsi" w:cstheme="minorHAnsi"/>
          <w:color w:val="000000" w:themeColor="text1"/>
          <w:lang w:val="es-ES_tradnl"/>
        </w:rPr>
        <w:t xml:space="preserve">on los procesos descritos en las actividades </w:t>
      </w:r>
      <w:r>
        <w:rPr>
          <w:rFonts w:asciiTheme="minorHAnsi" w:hAnsiTheme="minorHAnsi" w:cstheme="minorHAnsi"/>
          <w:color w:val="000000" w:themeColor="text1"/>
          <w:lang w:val="es-ES_tradnl"/>
        </w:rPr>
        <w:t>del 1 al 11, de ser necesario se podrá</w:t>
      </w:r>
      <w:r w:rsidRPr="00653CC0">
        <w:rPr>
          <w:rFonts w:asciiTheme="minorHAnsi" w:hAnsiTheme="minorHAnsi" w:cstheme="minorHAnsi"/>
          <w:color w:val="000000" w:themeColor="text1"/>
          <w:lang w:val="es-ES_tradnl"/>
        </w:rPr>
        <w:t xml:space="preserve"> modifica</w:t>
      </w:r>
      <w:r>
        <w:rPr>
          <w:rFonts w:asciiTheme="minorHAnsi" w:hAnsiTheme="minorHAnsi" w:cstheme="minorHAnsi"/>
          <w:color w:val="000000" w:themeColor="text1"/>
          <w:lang w:val="es-ES_tradnl"/>
        </w:rPr>
        <w:t>r</w:t>
      </w:r>
      <w:r w:rsidRPr="00653CC0">
        <w:rPr>
          <w:rFonts w:asciiTheme="minorHAnsi" w:hAnsiTheme="minorHAnsi" w:cstheme="minorHAnsi"/>
          <w:color w:val="000000" w:themeColor="text1"/>
          <w:lang w:val="es-ES_tradnl"/>
        </w:rPr>
        <w:t xml:space="preserve"> las bases de cotización en GUATECOMPRAS, conforme la Ley de Contrataciones del Estado</w:t>
      </w:r>
      <w:r>
        <w:rPr>
          <w:rFonts w:asciiTheme="minorHAnsi" w:hAnsiTheme="minorHAnsi" w:cstheme="minorHAnsi"/>
          <w:color w:val="000000" w:themeColor="text1"/>
          <w:lang w:val="es-ES_tradnl"/>
        </w:rPr>
        <w:t xml:space="preserve"> y su Reglamento</w:t>
      </w:r>
      <w:r w:rsidRPr="00653CC0">
        <w:rPr>
          <w:rFonts w:asciiTheme="minorHAnsi" w:hAnsiTheme="minorHAnsi" w:cstheme="minorHAnsi"/>
          <w:color w:val="000000" w:themeColor="text1"/>
          <w:lang w:val="es-ES_tradnl"/>
        </w:rPr>
        <w:t xml:space="preserve">, previo a la recepción de oferta con causa justificada el cual se deberá emitir resolución firmada por el Despacho Superior de </w:t>
      </w:r>
      <w:r>
        <w:rPr>
          <w:rFonts w:asciiTheme="minorHAnsi" w:hAnsiTheme="minorHAnsi" w:cstheme="minorHAnsi"/>
          <w:color w:val="000000" w:themeColor="text1"/>
          <w:lang w:val="es-ES_tradnl"/>
        </w:rPr>
        <w:t>Secretaría Nacional de Administración de Bienes en Extinción de Dominio</w:t>
      </w:r>
      <w:r w:rsidRPr="00653CC0">
        <w:rPr>
          <w:rFonts w:asciiTheme="minorHAnsi" w:hAnsiTheme="minorHAnsi" w:cstheme="minorHAnsi"/>
          <w:color w:val="000000" w:themeColor="text1"/>
          <w:lang w:val="es-ES_tradnl"/>
        </w:rPr>
        <w:t>.</w:t>
      </w:r>
    </w:p>
    <w:p w14:paraId="54396442" w14:textId="1C4752A7" w:rsidR="006B3936" w:rsidRPr="00653CC0" w:rsidRDefault="006B3936" w:rsidP="006B3936">
      <w:pPr>
        <w:pStyle w:val="Prrafodelista"/>
        <w:numPr>
          <w:ilvl w:val="0"/>
          <w:numId w:val="13"/>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Si hubiera inconformidades</w:t>
      </w:r>
      <w:r>
        <w:rPr>
          <w:rFonts w:asciiTheme="minorHAnsi" w:hAnsiTheme="minorHAnsi" w:cstheme="minorHAnsi"/>
          <w:color w:val="000000" w:themeColor="text1"/>
          <w:lang w:val="es-ES_tradnl"/>
        </w:rPr>
        <w:t>, según lo que establece la Ley de Contrataciones de Estado y su Reglamento</w:t>
      </w:r>
      <w:r w:rsidRPr="00653CC0">
        <w:rPr>
          <w:rFonts w:asciiTheme="minorHAnsi" w:hAnsiTheme="minorHAnsi" w:cstheme="minorHAnsi"/>
          <w:color w:val="000000" w:themeColor="text1"/>
          <w:lang w:val="es-ES_tradnl"/>
        </w:rPr>
        <w:t xml:space="preserve"> dentro del plazo </w:t>
      </w:r>
      <w:r w:rsidRPr="00653CC0">
        <w:rPr>
          <w:rFonts w:asciiTheme="minorHAnsi" w:hAnsiTheme="minorHAnsi" w:cstheme="minorHAnsi"/>
          <w:color w:val="000000" w:themeColor="text1"/>
          <w:lang w:val="es-ES_tradnl"/>
        </w:rPr>
        <w:lastRenderedPageBreak/>
        <w:t xml:space="preserve">establecido, la Junta de Cotización deberá resolver </w:t>
      </w:r>
      <w:r w:rsidR="001014FB">
        <w:rPr>
          <w:rFonts w:asciiTheme="minorHAnsi" w:hAnsiTheme="minorHAnsi" w:cstheme="minorHAnsi"/>
          <w:color w:val="000000" w:themeColor="text1"/>
          <w:lang w:val="es-ES_tradnl"/>
        </w:rPr>
        <w:t xml:space="preserve">en el plazo no mayor de </w:t>
      </w:r>
      <w:r>
        <w:rPr>
          <w:rFonts w:asciiTheme="minorHAnsi" w:hAnsiTheme="minorHAnsi" w:cstheme="minorHAnsi"/>
          <w:color w:val="000000" w:themeColor="text1"/>
          <w:lang w:val="es-ES_tradnl"/>
        </w:rPr>
        <w:t>5 días calendario, a partir de su presentación</w:t>
      </w:r>
      <w:r w:rsidRPr="00653CC0">
        <w:rPr>
          <w:rFonts w:asciiTheme="minorHAnsi" w:hAnsiTheme="minorHAnsi" w:cstheme="minorHAnsi"/>
          <w:color w:val="000000" w:themeColor="text1"/>
          <w:lang w:val="es-ES_tradnl"/>
        </w:rPr>
        <w:t>.</w:t>
      </w:r>
    </w:p>
    <w:p w14:paraId="38C82094" w14:textId="05FC78D1" w:rsidR="006B3936" w:rsidRPr="00653CC0" w:rsidRDefault="006B3936" w:rsidP="006B3936">
      <w:pPr>
        <w:pStyle w:val="Prrafodelista"/>
        <w:numPr>
          <w:ilvl w:val="0"/>
          <w:numId w:val="13"/>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Si el día fijado para recibir ofertas, no se presenta algún oferente, la Junta de Cotización sugerirá mediante acta, prorrogar el plazo para una nueva recepción de ofertas. Se emitirá resolución y </w:t>
      </w:r>
      <w:r>
        <w:rPr>
          <w:rFonts w:asciiTheme="minorHAnsi" w:hAnsiTheme="minorHAnsi" w:cstheme="minorHAnsi"/>
          <w:color w:val="000000" w:themeColor="text1"/>
          <w:lang w:val="es-ES_tradnl"/>
        </w:rPr>
        <w:t xml:space="preserve">se </w:t>
      </w:r>
      <w:r w:rsidRPr="00653CC0">
        <w:rPr>
          <w:rFonts w:asciiTheme="minorHAnsi" w:hAnsiTheme="minorHAnsi" w:cstheme="minorHAnsi"/>
          <w:color w:val="000000" w:themeColor="text1"/>
          <w:lang w:val="es-ES_tradnl"/>
        </w:rPr>
        <w:t xml:space="preserve">aprobará la prórroga del plazo por un período igual para la nueva recepción de ofertas. En el caso en que ningún oferente se presente, </w:t>
      </w:r>
      <w:r w:rsidR="000553F7">
        <w:rPr>
          <w:rFonts w:asciiTheme="minorHAnsi" w:hAnsiTheme="minorHAnsi" w:cstheme="minorHAnsi"/>
          <w:color w:val="000000" w:themeColor="text1"/>
          <w:lang w:val="es-ES_tradnl"/>
        </w:rPr>
        <w:t>la</w:t>
      </w:r>
      <w:r>
        <w:rPr>
          <w:rFonts w:asciiTheme="minorHAnsi" w:hAnsiTheme="minorHAnsi" w:cstheme="minorHAnsi"/>
          <w:color w:val="000000" w:themeColor="text1"/>
          <w:lang w:val="es-ES_tradnl"/>
        </w:rPr>
        <w:t xml:space="preserve"> Secretaría General, queda</w:t>
      </w:r>
      <w:r w:rsidRPr="00653CC0">
        <w:rPr>
          <w:rFonts w:asciiTheme="minorHAnsi" w:hAnsiTheme="minorHAnsi" w:cstheme="minorHAnsi"/>
          <w:color w:val="000000" w:themeColor="text1"/>
          <w:lang w:val="es-ES_tradnl"/>
        </w:rPr>
        <w:t xml:space="preserve"> facultada para realizar la compra directa.</w:t>
      </w:r>
    </w:p>
    <w:p w14:paraId="7096971E" w14:textId="77777777" w:rsidR="006B3936" w:rsidRPr="00653CC0" w:rsidRDefault="006B3936" w:rsidP="006B3936">
      <w:pPr>
        <w:pStyle w:val="Prrafodelista"/>
        <w:numPr>
          <w:ilvl w:val="0"/>
          <w:numId w:val="13"/>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Se puede realizar adjudicación parcial, siempre y cuando se haya establecido en las bases de cotización y convenga a los intereses del Estado.</w:t>
      </w:r>
    </w:p>
    <w:p w14:paraId="5C30536E" w14:textId="5C145D55" w:rsidR="006B3936" w:rsidRDefault="006B3936" w:rsidP="006B3936">
      <w:pPr>
        <w:pStyle w:val="Prrafodelista"/>
        <w:numPr>
          <w:ilvl w:val="0"/>
          <w:numId w:val="13"/>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Secretaría General aprobar</w:t>
      </w:r>
      <w:r>
        <w:rPr>
          <w:rFonts w:asciiTheme="minorHAnsi" w:hAnsiTheme="minorHAnsi" w:cstheme="minorHAnsi"/>
          <w:color w:val="000000" w:themeColor="text1"/>
          <w:lang w:val="es-ES_tradnl"/>
        </w:rPr>
        <w:t>á</w:t>
      </w:r>
      <w:r w:rsidRPr="00653CC0">
        <w:rPr>
          <w:rFonts w:asciiTheme="minorHAnsi" w:hAnsiTheme="minorHAnsi" w:cstheme="minorHAnsi"/>
          <w:color w:val="000000" w:themeColor="text1"/>
          <w:lang w:val="es-ES_tradnl"/>
        </w:rPr>
        <w:t>, improbar</w:t>
      </w:r>
      <w:r>
        <w:rPr>
          <w:rFonts w:asciiTheme="minorHAnsi" w:hAnsiTheme="minorHAnsi" w:cstheme="minorHAnsi"/>
          <w:color w:val="000000" w:themeColor="text1"/>
          <w:lang w:val="es-ES_tradnl"/>
        </w:rPr>
        <w:t>á</w:t>
      </w:r>
      <w:r w:rsidRPr="00653CC0">
        <w:rPr>
          <w:rFonts w:asciiTheme="minorHAnsi" w:hAnsiTheme="minorHAnsi" w:cstheme="minorHAnsi"/>
          <w:color w:val="000000" w:themeColor="text1"/>
          <w:lang w:val="es-ES_tradnl"/>
        </w:rPr>
        <w:t xml:space="preserve"> o prescindir</w:t>
      </w:r>
      <w:r>
        <w:rPr>
          <w:rFonts w:asciiTheme="minorHAnsi" w:hAnsiTheme="minorHAnsi" w:cstheme="minorHAnsi"/>
          <w:color w:val="000000" w:themeColor="text1"/>
          <w:lang w:val="es-ES_tradnl"/>
        </w:rPr>
        <w:t>á</w:t>
      </w:r>
      <w:r w:rsidRPr="00653CC0">
        <w:rPr>
          <w:rFonts w:asciiTheme="minorHAnsi" w:hAnsiTheme="minorHAnsi" w:cstheme="minorHAnsi"/>
          <w:color w:val="000000" w:themeColor="text1"/>
          <w:lang w:val="es-ES_tradnl"/>
        </w:rPr>
        <w:t xml:space="preserve"> de lo actuado por la Junta de Cotización, en un plazo de cinco días hábiles</w:t>
      </w:r>
      <w:r>
        <w:rPr>
          <w:rFonts w:asciiTheme="minorHAnsi" w:hAnsiTheme="minorHAnsi" w:cstheme="minorHAnsi"/>
          <w:color w:val="000000" w:themeColor="text1"/>
          <w:lang w:val="es-ES_tradnl"/>
        </w:rPr>
        <w:t xml:space="preserve"> después que esta traslade el expediente de cotización</w:t>
      </w:r>
      <w:r w:rsidRPr="00653CC0">
        <w:rPr>
          <w:rFonts w:asciiTheme="minorHAnsi" w:hAnsiTheme="minorHAnsi" w:cstheme="minorHAnsi"/>
          <w:color w:val="000000" w:themeColor="text1"/>
          <w:lang w:val="es-ES_tradnl"/>
        </w:rPr>
        <w:t xml:space="preserve">. En el caso que se impruebe, debe devolver el expediente a la Junta para lo que corresponda y lo remita nuevamente para su análisis. </w:t>
      </w:r>
      <w:r w:rsidR="000A2718">
        <w:rPr>
          <w:rFonts w:asciiTheme="minorHAnsi" w:hAnsiTheme="minorHAnsi" w:cstheme="minorHAnsi"/>
          <w:color w:val="000000" w:themeColor="text1"/>
          <w:lang w:val="es-ES_tradnl"/>
        </w:rPr>
        <w:t>Si se prescinde de la negociación, la Secretaría General emitirá la resolución y trasladará a la Sección de Compras el expediente para los efectos correspondientes.</w:t>
      </w:r>
    </w:p>
    <w:p w14:paraId="44FD94C7" w14:textId="77777777" w:rsidR="006B3936" w:rsidRPr="00653CC0" w:rsidRDefault="006B3936" w:rsidP="006B3936">
      <w:pPr>
        <w:pStyle w:val="Prrafodelista"/>
        <w:numPr>
          <w:ilvl w:val="0"/>
          <w:numId w:val="13"/>
        </w:numPr>
        <w:spacing w:line="360" w:lineRule="auto"/>
        <w:ind w:left="2268"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Si los oferentes no cumplen con las Bases de Cotización después de aplicar la norma d, en base a sus funciones podrán no adjudicar, para convenir a los intereses de la institución, y hacerlo constar.</w:t>
      </w:r>
    </w:p>
    <w:p w14:paraId="4F416CC2" w14:textId="773AFF10" w:rsidR="006B3936" w:rsidRPr="00653CC0" w:rsidRDefault="006B3936" w:rsidP="006B3936">
      <w:pPr>
        <w:pStyle w:val="Prrafodelista"/>
        <w:numPr>
          <w:ilvl w:val="0"/>
          <w:numId w:val="13"/>
        </w:numPr>
        <w:spacing w:line="360" w:lineRule="auto"/>
        <w:ind w:left="2268" w:hanging="567"/>
        <w:jc w:val="both"/>
        <w:rPr>
          <w:rFonts w:asciiTheme="minorHAnsi" w:hAnsiTheme="minorHAnsi" w:cstheme="minorHAnsi"/>
          <w:color w:val="000000" w:themeColor="text1"/>
          <w:lang w:val="es-ES_tradnl"/>
        </w:rPr>
      </w:pPr>
      <w:r w:rsidRPr="00653CC0">
        <w:rPr>
          <w:rFonts w:asciiTheme="minorHAnsi" w:eastAsiaTheme="majorEastAsia" w:hAnsiTheme="minorHAnsi" w:cstheme="minorHAnsi"/>
          <w:color w:val="000000" w:themeColor="text1"/>
        </w:rPr>
        <w:t>El registro de pagos en el SIGES se efectúa según renglones y estos se pueden dar de la forma siguiente:</w:t>
      </w:r>
    </w:p>
    <w:p w14:paraId="1BF63FD8" w14:textId="77777777" w:rsidR="006B3936" w:rsidRPr="00653CC0" w:rsidRDefault="006B3936" w:rsidP="00573BB6">
      <w:pPr>
        <w:pStyle w:val="Prrafodelista"/>
        <w:numPr>
          <w:ilvl w:val="0"/>
          <w:numId w:val="55"/>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COMPROMISO DEVENGADO (COMDEV): El COMDEV se utiliza cuando la gestión va a generar pago para los renglones 113 </w:t>
      </w:r>
      <w:r w:rsidRPr="00653CC0">
        <w:rPr>
          <w:rFonts w:asciiTheme="minorHAnsi" w:hAnsiTheme="minorHAnsi" w:cstheme="minorHAnsi"/>
          <w:color w:val="000000" w:themeColor="text1"/>
          <w:lang w:val="es-ES_tradnl"/>
        </w:rPr>
        <w:lastRenderedPageBreak/>
        <w:t>(cable, hosting y telefonía móvil), 151, 152, 153, 154, 155, 156, 157, 191, 192 y 195.</w:t>
      </w:r>
    </w:p>
    <w:p w14:paraId="50FC147D" w14:textId="30EEA9A4"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la modalidad si </w:t>
      </w:r>
      <w:r w:rsidR="001C10F4">
        <w:rPr>
          <w:rFonts w:asciiTheme="minorHAnsi" w:hAnsiTheme="minorHAnsi" w:cstheme="minorHAnsi"/>
          <w:color w:val="000000" w:themeColor="text1"/>
          <w:lang w:val="es-ES_tradnl"/>
        </w:rPr>
        <w:t xml:space="preserve">es por medio de evento con el </w:t>
      </w:r>
      <w:r w:rsidRPr="00653CC0">
        <w:rPr>
          <w:rFonts w:asciiTheme="minorHAnsi" w:hAnsiTheme="minorHAnsi" w:cstheme="minorHAnsi"/>
          <w:color w:val="000000" w:themeColor="text1"/>
          <w:lang w:val="es-ES_tradnl"/>
        </w:rPr>
        <w:t>NOG e ingresa toda la información que se requiera.</w:t>
      </w:r>
    </w:p>
    <w:p w14:paraId="1C6C7AEE" w14:textId="77777777" w:rsidR="007365AC" w:rsidRDefault="00C76755" w:rsidP="007365AC">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7365AC">
        <w:rPr>
          <w:rFonts w:asciiTheme="minorHAnsi" w:hAnsiTheme="minorHAnsi" w:cstheme="minorHAnsi"/>
          <w:color w:val="000000" w:themeColor="text1"/>
          <w:lang w:val="es-ES_tradnl"/>
        </w:rPr>
        <w:t>El Auxiliar de Compras</w:t>
      </w:r>
      <w:r w:rsidR="006B3936" w:rsidRPr="007365AC">
        <w:rPr>
          <w:rFonts w:asciiTheme="minorHAnsi" w:hAnsiTheme="minorHAnsi" w:cstheme="minorHAnsi"/>
          <w:color w:val="000000" w:themeColor="text1"/>
          <w:lang w:val="es-ES_tradnl"/>
        </w:rPr>
        <w:t xml:space="preserve"> debe trasladar el expediente al Jefe de la Sección de Compras para su autorización, generar reporte de gestión, se adjunta al expediente autorizado y posteriormente enviar a la Sección de Contabilidad.</w:t>
      </w:r>
    </w:p>
    <w:p w14:paraId="43D8ACDA" w14:textId="08B4CD89" w:rsidR="006B3936" w:rsidRPr="007365AC" w:rsidRDefault="006B3936" w:rsidP="007365AC">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7365AC">
        <w:rPr>
          <w:rFonts w:asciiTheme="minorHAnsi" w:hAnsiTheme="minorHAnsi" w:cstheme="minorHAnsi"/>
          <w:color w:val="000000" w:themeColor="text1"/>
          <w:lang w:val="es-ES_tradnl"/>
        </w:rPr>
        <w:t>Recibido el expediente con el CUR de compromiso generado en la Sección de Contabilidad, el Auxiliar de Compras debe registrar el devengado ingresando el documento contable, es decir, factura electrónica, recibo autorizado, para después trasladar el expediente al Jefe de la Sección de Compras para ser aprobado, mientras genera el reporte de gestión, el cual debe ser adjun</w:t>
      </w:r>
      <w:r w:rsidR="00C76755" w:rsidRPr="007365AC">
        <w:rPr>
          <w:rFonts w:asciiTheme="minorHAnsi" w:hAnsiTheme="minorHAnsi" w:cstheme="minorHAnsi"/>
          <w:color w:val="000000" w:themeColor="text1"/>
          <w:lang w:val="es-ES_tradnl"/>
        </w:rPr>
        <w:t>to</w:t>
      </w:r>
      <w:r w:rsidRPr="007365AC">
        <w:rPr>
          <w:rFonts w:asciiTheme="minorHAnsi" w:hAnsiTheme="minorHAnsi" w:cstheme="minorHAnsi"/>
          <w:color w:val="000000" w:themeColor="text1"/>
          <w:lang w:val="es-ES_tradnl"/>
        </w:rPr>
        <w:t xml:space="preserve"> al expediente y posteriormente enviado a la Sección de Contabilidad.</w:t>
      </w:r>
    </w:p>
    <w:p w14:paraId="6A6BF9D7" w14:textId="77777777" w:rsidR="006B3936" w:rsidRPr="00653CC0" w:rsidRDefault="006B3936" w:rsidP="00573BB6">
      <w:pPr>
        <w:pStyle w:val="Prrafodelista"/>
        <w:numPr>
          <w:ilvl w:val="0"/>
          <w:numId w:val="55"/>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PROCESO DE COMPRA: Se utiliza cuando la gestión va a generar pago para los renglones 121, 122, 158 y del 196 al 329.</w:t>
      </w:r>
    </w:p>
    <w:p w14:paraId="4B5C945B" w14:textId="77777777" w:rsidR="006B3936" w:rsidRPr="00F645B7"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elaborar la </w:t>
      </w:r>
      <w:r>
        <w:rPr>
          <w:rFonts w:asciiTheme="minorHAnsi" w:hAnsiTheme="minorHAnsi" w:cstheme="minorHAnsi"/>
          <w:color w:val="000000" w:themeColor="text1"/>
          <w:lang w:val="es-ES_tradnl"/>
        </w:rPr>
        <w:t>p</w:t>
      </w:r>
      <w:r w:rsidRPr="00653CC0">
        <w:rPr>
          <w:rFonts w:asciiTheme="minorHAnsi" w:hAnsiTheme="minorHAnsi" w:cstheme="minorHAnsi"/>
          <w:color w:val="000000" w:themeColor="text1"/>
          <w:lang w:val="es-ES_tradnl"/>
        </w:rPr>
        <w:t xml:space="preserve">reorden de compra y enviarla al </w:t>
      </w:r>
      <w:r>
        <w:rPr>
          <w:rFonts w:asciiTheme="minorHAnsi" w:hAnsiTheme="minorHAnsi" w:cstheme="minorHAnsi"/>
          <w:color w:val="000000" w:themeColor="text1"/>
          <w:lang w:val="es-ES_tradnl"/>
        </w:rPr>
        <w:t>Jefe de la Sección de Compras</w:t>
      </w:r>
      <w:r w:rsidRPr="00F645B7">
        <w:rPr>
          <w:rFonts w:asciiTheme="minorHAnsi" w:hAnsiTheme="minorHAnsi" w:cstheme="minorHAnsi"/>
          <w:color w:val="000000" w:themeColor="text1"/>
          <w:lang w:val="es-ES_tradnl"/>
        </w:rPr>
        <w:t xml:space="preserve"> para </w:t>
      </w:r>
      <w:r>
        <w:rPr>
          <w:rFonts w:asciiTheme="minorHAnsi" w:hAnsiTheme="minorHAnsi" w:cstheme="minorHAnsi"/>
          <w:color w:val="000000" w:themeColor="text1"/>
          <w:lang w:val="es-ES_tradnl"/>
        </w:rPr>
        <w:t>autorización.</w:t>
      </w:r>
    </w:p>
    <w:p w14:paraId="39B44C70" w14:textId="784B224F" w:rsidR="006B3936" w:rsidRPr="00653CC0" w:rsidRDefault="006B7B70"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7365AC">
        <w:rPr>
          <w:rFonts w:asciiTheme="minorHAnsi" w:hAnsiTheme="minorHAnsi" w:cstheme="minorHAnsi"/>
          <w:color w:val="000000" w:themeColor="text1"/>
          <w:lang w:val="es-ES_tradnl"/>
        </w:rPr>
        <w:t>E</w:t>
      </w:r>
      <w:r w:rsidR="006B3936" w:rsidRPr="007365AC">
        <w:rPr>
          <w:rFonts w:asciiTheme="minorHAnsi" w:hAnsiTheme="minorHAnsi" w:cstheme="minorHAnsi"/>
          <w:color w:val="000000" w:themeColor="text1"/>
          <w:lang w:val="es-ES_tradnl"/>
        </w:rPr>
        <w:t>l Auxiliar de Compras debe</w:t>
      </w:r>
      <w:r w:rsidR="006B3936" w:rsidRPr="00653CC0">
        <w:rPr>
          <w:rFonts w:asciiTheme="minorHAnsi" w:hAnsiTheme="minorHAnsi" w:cstheme="minorHAnsi"/>
          <w:color w:val="000000" w:themeColor="text1"/>
          <w:lang w:val="es-ES_tradnl"/>
        </w:rPr>
        <w:t xml:space="preserve"> elaborar la consolidación para que sea aprobada por el </w:t>
      </w:r>
      <w:r w:rsidR="006B3936">
        <w:rPr>
          <w:rFonts w:asciiTheme="minorHAnsi" w:hAnsiTheme="minorHAnsi" w:cstheme="minorHAnsi"/>
          <w:color w:val="000000" w:themeColor="text1"/>
          <w:lang w:val="es-ES_tradnl"/>
        </w:rPr>
        <w:t>Jefe de la Sección de Compras</w:t>
      </w:r>
      <w:r w:rsidR="006B3936" w:rsidRPr="00653CC0">
        <w:rPr>
          <w:rFonts w:asciiTheme="minorHAnsi" w:hAnsiTheme="minorHAnsi" w:cstheme="minorHAnsi"/>
          <w:color w:val="000000" w:themeColor="text1"/>
          <w:lang w:val="es-ES_tradnl"/>
        </w:rPr>
        <w:t xml:space="preserve">. </w:t>
      </w:r>
    </w:p>
    <w:p w14:paraId="54E5354F" w14:textId="77777777"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lastRenderedPageBreak/>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elaborar la adjudicación y enviarla a su jefe inmediato para que sea autorizada.</w:t>
      </w:r>
    </w:p>
    <w:p w14:paraId="783B029E" w14:textId="77777777"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Posteriormente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genera e imprime la orden de compra y firman en conjunto con el </w:t>
      </w:r>
      <w:r>
        <w:rPr>
          <w:rFonts w:asciiTheme="minorHAnsi" w:hAnsiTheme="minorHAnsi" w:cstheme="minorHAnsi"/>
          <w:color w:val="000000" w:themeColor="text1"/>
          <w:lang w:val="es-ES_tradnl"/>
        </w:rPr>
        <w:t xml:space="preserve">Jefe de la Sección de Compras y lo </w:t>
      </w:r>
      <w:r w:rsidRPr="00653CC0">
        <w:rPr>
          <w:rFonts w:asciiTheme="minorHAnsi" w:hAnsiTheme="minorHAnsi" w:cstheme="minorHAnsi"/>
          <w:color w:val="000000" w:themeColor="text1"/>
          <w:lang w:val="es-ES_tradnl"/>
        </w:rPr>
        <w:t xml:space="preserve">traslada a </w:t>
      </w:r>
      <w:r>
        <w:rPr>
          <w:rFonts w:asciiTheme="minorHAnsi" w:hAnsiTheme="minorHAnsi" w:cstheme="minorHAnsi"/>
          <w:color w:val="000000" w:themeColor="text1"/>
          <w:lang w:val="es-ES_tradnl"/>
        </w:rPr>
        <w:t xml:space="preserve">la </w:t>
      </w:r>
      <w:r w:rsidRPr="00653CC0">
        <w:rPr>
          <w:rFonts w:asciiTheme="minorHAnsi" w:hAnsiTheme="minorHAnsi" w:cstheme="minorHAnsi"/>
          <w:color w:val="000000" w:themeColor="text1"/>
          <w:lang w:val="es-ES_tradnl"/>
        </w:rPr>
        <w:t>Sección de Contabilidad.</w:t>
      </w:r>
    </w:p>
    <w:p w14:paraId="0AE06F52" w14:textId="77777777" w:rsidR="006B3936" w:rsidRPr="00653CC0" w:rsidRDefault="006B3936" w:rsidP="00573BB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Recibido</w:t>
      </w:r>
      <w:r w:rsidRPr="00653CC0">
        <w:rPr>
          <w:rFonts w:asciiTheme="minorHAnsi" w:hAnsiTheme="minorHAnsi" w:cstheme="minorHAnsi"/>
          <w:color w:val="000000" w:themeColor="text1"/>
          <w:lang w:val="es-ES_tradnl"/>
        </w:rPr>
        <w:t xml:space="preserve"> el expediente con el CUR de compromiso generado por la Sección de Contabilidad,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debe registrar la liquidación ingresando docume</w:t>
      </w:r>
      <w:r>
        <w:rPr>
          <w:rFonts w:asciiTheme="minorHAnsi" w:hAnsiTheme="minorHAnsi" w:cstheme="minorHAnsi"/>
          <w:color w:val="000000" w:themeColor="text1"/>
          <w:lang w:val="es-ES_tradnl"/>
        </w:rPr>
        <w:t>nto contable, es decir, factura</w:t>
      </w:r>
      <w:r w:rsidRPr="00653CC0">
        <w:rPr>
          <w:rFonts w:asciiTheme="minorHAnsi" w:hAnsiTheme="minorHAnsi" w:cstheme="minorHAnsi"/>
          <w:color w:val="000000" w:themeColor="text1"/>
          <w:lang w:val="es-ES_tradnl"/>
        </w:rPr>
        <w:t>.</w:t>
      </w:r>
    </w:p>
    <w:p w14:paraId="7B762676" w14:textId="77777777" w:rsidR="007365AC" w:rsidRDefault="006B3936" w:rsidP="007365AC">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revisa y si está de acuerdo autoriza la Liquidación.</w:t>
      </w:r>
    </w:p>
    <w:p w14:paraId="38C2F145" w14:textId="7EAE671D" w:rsidR="006B3936" w:rsidRPr="007365AC" w:rsidRDefault="00F02F15" w:rsidP="007365AC">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7365AC">
        <w:rPr>
          <w:rFonts w:asciiTheme="minorHAnsi" w:hAnsiTheme="minorHAnsi" w:cstheme="minorHAnsi"/>
          <w:color w:val="000000" w:themeColor="text1"/>
          <w:lang w:val="es-ES_tradnl"/>
        </w:rPr>
        <w:t>E</w:t>
      </w:r>
      <w:r w:rsidR="006B3936" w:rsidRPr="007365AC">
        <w:rPr>
          <w:rFonts w:asciiTheme="minorHAnsi" w:hAnsiTheme="minorHAnsi" w:cstheme="minorHAnsi"/>
          <w:color w:val="000000" w:themeColor="text1"/>
          <w:lang w:val="es-ES_tradnl"/>
        </w:rPr>
        <w:t>l Auxiliar de Compras debe imprimir el anexo de liquidación y firmarlo en conjunto con el Jefe de la Sección de Compras, para posteriormente trasladar a la Sección de Contabilidad para que realice las gestiones administrativas pertinentes</w:t>
      </w:r>
      <w:r w:rsidRPr="007365AC">
        <w:rPr>
          <w:rFonts w:asciiTheme="minorHAnsi" w:hAnsiTheme="minorHAnsi" w:cstheme="minorHAnsi"/>
          <w:color w:val="000000" w:themeColor="text1"/>
          <w:lang w:val="es-ES_tradnl"/>
        </w:rPr>
        <w:t xml:space="preserve"> </w:t>
      </w:r>
      <w:r w:rsidR="000D7377" w:rsidRPr="007365AC">
        <w:rPr>
          <w:rFonts w:asciiTheme="minorHAnsi" w:hAnsiTheme="minorHAnsi" w:cstheme="minorHAnsi"/>
          <w:color w:val="000000" w:themeColor="text1"/>
          <w:lang w:val="es-ES_tradnl"/>
        </w:rPr>
        <w:t>y se traslada el expediente original</w:t>
      </w:r>
      <w:r w:rsidR="000D7377" w:rsidRPr="007365AC">
        <w:rPr>
          <w:rFonts w:ascii="Calibri" w:eastAsiaTheme="minorHAnsi" w:hAnsi="Calibri" w:cs="Calibri"/>
          <w:color w:val="000000"/>
          <w:lang w:eastAsia="en-US"/>
        </w:rPr>
        <w:t xml:space="preserve"> a la Sección de Tesorería del Departamento Financiero para su resguardo.</w:t>
      </w:r>
    </w:p>
    <w:p w14:paraId="29AEAA47" w14:textId="77777777" w:rsidR="006B3936" w:rsidRDefault="006B3936" w:rsidP="006B3936">
      <w:pPr>
        <w:pStyle w:val="Prrafodelista"/>
        <w:numPr>
          <w:ilvl w:val="0"/>
          <w:numId w:val="13"/>
        </w:numPr>
        <w:spacing w:line="360" w:lineRule="auto"/>
        <w:ind w:left="2268" w:hanging="567"/>
        <w:jc w:val="both"/>
        <w:rPr>
          <w:rFonts w:asciiTheme="minorHAnsi" w:hAnsiTheme="minorHAnsi" w:cstheme="minorHAnsi"/>
          <w:color w:val="000000" w:themeColor="text1"/>
          <w:lang w:val="es-ES_tradnl"/>
        </w:rPr>
      </w:pPr>
      <w:r w:rsidRPr="000A6F6D">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0A6F6D">
        <w:rPr>
          <w:rFonts w:asciiTheme="minorHAnsi" w:hAnsiTheme="minorHAnsi" w:cstheme="minorHAnsi"/>
          <w:color w:val="000000" w:themeColor="text1"/>
          <w:lang w:val="es-ES_tradnl"/>
        </w:rPr>
        <w:t xml:space="preserve"> para esta modalidad y las descritas en este Manual de Normas, Procesos y Procedimientos, deberá registrar los datos de las respectivas solicitudes al Control Interno de la Sección de Compras (Bitácora).</w:t>
      </w:r>
    </w:p>
    <w:p w14:paraId="2CC720D7" w14:textId="2D6EF2C3" w:rsidR="006B3936" w:rsidRPr="001014FB" w:rsidRDefault="006B3936" w:rsidP="006B3936">
      <w:pPr>
        <w:pStyle w:val="Prrafodelista"/>
        <w:numPr>
          <w:ilvl w:val="0"/>
          <w:numId w:val="13"/>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Se podrá efectuar el arrendamiento de bienes muebles o equipos a través de este procedimiento de compra, siempre y cuando el monto de la contratación se encuentre bajo el parámetro establecido en </w:t>
      </w:r>
      <w:r w:rsidRPr="00653CC0">
        <w:rPr>
          <w:rFonts w:asciiTheme="minorHAnsi" w:eastAsia="Arial" w:hAnsiTheme="minorHAnsi" w:cstheme="minorHAnsi"/>
          <w:color w:val="000000" w:themeColor="text1"/>
        </w:rPr>
        <w:t>la</w:t>
      </w:r>
      <w:r>
        <w:rPr>
          <w:rFonts w:asciiTheme="minorHAnsi" w:eastAsia="Arial" w:hAnsiTheme="minorHAnsi" w:cstheme="minorHAnsi"/>
          <w:color w:val="000000" w:themeColor="text1"/>
        </w:rPr>
        <w:t xml:space="preserve"> </w:t>
      </w:r>
      <w:r w:rsidRPr="00653CC0">
        <w:rPr>
          <w:rFonts w:asciiTheme="minorHAnsi" w:hAnsiTheme="minorHAnsi" w:cs="Arial"/>
          <w:color w:val="000000" w:themeColor="text1"/>
          <w:szCs w:val="22"/>
        </w:rPr>
        <w:lastRenderedPageBreak/>
        <w:t>Ley de Contrataciones del Estado</w:t>
      </w:r>
      <w:r w:rsidRPr="00653CC0">
        <w:rPr>
          <w:rFonts w:asciiTheme="minorHAnsi" w:hAnsiTheme="minorHAnsi" w:cstheme="minorHAnsi"/>
          <w:color w:val="000000" w:themeColor="text1"/>
          <w:lang w:val="es-ES_tradnl"/>
        </w:rPr>
        <w:t xml:space="preserve">. </w:t>
      </w:r>
      <w:r w:rsidRPr="00653CC0">
        <w:rPr>
          <w:rFonts w:asciiTheme="minorHAnsi" w:hAnsiTheme="minorHAnsi" w:cstheme="minorHAnsi"/>
          <w:color w:val="000000" w:themeColor="text1"/>
        </w:rPr>
        <w:t>Para el monto de la contratación, se tomará como referencia el valor anual del arrendamiento o el valor total del mismo si fuere por un plazo menor.</w:t>
      </w:r>
    </w:p>
    <w:p w14:paraId="1463E3E1" w14:textId="77777777" w:rsidR="001014FB" w:rsidRPr="008D5AF2" w:rsidRDefault="001014FB" w:rsidP="001014FB">
      <w:pPr>
        <w:pStyle w:val="Prrafodelista"/>
        <w:spacing w:line="360" w:lineRule="auto"/>
        <w:ind w:left="2268"/>
        <w:jc w:val="both"/>
        <w:rPr>
          <w:rFonts w:asciiTheme="minorHAnsi" w:hAnsiTheme="minorHAnsi" w:cstheme="minorHAnsi"/>
          <w:color w:val="000000" w:themeColor="text1"/>
          <w:lang w:val="es-ES_tradnl"/>
        </w:rPr>
      </w:pPr>
    </w:p>
    <w:p w14:paraId="6E4390AD" w14:textId="77777777" w:rsidR="006B3936" w:rsidRPr="00653CC0" w:rsidRDefault="006B3936" w:rsidP="001A39DF">
      <w:pPr>
        <w:pStyle w:val="Prrafodelista"/>
        <w:numPr>
          <w:ilvl w:val="0"/>
          <w:numId w:val="37"/>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t xml:space="preserve">Descripción de actividades del procedimiento </w:t>
      </w:r>
      <w:r>
        <w:rPr>
          <w:rFonts w:asciiTheme="minorHAnsi" w:hAnsiTheme="minorHAnsi" w:cstheme="minorHAnsi"/>
          <w:b/>
          <w:color w:val="000000" w:themeColor="text1"/>
          <w:lang w:val="es-ES_tradnl"/>
        </w:rPr>
        <w:t>PROD-DAF-DA-SC</w:t>
      </w:r>
      <w:r w:rsidRPr="00653CC0">
        <w:rPr>
          <w:rFonts w:asciiTheme="minorHAnsi" w:hAnsiTheme="minorHAnsi" w:cstheme="minorHAnsi"/>
          <w:b/>
          <w:color w:val="000000" w:themeColor="text1"/>
          <w:lang w:val="es-ES_tradnl"/>
        </w:rPr>
        <w:t>-01-1.</w:t>
      </w:r>
      <w:r>
        <w:rPr>
          <w:rFonts w:asciiTheme="minorHAnsi" w:hAnsiTheme="minorHAnsi" w:cstheme="minorHAnsi"/>
          <w:b/>
          <w:color w:val="000000" w:themeColor="text1"/>
          <w:lang w:val="es-ES_tradnl"/>
        </w:rPr>
        <w:t>5</w:t>
      </w:r>
      <w:r w:rsidRPr="00653CC0">
        <w:rPr>
          <w:rFonts w:asciiTheme="minorHAnsi" w:hAnsiTheme="minorHAnsi" w:cstheme="minorHAnsi"/>
          <w:b/>
          <w:color w:val="000000" w:themeColor="text1"/>
          <w:lang w:val="es-ES_tradnl"/>
        </w:rPr>
        <w:t>:</w:t>
      </w:r>
    </w:p>
    <w:p w14:paraId="31121C02"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tbl>
      <w:tblPr>
        <w:tblStyle w:val="Tablaconcuadrcula"/>
        <w:tblW w:w="9180" w:type="dxa"/>
        <w:tblLayout w:type="fixed"/>
        <w:tblLook w:val="04A0" w:firstRow="1" w:lastRow="0" w:firstColumn="1" w:lastColumn="0" w:noHBand="0" w:noVBand="1"/>
      </w:tblPr>
      <w:tblGrid>
        <w:gridCol w:w="568"/>
        <w:gridCol w:w="4389"/>
        <w:gridCol w:w="1984"/>
        <w:gridCol w:w="2239"/>
      </w:tblGrid>
      <w:tr w:rsidR="006B3936" w:rsidRPr="00653CC0" w14:paraId="51027309" w14:textId="77777777" w:rsidTr="001C10F4">
        <w:trPr>
          <w:cantSplit/>
          <w:tblHeader/>
        </w:trPr>
        <w:tc>
          <w:tcPr>
            <w:tcW w:w="568" w:type="dxa"/>
            <w:shd w:val="clear" w:color="auto" w:fill="0F243E" w:themeFill="text2" w:themeFillShade="80"/>
            <w:vAlign w:val="center"/>
          </w:tcPr>
          <w:p w14:paraId="1EC94694" w14:textId="77777777" w:rsidR="006B3936" w:rsidRPr="008F0A0C" w:rsidRDefault="006B3936" w:rsidP="006B3936">
            <w:pPr>
              <w:jc w:val="center"/>
              <w:rPr>
                <w:rFonts w:asciiTheme="minorHAnsi" w:eastAsia="Calibri" w:hAnsiTheme="minorHAnsi" w:cstheme="minorHAnsi"/>
                <w:b/>
                <w:color w:val="FFFFFF" w:themeColor="background1"/>
              </w:rPr>
            </w:pPr>
            <w:r w:rsidRPr="008F0A0C">
              <w:rPr>
                <w:rFonts w:asciiTheme="minorHAnsi" w:eastAsia="Calibri" w:hAnsiTheme="minorHAnsi" w:cstheme="minorHAnsi"/>
                <w:b/>
                <w:color w:val="FFFFFF" w:themeColor="background1"/>
              </w:rPr>
              <w:t>No.</w:t>
            </w:r>
          </w:p>
        </w:tc>
        <w:tc>
          <w:tcPr>
            <w:tcW w:w="4389" w:type="dxa"/>
            <w:shd w:val="clear" w:color="auto" w:fill="0F243E" w:themeFill="text2" w:themeFillShade="80"/>
            <w:vAlign w:val="center"/>
          </w:tcPr>
          <w:p w14:paraId="2AA56B0B" w14:textId="77777777" w:rsidR="006B3936" w:rsidRPr="008F0A0C" w:rsidRDefault="006B3936" w:rsidP="006B3936">
            <w:pPr>
              <w:jc w:val="center"/>
              <w:rPr>
                <w:rFonts w:asciiTheme="minorHAnsi" w:eastAsia="Calibri" w:hAnsiTheme="minorHAnsi" w:cstheme="minorHAnsi"/>
                <w:b/>
                <w:color w:val="FFFFFF" w:themeColor="background1"/>
              </w:rPr>
            </w:pPr>
            <w:r w:rsidRPr="008F0A0C">
              <w:rPr>
                <w:rFonts w:asciiTheme="minorHAnsi" w:eastAsia="Calibri" w:hAnsiTheme="minorHAnsi" w:cstheme="minorHAnsi"/>
                <w:b/>
                <w:color w:val="FFFFFF" w:themeColor="background1"/>
              </w:rPr>
              <w:t>Descripción de la actividad</w:t>
            </w:r>
          </w:p>
        </w:tc>
        <w:tc>
          <w:tcPr>
            <w:tcW w:w="1984" w:type="dxa"/>
            <w:shd w:val="clear" w:color="auto" w:fill="0F243E" w:themeFill="text2" w:themeFillShade="80"/>
            <w:vAlign w:val="center"/>
          </w:tcPr>
          <w:p w14:paraId="27083F38" w14:textId="77777777" w:rsidR="006B3936" w:rsidRPr="008F0A0C" w:rsidRDefault="006B3936" w:rsidP="006B3936">
            <w:pPr>
              <w:jc w:val="center"/>
              <w:rPr>
                <w:rFonts w:asciiTheme="minorHAnsi" w:eastAsia="Calibri" w:hAnsiTheme="minorHAnsi" w:cstheme="minorHAnsi"/>
                <w:b/>
                <w:color w:val="FFFFFF" w:themeColor="background1"/>
              </w:rPr>
            </w:pPr>
            <w:r w:rsidRPr="008F0A0C">
              <w:rPr>
                <w:rFonts w:asciiTheme="minorHAnsi" w:eastAsia="Calibri" w:hAnsiTheme="minorHAnsi" w:cstheme="minorHAnsi"/>
                <w:b/>
                <w:color w:val="FFFFFF" w:themeColor="background1"/>
              </w:rPr>
              <w:t>Responsables</w:t>
            </w:r>
          </w:p>
        </w:tc>
        <w:tc>
          <w:tcPr>
            <w:tcW w:w="2239" w:type="dxa"/>
            <w:shd w:val="clear" w:color="auto" w:fill="0F243E" w:themeFill="text2" w:themeFillShade="80"/>
          </w:tcPr>
          <w:p w14:paraId="026DFFFE" w14:textId="77777777" w:rsidR="006B3936" w:rsidRPr="008F0A0C" w:rsidRDefault="006B3936" w:rsidP="006B3936">
            <w:pPr>
              <w:jc w:val="center"/>
              <w:rPr>
                <w:rFonts w:asciiTheme="minorHAnsi" w:eastAsia="Calibri" w:hAnsiTheme="minorHAnsi" w:cstheme="minorHAnsi"/>
                <w:b/>
                <w:color w:val="FFFFFF" w:themeColor="background1"/>
              </w:rPr>
            </w:pPr>
            <w:r w:rsidRPr="008F0A0C">
              <w:rPr>
                <w:rFonts w:asciiTheme="minorHAnsi" w:eastAsia="Calibri" w:hAnsiTheme="minorHAnsi" w:cstheme="minorHAnsi"/>
                <w:b/>
                <w:color w:val="FFFFFF" w:themeColor="background1"/>
              </w:rPr>
              <w:t>Documentos o constancia que se genera</w:t>
            </w:r>
          </w:p>
        </w:tc>
      </w:tr>
      <w:tr w:rsidR="006B3936" w:rsidRPr="00653CC0" w14:paraId="0C911FAA" w14:textId="77777777" w:rsidTr="001C10F4">
        <w:trPr>
          <w:cantSplit/>
        </w:trPr>
        <w:tc>
          <w:tcPr>
            <w:tcW w:w="568" w:type="dxa"/>
            <w:vAlign w:val="center"/>
          </w:tcPr>
          <w:p w14:paraId="66041036" w14:textId="77777777" w:rsidR="006B3936" w:rsidRPr="00653CC0" w:rsidRDefault="006B3936" w:rsidP="006B3936">
            <w:pPr>
              <w:jc w:val="center"/>
              <w:rPr>
                <w:rFonts w:asciiTheme="minorHAnsi" w:hAnsiTheme="minorHAnsi" w:cstheme="minorHAnsi"/>
                <w:color w:val="000000" w:themeColor="text1"/>
              </w:rPr>
            </w:pPr>
          </w:p>
        </w:tc>
        <w:tc>
          <w:tcPr>
            <w:tcW w:w="4389" w:type="dxa"/>
            <w:vAlign w:val="center"/>
          </w:tcPr>
          <w:p w14:paraId="44EEE6B2" w14:textId="77777777" w:rsidR="006B3936" w:rsidRPr="00653CC0" w:rsidRDefault="006B3936" w:rsidP="006B3936">
            <w:pPr>
              <w:rPr>
                <w:rFonts w:asciiTheme="minorHAnsi" w:hAnsiTheme="minorHAnsi" w:cstheme="minorHAnsi"/>
                <w:color w:val="000000" w:themeColor="text1"/>
              </w:rPr>
            </w:pPr>
            <w:r w:rsidRPr="00653CC0">
              <w:rPr>
                <w:rFonts w:asciiTheme="minorHAnsi" w:eastAsia="Calibri" w:hAnsiTheme="minorHAnsi" w:cstheme="minorHAnsi"/>
                <w:color w:val="000000" w:themeColor="text1"/>
              </w:rPr>
              <w:t>INICIO DEL PROCEDIMIENTO</w:t>
            </w:r>
          </w:p>
        </w:tc>
        <w:tc>
          <w:tcPr>
            <w:tcW w:w="1984" w:type="dxa"/>
            <w:vAlign w:val="center"/>
          </w:tcPr>
          <w:p w14:paraId="1C1516E7" w14:textId="77777777" w:rsidR="006B3936" w:rsidRPr="00653CC0" w:rsidRDefault="006B3936" w:rsidP="006B3936">
            <w:pPr>
              <w:rPr>
                <w:rFonts w:asciiTheme="minorHAnsi" w:hAnsiTheme="minorHAnsi" w:cstheme="minorHAnsi"/>
                <w:color w:val="000000" w:themeColor="text1"/>
              </w:rPr>
            </w:pPr>
          </w:p>
        </w:tc>
        <w:tc>
          <w:tcPr>
            <w:tcW w:w="2239" w:type="dxa"/>
            <w:vAlign w:val="center"/>
          </w:tcPr>
          <w:p w14:paraId="701C6665" w14:textId="77777777" w:rsidR="006B3936" w:rsidRPr="00653CC0" w:rsidRDefault="006B3936" w:rsidP="006B3936">
            <w:pPr>
              <w:rPr>
                <w:rFonts w:asciiTheme="minorHAnsi" w:hAnsiTheme="minorHAnsi" w:cstheme="minorHAnsi"/>
                <w:color w:val="000000" w:themeColor="text1"/>
              </w:rPr>
            </w:pPr>
          </w:p>
        </w:tc>
      </w:tr>
      <w:tr w:rsidR="006B3936" w:rsidRPr="00653CC0" w14:paraId="7B151FE5" w14:textId="77777777" w:rsidTr="001C10F4">
        <w:trPr>
          <w:cantSplit/>
        </w:trPr>
        <w:tc>
          <w:tcPr>
            <w:tcW w:w="568" w:type="dxa"/>
            <w:vAlign w:val="center"/>
          </w:tcPr>
          <w:p w14:paraId="367870AF" w14:textId="77777777" w:rsidR="006B3936" w:rsidRPr="00653CC0" w:rsidRDefault="006B3936" w:rsidP="006B3936">
            <w:pPr>
              <w:jc w:val="center"/>
              <w:rPr>
                <w:rFonts w:asciiTheme="minorHAnsi" w:hAnsiTheme="minorHAnsi" w:cstheme="minorHAnsi"/>
                <w:color w:val="000000" w:themeColor="text1"/>
              </w:rPr>
            </w:pPr>
            <w:bookmarkStart w:id="266" w:name="_Hlk148944009"/>
            <w:r w:rsidRPr="00653CC0">
              <w:rPr>
                <w:rFonts w:asciiTheme="minorHAnsi" w:hAnsiTheme="minorHAnsi" w:cstheme="minorHAnsi"/>
                <w:color w:val="000000" w:themeColor="text1"/>
              </w:rPr>
              <w:t>1</w:t>
            </w:r>
          </w:p>
        </w:tc>
        <w:tc>
          <w:tcPr>
            <w:tcW w:w="4389" w:type="dxa"/>
            <w:vAlign w:val="center"/>
          </w:tcPr>
          <w:p w14:paraId="4587BEB1" w14:textId="58D95A04" w:rsidR="006B3936" w:rsidRPr="00653CC0" w:rsidRDefault="006B3936" w:rsidP="000553F7">
            <w:pPr>
              <w:jc w:val="both"/>
              <w:rPr>
                <w:rFonts w:asciiTheme="minorHAnsi" w:hAnsiTheme="minorHAnsi" w:cstheme="minorHAnsi"/>
                <w:color w:val="000000" w:themeColor="text1"/>
              </w:rPr>
            </w:pPr>
            <w:r w:rsidRPr="0051416B">
              <w:rPr>
                <w:rFonts w:asciiTheme="minorHAnsi" w:hAnsiTheme="minorHAnsi" w:cstheme="minorHAnsi"/>
              </w:rPr>
              <w:t xml:space="preserve">Recepciona la solicitud emitida por el requirente con </w:t>
            </w:r>
            <w:r w:rsidR="000553F7" w:rsidRPr="0051416B">
              <w:rPr>
                <w:rFonts w:asciiTheme="minorHAnsi" w:hAnsiTheme="minorHAnsi" w:cstheme="minorHAnsi"/>
              </w:rPr>
              <w:t>las</w:t>
            </w:r>
            <w:r w:rsidRPr="0051416B">
              <w:rPr>
                <w:rFonts w:asciiTheme="minorHAnsi" w:hAnsiTheme="minorHAnsi" w:cstheme="minorHAnsi"/>
              </w:rPr>
              <w:t xml:space="preserve"> especificaciones técnicas.</w:t>
            </w:r>
          </w:p>
        </w:tc>
        <w:tc>
          <w:tcPr>
            <w:tcW w:w="1984" w:type="dxa"/>
            <w:vAlign w:val="center"/>
          </w:tcPr>
          <w:p w14:paraId="03AB7355"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rPr>
              <w:t>Auxiliar de Compras</w:t>
            </w:r>
          </w:p>
        </w:tc>
        <w:tc>
          <w:tcPr>
            <w:tcW w:w="2239" w:type="dxa"/>
            <w:vAlign w:val="center"/>
          </w:tcPr>
          <w:p w14:paraId="63742DFD" w14:textId="77777777"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rPr>
              <w:t>Solicitud de Compra.</w:t>
            </w:r>
          </w:p>
        </w:tc>
      </w:tr>
      <w:tr w:rsidR="006B3936" w:rsidRPr="00653CC0" w14:paraId="33907012" w14:textId="77777777" w:rsidTr="001C10F4">
        <w:trPr>
          <w:cantSplit/>
        </w:trPr>
        <w:tc>
          <w:tcPr>
            <w:tcW w:w="568" w:type="dxa"/>
            <w:vAlign w:val="center"/>
          </w:tcPr>
          <w:p w14:paraId="74757DFD"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p>
        </w:tc>
        <w:tc>
          <w:tcPr>
            <w:tcW w:w="4389" w:type="dxa"/>
            <w:vAlign w:val="center"/>
          </w:tcPr>
          <w:p w14:paraId="5A6F3F08" w14:textId="77777777" w:rsidR="006B3936" w:rsidRPr="00B0278C" w:rsidRDefault="006B3936" w:rsidP="006B3936">
            <w:pPr>
              <w:ind w:right="11"/>
              <w:jc w:val="both"/>
              <w:rPr>
                <w:rFonts w:asciiTheme="minorHAnsi" w:hAnsiTheme="minorHAnsi" w:cstheme="minorHAnsi"/>
              </w:rPr>
            </w:pPr>
            <w:r w:rsidRPr="00B0278C">
              <w:rPr>
                <w:rFonts w:asciiTheme="minorHAnsi" w:hAnsiTheme="minorHAnsi" w:cstheme="minorHAnsi"/>
              </w:rPr>
              <w:t>Verifica que la documentación se ajuste a lo solicitado:</w:t>
            </w:r>
          </w:p>
          <w:p w14:paraId="2E0D1AAF" w14:textId="6199B49F" w:rsidR="002D22CC" w:rsidRPr="00B0278C" w:rsidRDefault="006B3936" w:rsidP="001A39DF">
            <w:pPr>
              <w:pStyle w:val="Prrafodelista"/>
              <w:numPr>
                <w:ilvl w:val="0"/>
                <w:numId w:val="90"/>
              </w:numPr>
              <w:ind w:right="11"/>
              <w:jc w:val="both"/>
              <w:rPr>
                <w:rFonts w:asciiTheme="minorHAnsi" w:hAnsiTheme="minorHAnsi" w:cstheme="minorHAnsi"/>
                <w:color w:val="000000" w:themeColor="text1"/>
              </w:rPr>
            </w:pPr>
            <w:r w:rsidRPr="00B0278C">
              <w:rPr>
                <w:rFonts w:asciiTheme="minorHAnsi" w:hAnsiTheme="minorHAnsi" w:cstheme="minorHAnsi"/>
              </w:rPr>
              <w:t>Si cumple con los requisitos de la adquisición o contratación, y con las especificaciones técnicas indicadas</w:t>
            </w:r>
            <w:r w:rsidR="000553F7" w:rsidRPr="00B0278C">
              <w:rPr>
                <w:rFonts w:asciiTheme="minorHAnsi" w:hAnsiTheme="minorHAnsi" w:cstheme="minorHAnsi"/>
              </w:rPr>
              <w:t xml:space="preserve"> en la norma b</w:t>
            </w:r>
            <w:r w:rsidR="009863D3" w:rsidRPr="00B0278C">
              <w:rPr>
                <w:rFonts w:asciiTheme="minorHAnsi" w:hAnsiTheme="minorHAnsi" w:cstheme="minorHAnsi"/>
              </w:rPr>
              <w:t xml:space="preserve"> de este procedimiento</w:t>
            </w:r>
            <w:r w:rsidRPr="00B0278C">
              <w:rPr>
                <w:rFonts w:asciiTheme="minorHAnsi" w:hAnsiTheme="minorHAnsi" w:cstheme="minorHAnsi"/>
              </w:rPr>
              <w:t xml:space="preserve">, ingresa los datos de la solicitud de compra al Control Interno Digital de la Sección de Compras </w:t>
            </w:r>
            <w:r w:rsidRPr="00B0278C">
              <w:rPr>
                <w:rFonts w:asciiTheme="minorHAnsi" w:hAnsiTheme="minorHAnsi" w:cstheme="minorHAnsi"/>
                <w:color w:val="000000" w:themeColor="text1"/>
              </w:rPr>
              <w:t>y la traslada a Jefatura.</w:t>
            </w:r>
          </w:p>
          <w:p w14:paraId="29883CD1" w14:textId="47C5753B" w:rsidR="006B3936" w:rsidRPr="00B0278C" w:rsidRDefault="006B3936" w:rsidP="001A39DF">
            <w:pPr>
              <w:pStyle w:val="Prrafodelista"/>
              <w:numPr>
                <w:ilvl w:val="0"/>
                <w:numId w:val="90"/>
              </w:numPr>
              <w:ind w:right="11"/>
              <w:jc w:val="both"/>
              <w:rPr>
                <w:rFonts w:asciiTheme="minorHAnsi" w:hAnsiTheme="minorHAnsi" w:cstheme="minorHAnsi"/>
                <w:color w:val="000000" w:themeColor="text1"/>
              </w:rPr>
            </w:pPr>
            <w:r w:rsidRPr="00B0278C">
              <w:rPr>
                <w:rFonts w:asciiTheme="minorHAnsi" w:hAnsiTheme="minorHAnsi" w:cstheme="minorHAnsi"/>
              </w:rPr>
              <w:t xml:space="preserve">No cumple con los requisitos y los anexos, se elabora nota de rechazo. Regresa </w:t>
            </w:r>
            <w:r w:rsidR="00E32864" w:rsidRPr="00B0278C">
              <w:rPr>
                <w:rFonts w:asciiTheme="minorHAnsi" w:hAnsiTheme="minorHAnsi" w:cstheme="minorHAnsi"/>
              </w:rPr>
              <w:t>a la actividad</w:t>
            </w:r>
            <w:r w:rsidRPr="00B0278C">
              <w:rPr>
                <w:rFonts w:asciiTheme="minorHAnsi" w:hAnsiTheme="minorHAnsi" w:cstheme="minorHAnsi"/>
              </w:rPr>
              <w:t xml:space="preserve"> 1.</w:t>
            </w:r>
          </w:p>
        </w:tc>
        <w:tc>
          <w:tcPr>
            <w:tcW w:w="1984" w:type="dxa"/>
            <w:vAlign w:val="center"/>
          </w:tcPr>
          <w:p w14:paraId="6A91F6DD" w14:textId="77777777" w:rsidR="006B3936" w:rsidRPr="00B0278C" w:rsidRDefault="006B3936" w:rsidP="006B3936">
            <w:pPr>
              <w:jc w:val="center"/>
              <w:rPr>
                <w:rFonts w:asciiTheme="minorHAnsi" w:hAnsiTheme="minorHAnsi" w:cstheme="minorHAnsi"/>
                <w:color w:val="000000" w:themeColor="text1"/>
              </w:rPr>
            </w:pPr>
            <w:r w:rsidRPr="00B0278C">
              <w:rPr>
                <w:rFonts w:asciiTheme="minorHAnsi" w:hAnsiTheme="minorHAnsi" w:cstheme="minorHAnsi"/>
                <w:color w:val="000000" w:themeColor="text1"/>
              </w:rPr>
              <w:t>Auxiliar de Compras</w:t>
            </w:r>
          </w:p>
        </w:tc>
        <w:tc>
          <w:tcPr>
            <w:tcW w:w="2239" w:type="dxa"/>
            <w:vAlign w:val="center"/>
          </w:tcPr>
          <w:p w14:paraId="4A4AD314" w14:textId="77777777" w:rsidR="006B3936" w:rsidRPr="00B0278C" w:rsidRDefault="006B3936" w:rsidP="00155393">
            <w:pPr>
              <w:jc w:val="both"/>
              <w:rPr>
                <w:rFonts w:asciiTheme="minorHAnsi" w:hAnsiTheme="minorHAnsi" w:cstheme="minorHAnsi"/>
                <w:color w:val="000000" w:themeColor="text1"/>
              </w:rPr>
            </w:pPr>
            <w:r w:rsidRPr="00B0278C">
              <w:rPr>
                <w:rFonts w:asciiTheme="minorHAnsi" w:hAnsiTheme="minorHAnsi" w:cstheme="minorHAnsi"/>
              </w:rPr>
              <w:t>Nota de Rechazo.</w:t>
            </w:r>
          </w:p>
        </w:tc>
      </w:tr>
      <w:bookmarkEnd w:id="266"/>
      <w:tr w:rsidR="006B3936" w:rsidRPr="00653CC0" w14:paraId="201A33C4" w14:textId="77777777" w:rsidTr="001C10F4">
        <w:trPr>
          <w:cantSplit/>
        </w:trPr>
        <w:tc>
          <w:tcPr>
            <w:tcW w:w="568" w:type="dxa"/>
            <w:vAlign w:val="center"/>
          </w:tcPr>
          <w:p w14:paraId="47283928"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p>
        </w:tc>
        <w:tc>
          <w:tcPr>
            <w:tcW w:w="4389" w:type="dxa"/>
            <w:vAlign w:val="center"/>
          </w:tcPr>
          <w:p w14:paraId="6D258C78" w14:textId="10850FF6" w:rsidR="006B3936" w:rsidRPr="00B0278C" w:rsidRDefault="006B3936" w:rsidP="009863D3">
            <w:pPr>
              <w:jc w:val="both"/>
              <w:rPr>
                <w:rFonts w:asciiTheme="minorHAnsi" w:hAnsiTheme="minorHAnsi" w:cstheme="minorHAnsi"/>
                <w:color w:val="000000" w:themeColor="text1"/>
              </w:rPr>
            </w:pPr>
            <w:r w:rsidRPr="00B0278C">
              <w:rPr>
                <w:rFonts w:asciiTheme="minorHAnsi" w:hAnsiTheme="minorHAnsi" w:cstheme="minorHAnsi"/>
              </w:rPr>
              <w:t>Recibe, analiza la so</w:t>
            </w:r>
            <w:r w:rsidR="000553F7" w:rsidRPr="00B0278C">
              <w:rPr>
                <w:rFonts w:asciiTheme="minorHAnsi" w:hAnsiTheme="minorHAnsi" w:cstheme="minorHAnsi"/>
              </w:rPr>
              <w:t xml:space="preserve">licitud de compra y actualiza </w:t>
            </w:r>
            <w:r w:rsidRPr="00B0278C">
              <w:rPr>
                <w:rFonts w:asciiTheme="minorHAnsi" w:hAnsiTheme="minorHAnsi" w:cstheme="minorHAnsi"/>
              </w:rPr>
              <w:t>el Control Interno de la Sección</w:t>
            </w:r>
            <w:r w:rsidR="00C016D4" w:rsidRPr="00B0278C">
              <w:rPr>
                <w:rFonts w:asciiTheme="minorHAnsi" w:hAnsiTheme="minorHAnsi" w:cstheme="minorHAnsi"/>
              </w:rPr>
              <w:t xml:space="preserve"> de Compras</w:t>
            </w:r>
            <w:r w:rsidRPr="00B0278C">
              <w:rPr>
                <w:rFonts w:asciiTheme="minorHAnsi" w:hAnsiTheme="minorHAnsi" w:cstheme="minorHAnsi"/>
              </w:rPr>
              <w:t xml:space="preserve">, </w:t>
            </w:r>
            <w:r w:rsidR="009863D3" w:rsidRPr="00B0278C">
              <w:rPr>
                <w:rFonts w:asciiTheme="minorHAnsi" w:hAnsiTheme="minorHAnsi" w:cstheme="minorHAnsi"/>
              </w:rPr>
              <w:t>designa</w:t>
            </w:r>
            <w:r w:rsidRPr="00B0278C">
              <w:rPr>
                <w:rFonts w:asciiTheme="minorHAnsi" w:hAnsiTheme="minorHAnsi" w:cstheme="minorHAnsi"/>
              </w:rPr>
              <w:t xml:space="preserve"> al Auxiliar de Compras que se hará cargo</w:t>
            </w:r>
            <w:r w:rsidR="009863D3" w:rsidRPr="00B0278C">
              <w:rPr>
                <w:rFonts w:asciiTheme="minorHAnsi" w:hAnsiTheme="minorHAnsi" w:cstheme="minorHAnsi"/>
              </w:rPr>
              <w:t xml:space="preserve"> de la cotización</w:t>
            </w:r>
            <w:r w:rsidRPr="00B0278C">
              <w:rPr>
                <w:rFonts w:asciiTheme="minorHAnsi" w:hAnsiTheme="minorHAnsi" w:cstheme="minorHAnsi"/>
              </w:rPr>
              <w:t>.</w:t>
            </w:r>
          </w:p>
        </w:tc>
        <w:tc>
          <w:tcPr>
            <w:tcW w:w="1984" w:type="dxa"/>
            <w:vAlign w:val="center"/>
          </w:tcPr>
          <w:p w14:paraId="548AC8BC" w14:textId="77777777" w:rsidR="006B3936" w:rsidRPr="00B0278C" w:rsidRDefault="006B3936" w:rsidP="006B3936">
            <w:pPr>
              <w:jc w:val="center"/>
              <w:rPr>
                <w:rFonts w:asciiTheme="minorHAnsi" w:hAnsiTheme="minorHAnsi" w:cstheme="minorHAnsi"/>
                <w:color w:val="000000" w:themeColor="text1"/>
              </w:rPr>
            </w:pPr>
            <w:r w:rsidRPr="00B0278C">
              <w:rPr>
                <w:rFonts w:asciiTheme="minorHAnsi" w:hAnsiTheme="minorHAnsi" w:cstheme="minorHAnsi"/>
              </w:rPr>
              <w:t>Jefe de la Sección de Compras</w:t>
            </w:r>
          </w:p>
        </w:tc>
        <w:tc>
          <w:tcPr>
            <w:tcW w:w="2239" w:type="dxa"/>
            <w:vAlign w:val="center"/>
          </w:tcPr>
          <w:p w14:paraId="6B43B8EC" w14:textId="2430CE60" w:rsidR="006B3936" w:rsidRPr="00B0278C" w:rsidRDefault="00155393" w:rsidP="009863D3">
            <w:pPr>
              <w:jc w:val="both"/>
              <w:rPr>
                <w:rFonts w:asciiTheme="minorHAnsi" w:hAnsiTheme="minorHAnsi" w:cstheme="minorHAnsi"/>
                <w:color w:val="000000" w:themeColor="text1"/>
              </w:rPr>
            </w:pPr>
            <w:r w:rsidRPr="00B0278C">
              <w:rPr>
                <w:rFonts w:asciiTheme="minorHAnsi" w:hAnsiTheme="minorHAnsi" w:cstheme="minorHAnsi"/>
              </w:rPr>
              <w:t>No genera documento</w:t>
            </w:r>
            <w:r w:rsidR="006239B6" w:rsidRPr="00B0278C">
              <w:rPr>
                <w:rFonts w:asciiTheme="minorHAnsi" w:hAnsiTheme="minorHAnsi" w:cstheme="minorHAnsi"/>
              </w:rPr>
              <w:t>.</w:t>
            </w:r>
          </w:p>
        </w:tc>
      </w:tr>
      <w:tr w:rsidR="006B3936" w:rsidRPr="00653CC0" w14:paraId="48083EA5" w14:textId="77777777" w:rsidTr="001C10F4">
        <w:trPr>
          <w:cantSplit/>
        </w:trPr>
        <w:tc>
          <w:tcPr>
            <w:tcW w:w="568" w:type="dxa"/>
            <w:vAlign w:val="center"/>
          </w:tcPr>
          <w:p w14:paraId="2840ADC3"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4</w:t>
            </w:r>
          </w:p>
        </w:tc>
        <w:tc>
          <w:tcPr>
            <w:tcW w:w="4389" w:type="dxa"/>
            <w:vAlign w:val="center"/>
          </w:tcPr>
          <w:p w14:paraId="5456D739" w14:textId="4FED6D6B" w:rsidR="006B3936" w:rsidRPr="00B61307" w:rsidRDefault="006B3936" w:rsidP="006239B6">
            <w:pPr>
              <w:jc w:val="both"/>
              <w:rPr>
                <w:rFonts w:asciiTheme="minorHAnsi" w:hAnsiTheme="minorHAnsi" w:cstheme="minorHAnsi"/>
                <w:color w:val="000000" w:themeColor="text1"/>
              </w:rPr>
            </w:pPr>
            <w:r w:rsidRPr="00B61307">
              <w:rPr>
                <w:rFonts w:asciiTheme="minorHAnsi" w:hAnsiTheme="minorHAnsi" w:cstheme="minorHAnsi"/>
                <w:color w:val="000000" w:themeColor="text1"/>
              </w:rPr>
              <w:t>Elabora proyecto de bases, tomando como referencia la solicitud de compra y especificaciones técnicas de la adquisición o contratación, para que el Auxiliar de Compras dentro del Sistema de Guatecompras registre el NOG; estos documentos son remitidos para firma al Jefe de la Sección de Compras.</w:t>
            </w:r>
          </w:p>
        </w:tc>
        <w:tc>
          <w:tcPr>
            <w:tcW w:w="1984" w:type="dxa"/>
            <w:vAlign w:val="center"/>
          </w:tcPr>
          <w:p w14:paraId="228B8731" w14:textId="77777777" w:rsidR="006B3936" w:rsidRPr="00B61307" w:rsidRDefault="006B3936" w:rsidP="006B3936">
            <w:pPr>
              <w:jc w:val="center"/>
              <w:rPr>
                <w:rFonts w:asciiTheme="minorHAnsi" w:hAnsiTheme="minorHAnsi" w:cstheme="minorHAnsi"/>
                <w:color w:val="000000" w:themeColor="text1"/>
              </w:rPr>
            </w:pPr>
            <w:r w:rsidRPr="00B61307">
              <w:rPr>
                <w:rFonts w:asciiTheme="minorHAnsi" w:hAnsiTheme="minorHAnsi" w:cstheme="minorHAnsi"/>
                <w:color w:val="000000" w:themeColor="text1"/>
              </w:rPr>
              <w:t>Asesor de la Gestión de Compras</w:t>
            </w:r>
          </w:p>
        </w:tc>
        <w:tc>
          <w:tcPr>
            <w:tcW w:w="2239" w:type="dxa"/>
            <w:vAlign w:val="center"/>
          </w:tcPr>
          <w:p w14:paraId="5DCE2257" w14:textId="77777777"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Proyecto de bases.</w:t>
            </w:r>
          </w:p>
        </w:tc>
      </w:tr>
      <w:tr w:rsidR="006B3936" w:rsidRPr="00653CC0" w14:paraId="037B5C1A" w14:textId="77777777" w:rsidTr="001C10F4">
        <w:trPr>
          <w:cantSplit/>
        </w:trPr>
        <w:tc>
          <w:tcPr>
            <w:tcW w:w="568" w:type="dxa"/>
            <w:vAlign w:val="center"/>
          </w:tcPr>
          <w:p w14:paraId="7F580E03"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5</w:t>
            </w:r>
          </w:p>
        </w:tc>
        <w:tc>
          <w:tcPr>
            <w:tcW w:w="4389" w:type="dxa"/>
            <w:vAlign w:val="center"/>
          </w:tcPr>
          <w:p w14:paraId="701E93A1" w14:textId="77777777"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Revisa que el proyecto de bases de cotización cumpla con lo indicado en la ley y procede a publicar el proyecto de bases en el Sistema de Guatecompras.</w:t>
            </w:r>
          </w:p>
          <w:p w14:paraId="60128225" w14:textId="77777777" w:rsidR="006B3936" w:rsidRPr="00B61307" w:rsidRDefault="006B3936" w:rsidP="006B3936">
            <w:pPr>
              <w:jc w:val="both"/>
              <w:rPr>
                <w:rFonts w:asciiTheme="minorHAnsi" w:hAnsiTheme="minorHAnsi" w:cstheme="minorHAnsi"/>
                <w:color w:val="000000" w:themeColor="text1"/>
              </w:rPr>
            </w:pPr>
          </w:p>
          <w:p w14:paraId="4117AC9E" w14:textId="77777777"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Periodo en el cual el Auxiliar de Compras dará respuesta a preguntas o dudas que planteen los oferentes relacionados con el evento.</w:t>
            </w:r>
          </w:p>
        </w:tc>
        <w:tc>
          <w:tcPr>
            <w:tcW w:w="1984" w:type="dxa"/>
            <w:vAlign w:val="center"/>
          </w:tcPr>
          <w:p w14:paraId="444607CF" w14:textId="77777777" w:rsidR="006B3936" w:rsidRPr="00B61307" w:rsidRDefault="006B3936" w:rsidP="006B3936">
            <w:pPr>
              <w:jc w:val="center"/>
              <w:rPr>
                <w:rFonts w:asciiTheme="minorHAnsi" w:hAnsiTheme="minorHAnsi" w:cstheme="minorHAnsi"/>
                <w:color w:val="000000" w:themeColor="text1"/>
              </w:rPr>
            </w:pPr>
            <w:r w:rsidRPr="00B61307">
              <w:rPr>
                <w:rFonts w:asciiTheme="minorHAnsi" w:hAnsiTheme="minorHAnsi" w:cstheme="minorHAnsi"/>
                <w:color w:val="000000" w:themeColor="text1"/>
              </w:rPr>
              <w:t>Jefe de la Sección de Compras</w:t>
            </w:r>
          </w:p>
        </w:tc>
        <w:tc>
          <w:tcPr>
            <w:tcW w:w="2239" w:type="dxa"/>
            <w:vAlign w:val="center"/>
          </w:tcPr>
          <w:p w14:paraId="4DA664F1" w14:textId="6ADC776A"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Constancia de publicación</w:t>
            </w:r>
            <w:r w:rsidR="00C016D4" w:rsidRPr="00B61307">
              <w:rPr>
                <w:rFonts w:asciiTheme="minorHAnsi" w:hAnsiTheme="minorHAnsi" w:cstheme="minorHAnsi"/>
                <w:color w:val="000000" w:themeColor="text1"/>
              </w:rPr>
              <w:t xml:space="preserve"> en Guatecompras</w:t>
            </w:r>
            <w:r w:rsidRPr="00B61307">
              <w:rPr>
                <w:rFonts w:asciiTheme="minorHAnsi" w:hAnsiTheme="minorHAnsi" w:cstheme="minorHAnsi"/>
                <w:color w:val="000000" w:themeColor="text1"/>
              </w:rPr>
              <w:t>.</w:t>
            </w:r>
          </w:p>
        </w:tc>
      </w:tr>
      <w:tr w:rsidR="006B3936" w:rsidRPr="00653CC0" w14:paraId="422BC732" w14:textId="77777777" w:rsidTr="001C10F4">
        <w:trPr>
          <w:cantSplit/>
        </w:trPr>
        <w:tc>
          <w:tcPr>
            <w:tcW w:w="568" w:type="dxa"/>
            <w:vAlign w:val="center"/>
          </w:tcPr>
          <w:p w14:paraId="2E891029"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6</w:t>
            </w:r>
          </w:p>
        </w:tc>
        <w:tc>
          <w:tcPr>
            <w:tcW w:w="4389" w:type="dxa"/>
            <w:vAlign w:val="center"/>
          </w:tcPr>
          <w:p w14:paraId="5B3DD002"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Elabora</w:t>
            </w:r>
            <w:r>
              <w:rPr>
                <w:rFonts w:asciiTheme="minorHAnsi" w:hAnsiTheme="minorHAnsi" w:cstheme="minorHAnsi"/>
                <w:color w:val="000000" w:themeColor="text1"/>
              </w:rPr>
              <w:t xml:space="preserve"> minuta de contrato</w:t>
            </w:r>
            <w:r w:rsidRPr="00653CC0">
              <w:rPr>
                <w:rFonts w:asciiTheme="minorHAnsi" w:hAnsiTheme="minorHAnsi" w:cstheme="minorHAnsi"/>
                <w:color w:val="000000" w:themeColor="text1"/>
              </w:rPr>
              <w:t xml:space="preserve"> e invitación a convocatoria.</w:t>
            </w:r>
          </w:p>
        </w:tc>
        <w:tc>
          <w:tcPr>
            <w:tcW w:w="1984" w:type="dxa"/>
            <w:vAlign w:val="center"/>
          </w:tcPr>
          <w:p w14:paraId="6D61B1C5"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Asesor de la Gestión de Compras</w:t>
            </w:r>
          </w:p>
        </w:tc>
        <w:tc>
          <w:tcPr>
            <w:tcW w:w="2239" w:type="dxa"/>
            <w:vAlign w:val="center"/>
          </w:tcPr>
          <w:p w14:paraId="54EA78DE" w14:textId="6E268719" w:rsidR="006B3936" w:rsidRPr="00B61307" w:rsidRDefault="006B3936" w:rsidP="00B61307">
            <w:pPr>
              <w:jc w:val="both"/>
              <w:rPr>
                <w:rFonts w:asciiTheme="minorHAnsi" w:hAnsiTheme="minorHAnsi" w:cstheme="minorHAnsi"/>
                <w:color w:val="000000" w:themeColor="text1"/>
              </w:rPr>
            </w:pPr>
            <w:r w:rsidRPr="00B61307">
              <w:rPr>
                <w:rFonts w:asciiTheme="minorHAnsi" w:hAnsiTheme="minorHAnsi" w:cstheme="minorHAnsi"/>
                <w:color w:val="000000" w:themeColor="text1"/>
              </w:rPr>
              <w:t>Minuta de Contrato</w:t>
            </w:r>
            <w:r w:rsidR="00B61307" w:rsidRPr="00B61307">
              <w:rPr>
                <w:rFonts w:asciiTheme="minorHAnsi" w:hAnsiTheme="minorHAnsi" w:cstheme="minorHAnsi"/>
                <w:color w:val="000000" w:themeColor="text1"/>
              </w:rPr>
              <w:t xml:space="preserve">  e </w:t>
            </w:r>
            <w:r w:rsidRPr="00B61307">
              <w:rPr>
                <w:rFonts w:asciiTheme="minorHAnsi" w:hAnsiTheme="minorHAnsi" w:cstheme="minorHAnsi"/>
                <w:color w:val="000000" w:themeColor="text1"/>
              </w:rPr>
              <w:t>Invitación a convocatoria.</w:t>
            </w:r>
          </w:p>
        </w:tc>
      </w:tr>
      <w:tr w:rsidR="006B3936" w:rsidRPr="00653CC0" w14:paraId="48678CA3" w14:textId="77777777" w:rsidTr="001C10F4">
        <w:trPr>
          <w:cantSplit/>
          <w:trHeight w:val="1154"/>
        </w:trPr>
        <w:tc>
          <w:tcPr>
            <w:tcW w:w="568" w:type="dxa"/>
            <w:vAlign w:val="center"/>
          </w:tcPr>
          <w:p w14:paraId="2485AE3F"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7</w:t>
            </w:r>
          </w:p>
        </w:tc>
        <w:tc>
          <w:tcPr>
            <w:tcW w:w="4389" w:type="dxa"/>
          </w:tcPr>
          <w:p w14:paraId="377A5BA3" w14:textId="77777777" w:rsidR="006B3936" w:rsidRPr="00653CC0" w:rsidRDefault="006B3936" w:rsidP="006B3936">
            <w:pPr>
              <w:jc w:val="both"/>
              <w:rPr>
                <w:rFonts w:asciiTheme="minorHAnsi" w:hAnsiTheme="minorHAnsi" w:cstheme="minorHAnsi"/>
                <w:color w:val="000000" w:themeColor="text1"/>
              </w:rPr>
            </w:pPr>
            <w:r w:rsidRPr="00D05B7C">
              <w:rPr>
                <w:rFonts w:asciiTheme="minorHAnsi" w:hAnsiTheme="minorHAnsi" w:cstheme="minorHAnsi"/>
              </w:rPr>
              <w:t xml:space="preserve">Gestiona y recibe del Departamento Financiero dictamen </w:t>
            </w:r>
            <w:r w:rsidRPr="00653CC0">
              <w:rPr>
                <w:rFonts w:asciiTheme="minorHAnsi" w:hAnsiTheme="minorHAnsi" w:cstheme="minorHAnsi"/>
                <w:color w:val="000000" w:themeColor="text1"/>
              </w:rPr>
              <w:t xml:space="preserve">presupuestario, </w:t>
            </w:r>
            <w:r>
              <w:rPr>
                <w:rFonts w:asciiTheme="minorHAnsi" w:hAnsiTheme="minorHAnsi" w:cstheme="minorHAnsi"/>
                <w:color w:val="000000" w:themeColor="text1"/>
              </w:rPr>
              <w:t>en el cual indica si hay</w:t>
            </w:r>
            <w:r w:rsidRPr="00653CC0">
              <w:rPr>
                <w:rFonts w:asciiTheme="minorHAnsi" w:hAnsiTheme="minorHAnsi" w:cstheme="minorHAnsi"/>
                <w:color w:val="000000" w:themeColor="text1"/>
              </w:rPr>
              <w:t xml:space="preserve"> disponibilidad </w:t>
            </w:r>
            <w:r>
              <w:rPr>
                <w:rFonts w:asciiTheme="minorHAnsi" w:hAnsiTheme="minorHAnsi" w:cstheme="minorHAnsi"/>
                <w:color w:val="000000" w:themeColor="text1"/>
              </w:rPr>
              <w:t>presupuestaria para la adquisición.</w:t>
            </w:r>
          </w:p>
        </w:tc>
        <w:tc>
          <w:tcPr>
            <w:tcW w:w="1984" w:type="dxa"/>
            <w:vAlign w:val="center"/>
          </w:tcPr>
          <w:p w14:paraId="6C1A5142"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39" w:type="dxa"/>
            <w:vAlign w:val="center"/>
          </w:tcPr>
          <w:p w14:paraId="10E1FB04" w14:textId="51761C6F" w:rsidR="006B3936" w:rsidRPr="00B61307" w:rsidRDefault="00B61307" w:rsidP="00B61307">
            <w:pPr>
              <w:jc w:val="both"/>
              <w:rPr>
                <w:rFonts w:asciiTheme="minorHAnsi" w:hAnsiTheme="minorHAnsi" w:cstheme="minorHAnsi"/>
                <w:color w:val="000000" w:themeColor="text1"/>
              </w:rPr>
            </w:pPr>
            <w:r>
              <w:rPr>
                <w:rFonts w:asciiTheme="minorHAnsi" w:hAnsiTheme="minorHAnsi" w:cstheme="minorHAnsi"/>
                <w:color w:val="000000" w:themeColor="text1"/>
              </w:rPr>
              <w:t xml:space="preserve">Oficio y </w:t>
            </w:r>
            <w:r w:rsidR="006B3936" w:rsidRPr="00B61307">
              <w:rPr>
                <w:rFonts w:asciiTheme="minorHAnsi" w:hAnsiTheme="minorHAnsi" w:cstheme="minorHAnsi"/>
                <w:color w:val="000000" w:themeColor="text1"/>
              </w:rPr>
              <w:t>Dictamen Presupuestario.</w:t>
            </w:r>
          </w:p>
        </w:tc>
      </w:tr>
      <w:tr w:rsidR="006B3936" w:rsidRPr="00653CC0" w14:paraId="1458E4EF" w14:textId="77777777" w:rsidTr="001C10F4">
        <w:trPr>
          <w:cantSplit/>
        </w:trPr>
        <w:tc>
          <w:tcPr>
            <w:tcW w:w="568" w:type="dxa"/>
            <w:vAlign w:val="center"/>
          </w:tcPr>
          <w:p w14:paraId="478B2E4B"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8</w:t>
            </w:r>
          </w:p>
        </w:tc>
        <w:tc>
          <w:tcPr>
            <w:tcW w:w="4389" w:type="dxa"/>
          </w:tcPr>
          <w:p w14:paraId="417BCE5C" w14:textId="77777777"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color w:val="000000" w:themeColor="text1"/>
              </w:rPr>
              <w:t>Gestiona</w:t>
            </w:r>
            <w:r w:rsidRPr="00653CC0">
              <w:rPr>
                <w:rFonts w:asciiTheme="minorHAnsi" w:hAnsiTheme="minorHAnsi" w:cstheme="minorHAnsi"/>
                <w:color w:val="000000" w:themeColor="text1"/>
              </w:rPr>
              <w:t xml:space="preserve"> </w:t>
            </w:r>
            <w:r w:rsidRPr="00D05B7C">
              <w:rPr>
                <w:rFonts w:asciiTheme="minorHAnsi" w:hAnsiTheme="minorHAnsi" w:cstheme="minorHAnsi"/>
              </w:rPr>
              <w:t xml:space="preserve">y recibe dictamen técnico, ante la unidad organizacional competente, según la requisición </w:t>
            </w:r>
            <w:r>
              <w:rPr>
                <w:rFonts w:asciiTheme="minorHAnsi" w:hAnsiTheme="minorHAnsi" w:cstheme="minorHAnsi"/>
                <w:color w:val="000000" w:themeColor="text1"/>
              </w:rPr>
              <w:t xml:space="preserve">o </w:t>
            </w:r>
            <w:r w:rsidRPr="00653CC0">
              <w:rPr>
                <w:rFonts w:asciiTheme="minorHAnsi" w:hAnsiTheme="minorHAnsi" w:cstheme="minorHAnsi"/>
                <w:color w:val="000000" w:themeColor="text1"/>
              </w:rPr>
              <w:t>naturaleza de la negociació</w:t>
            </w:r>
            <w:r>
              <w:rPr>
                <w:rFonts w:asciiTheme="minorHAnsi" w:hAnsiTheme="minorHAnsi" w:cstheme="minorHAnsi"/>
                <w:color w:val="000000" w:themeColor="text1"/>
              </w:rPr>
              <w:t>n</w:t>
            </w:r>
            <w:r w:rsidRPr="00653CC0">
              <w:rPr>
                <w:rFonts w:asciiTheme="minorHAnsi" w:hAnsiTheme="minorHAnsi" w:cstheme="minorHAnsi"/>
                <w:color w:val="000000" w:themeColor="text1"/>
              </w:rPr>
              <w:t>.</w:t>
            </w:r>
          </w:p>
        </w:tc>
        <w:tc>
          <w:tcPr>
            <w:tcW w:w="1984" w:type="dxa"/>
            <w:vAlign w:val="center"/>
          </w:tcPr>
          <w:p w14:paraId="45A87477"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39" w:type="dxa"/>
            <w:vAlign w:val="center"/>
          </w:tcPr>
          <w:p w14:paraId="1F04C07B" w14:textId="753827AD" w:rsidR="006B3936" w:rsidRPr="00B61307" w:rsidRDefault="00B61307" w:rsidP="00B61307">
            <w:pPr>
              <w:jc w:val="both"/>
              <w:rPr>
                <w:rFonts w:asciiTheme="minorHAnsi" w:hAnsiTheme="minorHAnsi" w:cstheme="minorHAnsi"/>
                <w:color w:val="000000" w:themeColor="text1"/>
              </w:rPr>
            </w:pPr>
            <w:r>
              <w:rPr>
                <w:rFonts w:asciiTheme="minorHAnsi" w:hAnsiTheme="minorHAnsi" w:cstheme="minorHAnsi"/>
                <w:color w:val="000000" w:themeColor="text1"/>
              </w:rPr>
              <w:t xml:space="preserve">Oficio y </w:t>
            </w:r>
            <w:r w:rsidR="006B3936" w:rsidRPr="00B61307">
              <w:rPr>
                <w:rFonts w:asciiTheme="minorHAnsi" w:hAnsiTheme="minorHAnsi" w:cstheme="minorHAnsi"/>
                <w:color w:val="000000" w:themeColor="text1"/>
              </w:rPr>
              <w:t>Dictamen Técnico</w:t>
            </w:r>
            <w:r>
              <w:rPr>
                <w:rFonts w:asciiTheme="minorHAnsi" w:hAnsiTheme="minorHAnsi" w:cstheme="minorHAnsi"/>
                <w:color w:val="000000" w:themeColor="text1"/>
              </w:rPr>
              <w:t>.</w:t>
            </w:r>
          </w:p>
        </w:tc>
      </w:tr>
      <w:tr w:rsidR="006B3936" w:rsidRPr="00653CC0" w14:paraId="558F33F7" w14:textId="77777777" w:rsidTr="001C10F4">
        <w:trPr>
          <w:cantSplit/>
        </w:trPr>
        <w:tc>
          <w:tcPr>
            <w:tcW w:w="568" w:type="dxa"/>
            <w:vAlign w:val="center"/>
          </w:tcPr>
          <w:p w14:paraId="31536BC8"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9</w:t>
            </w:r>
          </w:p>
        </w:tc>
        <w:tc>
          <w:tcPr>
            <w:tcW w:w="4389" w:type="dxa"/>
          </w:tcPr>
          <w:p w14:paraId="685AB205" w14:textId="6DC8CB2A" w:rsidR="006B3936" w:rsidRPr="00B61307" w:rsidRDefault="006B3936" w:rsidP="00911995">
            <w:pPr>
              <w:jc w:val="both"/>
              <w:rPr>
                <w:rFonts w:asciiTheme="minorHAnsi" w:hAnsiTheme="minorHAnsi" w:cstheme="minorHAnsi"/>
                <w:color w:val="000000" w:themeColor="text1"/>
              </w:rPr>
            </w:pPr>
            <w:r w:rsidRPr="00B61307">
              <w:rPr>
                <w:rFonts w:asciiTheme="minorHAnsi" w:hAnsiTheme="minorHAnsi" w:cstheme="minorHAnsi"/>
                <w:color w:val="000000" w:themeColor="text1"/>
              </w:rPr>
              <w:t>Traslada con visto bueno del Jefe del Departamento Administrativo a Secretaría General, para la aproba</w:t>
            </w:r>
            <w:r w:rsidR="00911995" w:rsidRPr="00B61307">
              <w:rPr>
                <w:rFonts w:asciiTheme="minorHAnsi" w:hAnsiTheme="minorHAnsi" w:cstheme="minorHAnsi"/>
                <w:color w:val="000000" w:themeColor="text1"/>
              </w:rPr>
              <w:t>ción de las bases de Cotización</w:t>
            </w:r>
            <w:r w:rsidRPr="00B61307">
              <w:rPr>
                <w:rFonts w:asciiTheme="minorHAnsi" w:hAnsiTheme="minorHAnsi" w:cstheme="minorHAnsi"/>
                <w:color w:val="000000" w:themeColor="text1"/>
              </w:rPr>
              <w:t>.</w:t>
            </w:r>
          </w:p>
        </w:tc>
        <w:tc>
          <w:tcPr>
            <w:tcW w:w="1984" w:type="dxa"/>
            <w:vAlign w:val="center"/>
          </w:tcPr>
          <w:p w14:paraId="7A6C45E6"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39" w:type="dxa"/>
            <w:vAlign w:val="center"/>
          </w:tcPr>
          <w:p w14:paraId="11611C81" w14:textId="6851F594" w:rsidR="006B3936" w:rsidRPr="00653CC0" w:rsidRDefault="006B3936" w:rsidP="006B3936">
            <w:pPr>
              <w:jc w:val="both"/>
              <w:rPr>
                <w:rFonts w:asciiTheme="minorHAnsi" w:hAnsiTheme="minorHAnsi" w:cstheme="minorHAnsi"/>
                <w:color w:val="000000" w:themeColor="text1"/>
              </w:rPr>
            </w:pPr>
            <w:r w:rsidRPr="00155393">
              <w:rPr>
                <w:rFonts w:asciiTheme="minorHAnsi" w:hAnsiTheme="minorHAnsi" w:cstheme="minorHAnsi"/>
                <w:color w:val="000000" w:themeColor="text1"/>
              </w:rPr>
              <w:t>Oficio.</w:t>
            </w:r>
          </w:p>
        </w:tc>
      </w:tr>
      <w:tr w:rsidR="006B3936" w:rsidRPr="00653CC0" w14:paraId="7D81FF03" w14:textId="77777777" w:rsidTr="001C10F4">
        <w:trPr>
          <w:cantSplit/>
        </w:trPr>
        <w:tc>
          <w:tcPr>
            <w:tcW w:w="568" w:type="dxa"/>
            <w:vAlign w:val="center"/>
          </w:tcPr>
          <w:p w14:paraId="71C95FEC"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Pr>
                <w:rFonts w:asciiTheme="minorHAnsi" w:hAnsiTheme="minorHAnsi" w:cstheme="minorHAnsi"/>
                <w:color w:val="000000" w:themeColor="text1"/>
              </w:rPr>
              <w:t>0</w:t>
            </w:r>
          </w:p>
        </w:tc>
        <w:tc>
          <w:tcPr>
            <w:tcW w:w="4389" w:type="dxa"/>
          </w:tcPr>
          <w:p w14:paraId="5571CEBA"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Emite documento de aprobación de Bases, y lo traslada a la Jefatura de la Sección de Compras.</w:t>
            </w:r>
          </w:p>
        </w:tc>
        <w:tc>
          <w:tcPr>
            <w:tcW w:w="1984" w:type="dxa"/>
            <w:vAlign w:val="center"/>
          </w:tcPr>
          <w:p w14:paraId="0A14A84A"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Secretario General</w:t>
            </w:r>
          </w:p>
        </w:tc>
        <w:tc>
          <w:tcPr>
            <w:tcW w:w="2239" w:type="dxa"/>
            <w:vAlign w:val="center"/>
          </w:tcPr>
          <w:p w14:paraId="5588D5E1"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Resolución. </w:t>
            </w:r>
          </w:p>
        </w:tc>
      </w:tr>
      <w:tr w:rsidR="006B3936" w:rsidRPr="00653CC0" w14:paraId="51FC0461" w14:textId="77777777" w:rsidTr="001C10F4">
        <w:trPr>
          <w:cantSplit/>
        </w:trPr>
        <w:tc>
          <w:tcPr>
            <w:tcW w:w="568" w:type="dxa"/>
            <w:vAlign w:val="center"/>
          </w:tcPr>
          <w:p w14:paraId="7F2113F7"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1</w:t>
            </w:r>
            <w:r>
              <w:rPr>
                <w:rFonts w:asciiTheme="minorHAnsi" w:hAnsiTheme="minorHAnsi" w:cstheme="minorHAnsi"/>
                <w:color w:val="000000" w:themeColor="text1"/>
              </w:rPr>
              <w:t>1</w:t>
            </w:r>
          </w:p>
        </w:tc>
        <w:tc>
          <w:tcPr>
            <w:tcW w:w="4389" w:type="dxa"/>
          </w:tcPr>
          <w:p w14:paraId="3307F0EE" w14:textId="4B201EF7" w:rsidR="006B3936" w:rsidRPr="009F2BCD" w:rsidRDefault="006B3936" w:rsidP="00B61307">
            <w:pPr>
              <w:jc w:val="both"/>
              <w:rPr>
                <w:rFonts w:asciiTheme="minorHAnsi" w:hAnsiTheme="minorHAnsi" w:cstheme="minorHAnsi"/>
                <w:color w:val="000000" w:themeColor="text1"/>
              </w:rPr>
            </w:pPr>
            <w:r w:rsidRPr="009F2BCD">
              <w:rPr>
                <w:rFonts w:asciiTheme="minorHAnsi" w:hAnsiTheme="minorHAnsi" w:cstheme="minorHAnsi"/>
                <w:color w:val="000000" w:themeColor="text1"/>
              </w:rPr>
              <w:t>P</w:t>
            </w:r>
            <w:r w:rsidR="00CA4601">
              <w:rPr>
                <w:rFonts w:asciiTheme="minorHAnsi" w:hAnsiTheme="minorHAnsi" w:cstheme="minorHAnsi"/>
                <w:color w:val="000000" w:themeColor="text1"/>
              </w:rPr>
              <w:t>u</w:t>
            </w:r>
            <w:r w:rsidRPr="009F2BCD">
              <w:rPr>
                <w:rFonts w:asciiTheme="minorHAnsi" w:hAnsiTheme="minorHAnsi" w:cstheme="minorHAnsi"/>
                <w:color w:val="000000" w:themeColor="text1"/>
              </w:rPr>
              <w:t>blica las bases y los documentos en GUATECOMPRAS, conforme a la Ley de Contrataciones del Estado.</w:t>
            </w:r>
          </w:p>
        </w:tc>
        <w:tc>
          <w:tcPr>
            <w:tcW w:w="1984" w:type="dxa"/>
            <w:vAlign w:val="center"/>
          </w:tcPr>
          <w:p w14:paraId="52B29A39"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vAlign w:val="center"/>
          </w:tcPr>
          <w:p w14:paraId="28D36CA7"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Documento de publicación de Bases.</w:t>
            </w:r>
          </w:p>
        </w:tc>
      </w:tr>
      <w:tr w:rsidR="006B3936" w:rsidRPr="00653CC0" w14:paraId="789892FC" w14:textId="77777777" w:rsidTr="001C10F4">
        <w:trPr>
          <w:cantSplit/>
        </w:trPr>
        <w:tc>
          <w:tcPr>
            <w:tcW w:w="568" w:type="dxa"/>
            <w:vAlign w:val="center"/>
          </w:tcPr>
          <w:p w14:paraId="4C40E28A"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Pr>
                <w:rFonts w:asciiTheme="minorHAnsi" w:hAnsiTheme="minorHAnsi" w:cstheme="minorHAnsi"/>
                <w:color w:val="000000" w:themeColor="text1"/>
              </w:rPr>
              <w:t>2</w:t>
            </w:r>
          </w:p>
        </w:tc>
        <w:tc>
          <w:tcPr>
            <w:tcW w:w="4389" w:type="dxa"/>
            <w:shd w:val="clear" w:color="auto" w:fill="auto"/>
            <w:vAlign w:val="center"/>
          </w:tcPr>
          <w:p w14:paraId="578878D9" w14:textId="07C4B4AE" w:rsidR="006B3936" w:rsidRPr="009F2BCD" w:rsidRDefault="006B3936" w:rsidP="000E5EFA">
            <w:pPr>
              <w:jc w:val="both"/>
              <w:rPr>
                <w:rFonts w:asciiTheme="minorHAnsi" w:hAnsiTheme="minorHAnsi" w:cstheme="minorHAnsi"/>
                <w:color w:val="000000" w:themeColor="text1"/>
              </w:rPr>
            </w:pPr>
            <w:r w:rsidRPr="009F2BCD">
              <w:rPr>
                <w:rFonts w:asciiTheme="minorHAnsi" w:hAnsiTheme="minorHAnsi" w:cstheme="minorHAnsi"/>
                <w:color w:val="000000" w:themeColor="text1"/>
              </w:rPr>
              <w:t>Solicita a Secretaría General el Nombrami</w:t>
            </w:r>
            <w:r w:rsidR="002D22CC" w:rsidRPr="009F2BCD">
              <w:rPr>
                <w:rFonts w:asciiTheme="minorHAnsi" w:hAnsiTheme="minorHAnsi" w:cstheme="minorHAnsi"/>
                <w:color w:val="000000" w:themeColor="text1"/>
              </w:rPr>
              <w:t>ento de la Junta de Cotización.</w:t>
            </w:r>
          </w:p>
        </w:tc>
        <w:tc>
          <w:tcPr>
            <w:tcW w:w="1984" w:type="dxa"/>
            <w:vAlign w:val="center"/>
          </w:tcPr>
          <w:p w14:paraId="2990FE2A"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39" w:type="dxa"/>
            <w:vAlign w:val="center"/>
          </w:tcPr>
          <w:p w14:paraId="3A736939"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Oficio</w:t>
            </w:r>
            <w:r>
              <w:rPr>
                <w:rFonts w:asciiTheme="minorHAnsi" w:hAnsiTheme="minorHAnsi" w:cstheme="minorHAnsi"/>
                <w:color w:val="000000" w:themeColor="text1"/>
              </w:rPr>
              <w:t>.</w:t>
            </w:r>
          </w:p>
        </w:tc>
      </w:tr>
      <w:tr w:rsidR="006B3936" w:rsidRPr="00653CC0" w14:paraId="7C6CCA60" w14:textId="77777777" w:rsidTr="001C10F4">
        <w:trPr>
          <w:cantSplit/>
        </w:trPr>
        <w:tc>
          <w:tcPr>
            <w:tcW w:w="568" w:type="dxa"/>
            <w:vAlign w:val="center"/>
          </w:tcPr>
          <w:p w14:paraId="104BC13D" w14:textId="737A5828" w:rsidR="006B3936" w:rsidRPr="00653CC0" w:rsidRDefault="001014FB" w:rsidP="006B3936">
            <w:pPr>
              <w:jc w:val="center"/>
              <w:rPr>
                <w:rFonts w:asciiTheme="minorHAnsi" w:hAnsiTheme="minorHAnsi" w:cstheme="minorHAnsi"/>
                <w:color w:val="000000" w:themeColor="text1"/>
              </w:rPr>
            </w:pPr>
            <w:r>
              <w:rPr>
                <w:rFonts w:asciiTheme="minorHAnsi" w:hAnsiTheme="minorHAnsi" w:cstheme="minorHAnsi"/>
                <w:color w:val="000000" w:themeColor="text1"/>
              </w:rPr>
              <w:t>13</w:t>
            </w:r>
          </w:p>
        </w:tc>
        <w:tc>
          <w:tcPr>
            <w:tcW w:w="4389" w:type="dxa"/>
            <w:shd w:val="clear" w:color="auto" w:fill="auto"/>
          </w:tcPr>
          <w:p w14:paraId="6A90C4E1" w14:textId="58CB2A0A"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Solicita </w:t>
            </w:r>
            <w:r>
              <w:rPr>
                <w:rFonts w:asciiTheme="minorHAnsi" w:hAnsiTheme="minorHAnsi" w:cstheme="minorHAnsi"/>
                <w:color w:val="000000" w:themeColor="text1"/>
              </w:rPr>
              <w:t xml:space="preserve">al Departamento de Recursos Humanos el perfil de las personas que puedan formar parte de la </w:t>
            </w:r>
            <w:r w:rsidRPr="00653CC0">
              <w:rPr>
                <w:rFonts w:asciiTheme="minorHAnsi" w:hAnsiTheme="minorHAnsi" w:cstheme="minorHAnsi"/>
                <w:color w:val="000000" w:themeColor="text1"/>
              </w:rPr>
              <w:t>Junta de Cotización</w:t>
            </w:r>
            <w:r w:rsidR="002D22CC">
              <w:rPr>
                <w:rFonts w:asciiTheme="minorHAnsi" w:hAnsiTheme="minorHAnsi" w:cstheme="minorHAnsi"/>
                <w:color w:val="000000" w:themeColor="text1"/>
              </w:rPr>
              <w:t>.</w:t>
            </w:r>
          </w:p>
        </w:tc>
        <w:tc>
          <w:tcPr>
            <w:tcW w:w="1984" w:type="dxa"/>
            <w:vAlign w:val="center"/>
          </w:tcPr>
          <w:p w14:paraId="4EDDEE7D" w14:textId="65C460E0" w:rsidR="006B3936" w:rsidRDefault="000E5EFA" w:rsidP="006B3936">
            <w:pPr>
              <w:jc w:val="center"/>
              <w:rPr>
                <w:rFonts w:asciiTheme="minorHAnsi" w:hAnsiTheme="minorHAnsi" w:cstheme="minorHAnsi"/>
                <w:color w:val="000000" w:themeColor="text1"/>
              </w:rPr>
            </w:pPr>
            <w:r>
              <w:rPr>
                <w:rFonts w:asciiTheme="minorHAnsi" w:hAnsiTheme="minorHAnsi" w:cstheme="minorHAnsi"/>
                <w:color w:val="000000" w:themeColor="text1"/>
              </w:rPr>
              <w:t>Secretario</w:t>
            </w:r>
            <w:r w:rsidR="006B3936">
              <w:rPr>
                <w:rFonts w:asciiTheme="minorHAnsi" w:hAnsiTheme="minorHAnsi" w:cstheme="minorHAnsi"/>
                <w:color w:val="000000" w:themeColor="text1"/>
              </w:rPr>
              <w:t xml:space="preserve"> General</w:t>
            </w:r>
          </w:p>
        </w:tc>
        <w:tc>
          <w:tcPr>
            <w:tcW w:w="2239" w:type="dxa"/>
            <w:vAlign w:val="center"/>
          </w:tcPr>
          <w:p w14:paraId="331309D4"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Oficio</w:t>
            </w:r>
            <w:r>
              <w:rPr>
                <w:rFonts w:asciiTheme="minorHAnsi" w:hAnsiTheme="minorHAnsi" w:cstheme="minorHAnsi"/>
                <w:color w:val="000000" w:themeColor="text1"/>
              </w:rPr>
              <w:t>.</w:t>
            </w:r>
          </w:p>
        </w:tc>
      </w:tr>
      <w:tr w:rsidR="006B3936" w:rsidRPr="00653CC0" w14:paraId="4C67E8DB" w14:textId="77777777" w:rsidTr="001C10F4">
        <w:trPr>
          <w:cantSplit/>
        </w:trPr>
        <w:tc>
          <w:tcPr>
            <w:tcW w:w="568" w:type="dxa"/>
            <w:vAlign w:val="center"/>
          </w:tcPr>
          <w:p w14:paraId="749CC633" w14:textId="4E472AD5"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sidR="001014FB">
              <w:rPr>
                <w:rFonts w:asciiTheme="minorHAnsi" w:hAnsiTheme="minorHAnsi" w:cstheme="minorHAnsi"/>
                <w:color w:val="000000" w:themeColor="text1"/>
              </w:rPr>
              <w:t>4</w:t>
            </w:r>
          </w:p>
        </w:tc>
        <w:tc>
          <w:tcPr>
            <w:tcW w:w="4389" w:type="dxa"/>
            <w:shd w:val="clear" w:color="auto" w:fill="auto"/>
          </w:tcPr>
          <w:p w14:paraId="3D6C8026" w14:textId="3768983F"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Recibe informació</w:t>
            </w:r>
            <w:r>
              <w:rPr>
                <w:rFonts w:asciiTheme="minorHAnsi" w:hAnsiTheme="minorHAnsi" w:cstheme="minorHAnsi"/>
                <w:color w:val="000000" w:themeColor="text1"/>
              </w:rPr>
              <w:t>n del Departamento de Recursos H</w:t>
            </w:r>
            <w:r w:rsidRPr="00653CC0">
              <w:rPr>
                <w:rFonts w:asciiTheme="minorHAnsi" w:hAnsiTheme="minorHAnsi" w:cstheme="minorHAnsi"/>
                <w:color w:val="000000" w:themeColor="text1"/>
              </w:rPr>
              <w:t>umanos y emite el nombramiento de los miembros titulares y suplentes para recibir, calificar y adjudicar ofertas, trasladándo</w:t>
            </w:r>
            <w:r>
              <w:rPr>
                <w:rFonts w:asciiTheme="minorHAnsi" w:hAnsiTheme="minorHAnsi" w:cstheme="minorHAnsi"/>
                <w:color w:val="000000" w:themeColor="text1"/>
              </w:rPr>
              <w:t>lo</w:t>
            </w:r>
            <w:r w:rsidRPr="00653CC0">
              <w:rPr>
                <w:rFonts w:asciiTheme="minorHAnsi" w:hAnsiTheme="minorHAnsi" w:cstheme="minorHAnsi"/>
                <w:color w:val="000000" w:themeColor="text1"/>
              </w:rPr>
              <w:t xml:space="preserve"> a la Jefatura de la Sección de Compras</w:t>
            </w:r>
            <w:r w:rsidR="001C10F4">
              <w:rPr>
                <w:rFonts w:asciiTheme="minorHAnsi" w:hAnsiTheme="minorHAnsi" w:cstheme="minorHAnsi"/>
                <w:color w:val="000000" w:themeColor="text1"/>
              </w:rPr>
              <w:t xml:space="preserve"> para que realice las gestiones </w:t>
            </w:r>
            <w:r w:rsidRPr="00653CC0">
              <w:rPr>
                <w:rFonts w:asciiTheme="minorHAnsi" w:hAnsiTheme="minorHAnsi" w:cstheme="minorHAnsi"/>
                <w:color w:val="000000" w:themeColor="text1"/>
              </w:rPr>
              <w:t>administrativas correspondientes.</w:t>
            </w:r>
          </w:p>
        </w:tc>
        <w:tc>
          <w:tcPr>
            <w:tcW w:w="1984" w:type="dxa"/>
            <w:vAlign w:val="center"/>
          </w:tcPr>
          <w:p w14:paraId="067D01C2"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Secretario General</w:t>
            </w:r>
          </w:p>
        </w:tc>
        <w:tc>
          <w:tcPr>
            <w:tcW w:w="2239" w:type="dxa"/>
            <w:vAlign w:val="center"/>
          </w:tcPr>
          <w:p w14:paraId="04B91BB0"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Nombramiento.</w:t>
            </w:r>
          </w:p>
        </w:tc>
      </w:tr>
      <w:tr w:rsidR="006B3936" w:rsidRPr="00653CC0" w14:paraId="7BF8D1E1" w14:textId="77777777" w:rsidTr="001C10F4">
        <w:trPr>
          <w:cantSplit/>
        </w:trPr>
        <w:tc>
          <w:tcPr>
            <w:tcW w:w="568" w:type="dxa"/>
            <w:vAlign w:val="center"/>
          </w:tcPr>
          <w:p w14:paraId="495D030F" w14:textId="127635F4"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sidR="001014FB">
              <w:rPr>
                <w:rFonts w:asciiTheme="minorHAnsi" w:hAnsiTheme="minorHAnsi" w:cstheme="minorHAnsi"/>
                <w:color w:val="000000" w:themeColor="text1"/>
              </w:rPr>
              <w:t>5</w:t>
            </w:r>
          </w:p>
        </w:tc>
        <w:tc>
          <w:tcPr>
            <w:tcW w:w="4389" w:type="dxa"/>
            <w:vAlign w:val="center"/>
          </w:tcPr>
          <w:p w14:paraId="104B26B3" w14:textId="77777777" w:rsidR="006B3936" w:rsidRPr="00653CC0" w:rsidRDefault="006B3936" w:rsidP="002D22CC">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Recibe </w:t>
            </w:r>
            <w:r>
              <w:rPr>
                <w:rFonts w:asciiTheme="minorHAnsi" w:hAnsiTheme="minorHAnsi" w:cstheme="minorHAnsi"/>
                <w:color w:val="000000" w:themeColor="text1"/>
              </w:rPr>
              <w:t xml:space="preserve">la resolución </w:t>
            </w:r>
            <w:r w:rsidRPr="00653CC0">
              <w:rPr>
                <w:rFonts w:asciiTheme="minorHAnsi" w:hAnsiTheme="minorHAnsi" w:cstheme="minorHAnsi"/>
                <w:color w:val="000000" w:themeColor="text1"/>
              </w:rPr>
              <w:t xml:space="preserve">y notifica </w:t>
            </w:r>
            <w:r>
              <w:rPr>
                <w:rFonts w:asciiTheme="minorHAnsi" w:hAnsiTheme="minorHAnsi" w:cstheme="minorHAnsi"/>
                <w:color w:val="000000" w:themeColor="text1"/>
              </w:rPr>
              <w:t>el</w:t>
            </w:r>
            <w:r w:rsidRPr="00653CC0">
              <w:rPr>
                <w:rFonts w:asciiTheme="minorHAnsi" w:hAnsiTheme="minorHAnsi" w:cstheme="minorHAnsi"/>
                <w:color w:val="000000" w:themeColor="text1"/>
              </w:rPr>
              <w:t xml:space="preserve"> nombramiento a los miembros de la Junta de Cotización, titulares y suplentes</w:t>
            </w:r>
            <w:r>
              <w:rPr>
                <w:rFonts w:asciiTheme="minorHAnsi" w:hAnsiTheme="minorHAnsi" w:cstheme="minorHAnsi"/>
                <w:color w:val="000000" w:themeColor="text1"/>
              </w:rPr>
              <w:t>,</w:t>
            </w:r>
            <w:r w:rsidRPr="00653CC0">
              <w:rPr>
                <w:rFonts w:asciiTheme="minorHAnsi" w:hAnsiTheme="minorHAnsi" w:cstheme="minorHAnsi"/>
                <w:color w:val="000000" w:themeColor="text1"/>
              </w:rPr>
              <w:t xml:space="preserve"> entregándoles el expediente objeto de cotización.</w:t>
            </w:r>
          </w:p>
        </w:tc>
        <w:tc>
          <w:tcPr>
            <w:tcW w:w="1984" w:type="dxa"/>
            <w:vAlign w:val="center"/>
          </w:tcPr>
          <w:p w14:paraId="2E18691C"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vAlign w:val="center"/>
          </w:tcPr>
          <w:p w14:paraId="0434E318" w14:textId="48F98345" w:rsidR="006B3936" w:rsidRPr="00B61307" w:rsidRDefault="006B3936" w:rsidP="00B61307">
            <w:pPr>
              <w:jc w:val="both"/>
              <w:rPr>
                <w:rFonts w:asciiTheme="minorHAnsi" w:hAnsiTheme="minorHAnsi" w:cstheme="minorHAnsi"/>
                <w:color w:val="000000" w:themeColor="text1"/>
              </w:rPr>
            </w:pPr>
            <w:r w:rsidRPr="00B61307">
              <w:rPr>
                <w:rFonts w:asciiTheme="minorHAnsi" w:hAnsiTheme="minorHAnsi" w:cstheme="minorHAnsi"/>
                <w:color w:val="000000" w:themeColor="text1"/>
              </w:rPr>
              <w:t>Notificaciones</w:t>
            </w:r>
            <w:r w:rsidR="00B61307" w:rsidRPr="00B61307">
              <w:rPr>
                <w:rFonts w:asciiTheme="minorHAnsi" w:hAnsiTheme="minorHAnsi" w:cstheme="minorHAnsi"/>
                <w:color w:val="000000" w:themeColor="text1"/>
              </w:rPr>
              <w:t xml:space="preserve">  y </w:t>
            </w:r>
            <w:r w:rsidR="00B61307">
              <w:rPr>
                <w:rFonts w:asciiTheme="minorHAnsi" w:hAnsiTheme="minorHAnsi" w:cstheme="minorHAnsi"/>
                <w:color w:val="000000" w:themeColor="text1"/>
              </w:rPr>
              <w:t>p</w:t>
            </w:r>
            <w:r w:rsidRPr="00B61307">
              <w:rPr>
                <w:rFonts w:asciiTheme="minorHAnsi" w:hAnsiTheme="minorHAnsi" w:cstheme="minorHAnsi"/>
                <w:color w:val="000000" w:themeColor="text1"/>
              </w:rPr>
              <w:t>ublicación en el Sistema de Guatecompras el nombramiento de la Junta de Cotización.</w:t>
            </w:r>
          </w:p>
        </w:tc>
      </w:tr>
      <w:tr w:rsidR="006B3936" w:rsidRPr="00653CC0" w14:paraId="6FD58523" w14:textId="77777777" w:rsidTr="001C10F4">
        <w:trPr>
          <w:cantSplit/>
        </w:trPr>
        <w:tc>
          <w:tcPr>
            <w:tcW w:w="568" w:type="dxa"/>
            <w:vAlign w:val="center"/>
          </w:tcPr>
          <w:p w14:paraId="13988D7E" w14:textId="1351DB6D"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1</w:t>
            </w:r>
            <w:r w:rsidR="001014FB">
              <w:rPr>
                <w:rFonts w:asciiTheme="minorHAnsi" w:hAnsiTheme="minorHAnsi" w:cstheme="minorHAnsi"/>
                <w:color w:val="000000" w:themeColor="text1"/>
              </w:rPr>
              <w:t>6</w:t>
            </w:r>
          </w:p>
        </w:tc>
        <w:tc>
          <w:tcPr>
            <w:tcW w:w="4389" w:type="dxa"/>
          </w:tcPr>
          <w:p w14:paraId="5CF60F12" w14:textId="44A1565C"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 xml:space="preserve">Recibe las ofertas con los documentos establecidos en las bases de cotización, se </w:t>
            </w:r>
            <w:r w:rsidR="00FC7B0B" w:rsidRPr="00B61307">
              <w:rPr>
                <w:rFonts w:asciiTheme="minorHAnsi" w:hAnsiTheme="minorHAnsi" w:cstheme="minorHAnsi"/>
                <w:color w:val="000000" w:themeColor="text1"/>
              </w:rPr>
              <w:t xml:space="preserve">apertura </w:t>
            </w:r>
            <w:r w:rsidRPr="00B61307">
              <w:rPr>
                <w:rFonts w:asciiTheme="minorHAnsi" w:hAnsiTheme="minorHAnsi" w:cstheme="minorHAnsi"/>
                <w:color w:val="000000" w:themeColor="text1"/>
              </w:rPr>
              <w:t>las plicas, se suscribe el acta de la recepción de ofertas físicas y emite el listado de oferentes. Remite el acta de recepción de ofertas a la Sección de Compras para publicarla en el portal de GUATECOMPRAS.</w:t>
            </w:r>
          </w:p>
          <w:p w14:paraId="12F23CD0" w14:textId="77777777" w:rsidR="009F2BCD" w:rsidRPr="00B61307" w:rsidRDefault="009F2BCD" w:rsidP="006B3936">
            <w:pPr>
              <w:jc w:val="both"/>
              <w:rPr>
                <w:rFonts w:asciiTheme="minorHAnsi" w:hAnsiTheme="minorHAnsi" w:cstheme="minorHAnsi"/>
                <w:color w:val="000000" w:themeColor="text1"/>
              </w:rPr>
            </w:pPr>
          </w:p>
          <w:p w14:paraId="5E78CBDA" w14:textId="66ACFB68" w:rsidR="009F2BCD" w:rsidRPr="00B61307" w:rsidRDefault="009F2BCD"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La Junta de Cotización podrá solicitar aclaraciones y muestras, pudiendo realizar una visita técnica a las empresas ofertantes, para ver el estado de las instalaciones y el producto, cuando aplique.</w:t>
            </w:r>
          </w:p>
        </w:tc>
        <w:tc>
          <w:tcPr>
            <w:tcW w:w="1984" w:type="dxa"/>
            <w:vAlign w:val="center"/>
          </w:tcPr>
          <w:p w14:paraId="5B31430F" w14:textId="77777777" w:rsidR="006B3936" w:rsidRPr="00B61307" w:rsidRDefault="006B3936" w:rsidP="006B3936">
            <w:pPr>
              <w:jc w:val="center"/>
              <w:rPr>
                <w:rFonts w:asciiTheme="minorHAnsi" w:hAnsiTheme="minorHAnsi" w:cstheme="minorHAnsi"/>
                <w:color w:val="000000" w:themeColor="text1"/>
              </w:rPr>
            </w:pPr>
            <w:r w:rsidRPr="00B61307">
              <w:rPr>
                <w:rFonts w:asciiTheme="minorHAnsi" w:hAnsiTheme="minorHAnsi" w:cstheme="minorHAnsi"/>
                <w:color w:val="000000" w:themeColor="text1"/>
              </w:rPr>
              <w:t>Junta de Cotización</w:t>
            </w:r>
          </w:p>
        </w:tc>
        <w:tc>
          <w:tcPr>
            <w:tcW w:w="2239" w:type="dxa"/>
            <w:vAlign w:val="center"/>
          </w:tcPr>
          <w:p w14:paraId="0BE680A0" w14:textId="77777777" w:rsidR="006B3936" w:rsidRDefault="006B3936" w:rsidP="001A39DF">
            <w:pPr>
              <w:pStyle w:val="Prrafodelista"/>
              <w:numPr>
                <w:ilvl w:val="0"/>
                <w:numId w:val="80"/>
              </w:numPr>
              <w:jc w:val="both"/>
              <w:rPr>
                <w:rFonts w:asciiTheme="minorHAnsi" w:hAnsiTheme="minorHAnsi" w:cstheme="minorHAnsi"/>
                <w:color w:val="000000" w:themeColor="text1"/>
              </w:rPr>
            </w:pPr>
            <w:r w:rsidRPr="00C721A0">
              <w:rPr>
                <w:rFonts w:asciiTheme="minorHAnsi" w:hAnsiTheme="minorHAnsi" w:cstheme="minorHAnsi"/>
                <w:color w:val="000000" w:themeColor="text1"/>
              </w:rPr>
              <w:t>Acta de Recepción y apertura de plicas.</w:t>
            </w:r>
          </w:p>
          <w:p w14:paraId="58286B95" w14:textId="77777777" w:rsidR="006B3936" w:rsidRDefault="006B3936" w:rsidP="001A39DF">
            <w:pPr>
              <w:pStyle w:val="Prrafodelista"/>
              <w:numPr>
                <w:ilvl w:val="0"/>
                <w:numId w:val="80"/>
              </w:numPr>
              <w:jc w:val="both"/>
              <w:rPr>
                <w:rFonts w:asciiTheme="minorHAnsi" w:hAnsiTheme="minorHAnsi" w:cstheme="minorHAnsi"/>
                <w:color w:val="000000" w:themeColor="text1"/>
              </w:rPr>
            </w:pPr>
            <w:r>
              <w:rPr>
                <w:rFonts w:asciiTheme="minorHAnsi" w:hAnsiTheme="minorHAnsi" w:cstheme="minorHAnsi"/>
                <w:color w:val="000000" w:themeColor="text1"/>
              </w:rPr>
              <w:t>Constancia de publicación.</w:t>
            </w:r>
          </w:p>
          <w:p w14:paraId="24E13C5D" w14:textId="21B40A0C" w:rsidR="009F2BCD" w:rsidRPr="00C721A0" w:rsidRDefault="009F2BCD" w:rsidP="001A39DF">
            <w:pPr>
              <w:pStyle w:val="Prrafodelista"/>
              <w:numPr>
                <w:ilvl w:val="0"/>
                <w:numId w:val="80"/>
              </w:numPr>
              <w:jc w:val="both"/>
              <w:rPr>
                <w:rFonts w:asciiTheme="minorHAnsi" w:hAnsiTheme="minorHAnsi" w:cstheme="minorHAnsi"/>
                <w:color w:val="000000" w:themeColor="text1"/>
              </w:rPr>
            </w:pPr>
            <w:r w:rsidRPr="002D22CC">
              <w:rPr>
                <w:rFonts w:asciiTheme="minorHAnsi" w:hAnsiTheme="minorHAnsi" w:cstheme="minorHAnsi"/>
                <w:color w:val="000000" w:themeColor="text1"/>
              </w:rPr>
              <w:t>Oficio</w:t>
            </w:r>
            <w:r>
              <w:rPr>
                <w:rFonts w:asciiTheme="minorHAnsi" w:hAnsiTheme="minorHAnsi" w:cstheme="minorHAnsi"/>
                <w:color w:val="000000" w:themeColor="text1"/>
              </w:rPr>
              <w:t>.</w:t>
            </w:r>
          </w:p>
        </w:tc>
      </w:tr>
      <w:tr w:rsidR="006B3936" w:rsidRPr="00653CC0" w14:paraId="4C24389F" w14:textId="77777777" w:rsidTr="001C10F4">
        <w:trPr>
          <w:cantSplit/>
        </w:trPr>
        <w:tc>
          <w:tcPr>
            <w:tcW w:w="568" w:type="dxa"/>
            <w:vAlign w:val="center"/>
          </w:tcPr>
          <w:p w14:paraId="281981D5" w14:textId="79C7FB5B" w:rsidR="006B3936" w:rsidRPr="00653CC0" w:rsidRDefault="006B3936" w:rsidP="001014FB">
            <w:pPr>
              <w:jc w:val="center"/>
              <w:rPr>
                <w:rFonts w:asciiTheme="minorHAnsi" w:hAnsiTheme="minorHAnsi" w:cstheme="minorHAnsi"/>
                <w:color w:val="000000" w:themeColor="text1"/>
              </w:rPr>
            </w:pPr>
            <w:bookmarkStart w:id="267" w:name="_Hlk158194337"/>
            <w:r>
              <w:rPr>
                <w:rFonts w:asciiTheme="minorHAnsi" w:hAnsiTheme="minorHAnsi" w:cstheme="minorHAnsi"/>
                <w:color w:val="000000" w:themeColor="text1"/>
              </w:rPr>
              <w:t>1</w:t>
            </w:r>
            <w:r w:rsidR="00486029">
              <w:rPr>
                <w:rFonts w:asciiTheme="minorHAnsi" w:hAnsiTheme="minorHAnsi" w:cstheme="minorHAnsi"/>
                <w:color w:val="000000" w:themeColor="text1"/>
              </w:rPr>
              <w:t>7</w:t>
            </w:r>
          </w:p>
        </w:tc>
        <w:tc>
          <w:tcPr>
            <w:tcW w:w="4389" w:type="dxa"/>
          </w:tcPr>
          <w:p w14:paraId="759695A1" w14:textId="77777777"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Suscribe el acta donde la Junta de Cotización:</w:t>
            </w:r>
          </w:p>
          <w:p w14:paraId="2CF725BE" w14:textId="3BF7BB46" w:rsidR="006B3936" w:rsidRPr="00B61307" w:rsidRDefault="009F2BCD" w:rsidP="006B3936">
            <w:pPr>
              <w:pStyle w:val="Prrafodelista"/>
              <w:numPr>
                <w:ilvl w:val="1"/>
                <w:numId w:val="13"/>
              </w:numPr>
              <w:jc w:val="both"/>
              <w:rPr>
                <w:rFonts w:asciiTheme="minorHAnsi" w:hAnsiTheme="minorHAnsi" w:cstheme="minorHAnsi"/>
                <w:color w:val="000000" w:themeColor="text1"/>
              </w:rPr>
            </w:pPr>
            <w:r w:rsidRPr="00B61307">
              <w:rPr>
                <w:rFonts w:asciiTheme="minorHAnsi" w:hAnsiTheme="minorHAnsi" w:cstheme="minorHAnsi"/>
                <w:color w:val="000000" w:themeColor="text1"/>
              </w:rPr>
              <w:t xml:space="preserve">Si </w:t>
            </w:r>
            <w:r w:rsidR="00080C5E" w:rsidRPr="00B61307">
              <w:rPr>
                <w:rFonts w:asciiTheme="minorHAnsi" w:hAnsiTheme="minorHAnsi" w:cstheme="minorHAnsi"/>
                <w:color w:val="000000" w:themeColor="text1"/>
              </w:rPr>
              <w:t>a</w:t>
            </w:r>
            <w:r w:rsidR="006B3936" w:rsidRPr="00B61307">
              <w:rPr>
                <w:rFonts w:asciiTheme="minorHAnsi" w:hAnsiTheme="minorHAnsi" w:cstheme="minorHAnsi"/>
                <w:color w:val="000000" w:themeColor="text1"/>
              </w:rPr>
              <w:t xml:space="preserve">djudica al oferente que cumplió con los requisitos establecidos en las bases de cotización y describe los criterios de la calificación de los oferentes </w:t>
            </w:r>
          </w:p>
          <w:p w14:paraId="206FC55D" w14:textId="53C0E65F" w:rsidR="006B3936" w:rsidRPr="00B61307" w:rsidRDefault="006B3936" w:rsidP="006B3936">
            <w:pPr>
              <w:pStyle w:val="Prrafodelista"/>
              <w:numPr>
                <w:ilvl w:val="1"/>
                <w:numId w:val="13"/>
              </w:numPr>
              <w:jc w:val="both"/>
              <w:rPr>
                <w:rFonts w:asciiTheme="minorHAnsi" w:hAnsiTheme="minorHAnsi" w:cstheme="minorHAnsi"/>
                <w:color w:val="000000" w:themeColor="text1"/>
              </w:rPr>
            </w:pPr>
            <w:r w:rsidRPr="00B61307">
              <w:rPr>
                <w:rFonts w:asciiTheme="minorHAnsi" w:hAnsiTheme="minorHAnsi" w:cstheme="minorHAnsi"/>
                <w:color w:val="000000" w:themeColor="text1"/>
              </w:rPr>
              <w:t>No adjudica porque no cumplieron con los requisitos establecidos en las bases de cotización.</w:t>
            </w:r>
            <w:r w:rsidR="009F2BCD" w:rsidRPr="00B61307">
              <w:rPr>
                <w:rFonts w:asciiTheme="minorHAnsi" w:hAnsiTheme="minorHAnsi" w:cstheme="minorHAnsi"/>
                <w:color w:val="000000" w:themeColor="text1"/>
              </w:rPr>
              <w:t xml:space="preserve"> Termina el procedimiento.</w:t>
            </w:r>
          </w:p>
          <w:p w14:paraId="7AF3445E" w14:textId="77777777"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 xml:space="preserve">La Junta de Cotización dejará constancia en Acta Administrativa de lo actuado. </w:t>
            </w:r>
          </w:p>
        </w:tc>
        <w:tc>
          <w:tcPr>
            <w:tcW w:w="1984" w:type="dxa"/>
            <w:vAlign w:val="center"/>
          </w:tcPr>
          <w:p w14:paraId="6192C434" w14:textId="77777777" w:rsidR="006B3936" w:rsidRPr="00B61307" w:rsidRDefault="006B3936" w:rsidP="006B3936">
            <w:pPr>
              <w:jc w:val="center"/>
              <w:rPr>
                <w:rFonts w:asciiTheme="minorHAnsi" w:hAnsiTheme="minorHAnsi" w:cstheme="minorHAnsi"/>
                <w:color w:val="000000" w:themeColor="text1"/>
              </w:rPr>
            </w:pPr>
            <w:r w:rsidRPr="00B61307">
              <w:rPr>
                <w:rFonts w:asciiTheme="minorHAnsi" w:hAnsiTheme="minorHAnsi" w:cstheme="minorHAnsi"/>
                <w:color w:val="000000" w:themeColor="text1"/>
              </w:rPr>
              <w:t>Junta de Cotización / Auxiliar de Compras</w:t>
            </w:r>
          </w:p>
        </w:tc>
        <w:tc>
          <w:tcPr>
            <w:tcW w:w="2239" w:type="dxa"/>
            <w:vAlign w:val="center"/>
          </w:tcPr>
          <w:p w14:paraId="3A14D460" w14:textId="18596080" w:rsidR="006B3936" w:rsidRPr="00B61307" w:rsidRDefault="006B3936" w:rsidP="00B61307">
            <w:pPr>
              <w:jc w:val="both"/>
              <w:rPr>
                <w:rFonts w:asciiTheme="minorHAnsi" w:hAnsiTheme="minorHAnsi" w:cstheme="minorHAnsi"/>
                <w:color w:val="000000" w:themeColor="text1"/>
              </w:rPr>
            </w:pPr>
            <w:r w:rsidRPr="00B61307">
              <w:rPr>
                <w:rFonts w:asciiTheme="minorHAnsi" w:hAnsiTheme="minorHAnsi" w:cstheme="minorHAnsi"/>
                <w:color w:val="000000" w:themeColor="text1"/>
              </w:rPr>
              <w:t>Acta de Adjud</w:t>
            </w:r>
            <w:r w:rsidR="00B61307" w:rsidRPr="00B61307">
              <w:rPr>
                <w:rFonts w:asciiTheme="minorHAnsi" w:hAnsiTheme="minorHAnsi" w:cstheme="minorHAnsi"/>
                <w:color w:val="000000" w:themeColor="text1"/>
              </w:rPr>
              <w:t>icación y c</w:t>
            </w:r>
            <w:r w:rsidRPr="00B61307">
              <w:rPr>
                <w:rFonts w:asciiTheme="minorHAnsi" w:hAnsiTheme="minorHAnsi" w:cstheme="minorHAnsi"/>
                <w:color w:val="000000" w:themeColor="text1"/>
              </w:rPr>
              <w:t>onstancia de publicación</w:t>
            </w:r>
            <w:r w:rsidR="00DA5422" w:rsidRPr="00B61307">
              <w:rPr>
                <w:rFonts w:asciiTheme="minorHAnsi" w:hAnsiTheme="minorHAnsi" w:cstheme="minorHAnsi"/>
                <w:color w:val="000000" w:themeColor="text1"/>
              </w:rPr>
              <w:t xml:space="preserve"> en Guatecompras</w:t>
            </w:r>
            <w:r w:rsidRPr="00B61307">
              <w:rPr>
                <w:rFonts w:asciiTheme="minorHAnsi" w:hAnsiTheme="minorHAnsi" w:cstheme="minorHAnsi"/>
                <w:color w:val="000000" w:themeColor="text1"/>
              </w:rPr>
              <w:t>.</w:t>
            </w:r>
          </w:p>
        </w:tc>
      </w:tr>
      <w:tr w:rsidR="006B3936" w:rsidRPr="00653CC0" w14:paraId="1643F970" w14:textId="77777777" w:rsidTr="001C10F4">
        <w:trPr>
          <w:cantSplit/>
        </w:trPr>
        <w:tc>
          <w:tcPr>
            <w:tcW w:w="568" w:type="dxa"/>
            <w:vAlign w:val="center"/>
          </w:tcPr>
          <w:p w14:paraId="249D0C1F" w14:textId="77777777" w:rsidR="006B3936" w:rsidRPr="00653CC0" w:rsidRDefault="006B3936" w:rsidP="006B3936">
            <w:pPr>
              <w:jc w:val="center"/>
              <w:rPr>
                <w:rFonts w:asciiTheme="minorHAnsi" w:hAnsiTheme="minorHAnsi" w:cstheme="minorHAnsi"/>
                <w:color w:val="000000" w:themeColor="text1"/>
              </w:rPr>
            </w:pPr>
          </w:p>
          <w:p w14:paraId="37E6CB5E" w14:textId="6FEFDE95" w:rsidR="006B3936" w:rsidRPr="00653CC0" w:rsidRDefault="00486029" w:rsidP="006B3936">
            <w:pPr>
              <w:jc w:val="center"/>
              <w:rPr>
                <w:rFonts w:asciiTheme="minorHAnsi" w:hAnsiTheme="minorHAnsi" w:cstheme="minorHAnsi"/>
                <w:color w:val="000000" w:themeColor="text1"/>
              </w:rPr>
            </w:pPr>
            <w:r>
              <w:rPr>
                <w:rFonts w:asciiTheme="minorHAnsi" w:hAnsiTheme="minorHAnsi" w:cstheme="minorHAnsi"/>
                <w:color w:val="000000" w:themeColor="text1"/>
              </w:rPr>
              <w:t>18</w:t>
            </w:r>
          </w:p>
        </w:tc>
        <w:tc>
          <w:tcPr>
            <w:tcW w:w="4389" w:type="dxa"/>
          </w:tcPr>
          <w:p w14:paraId="2C14A147" w14:textId="67F83EC8" w:rsidR="006B3936" w:rsidRPr="00653CC0"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Publicada la adjudicación y contestadas las inconformidades según la norma d</w:t>
            </w:r>
            <w:r w:rsidR="00DA5422" w:rsidRPr="00B61307">
              <w:rPr>
                <w:rFonts w:asciiTheme="minorHAnsi" w:hAnsiTheme="minorHAnsi" w:cstheme="minorHAnsi"/>
                <w:color w:val="000000" w:themeColor="text1"/>
              </w:rPr>
              <w:t xml:space="preserve"> de este procedimiento</w:t>
            </w:r>
            <w:r w:rsidRPr="00B61307">
              <w:rPr>
                <w:rFonts w:asciiTheme="minorHAnsi" w:hAnsiTheme="minorHAnsi" w:cstheme="minorHAnsi"/>
                <w:color w:val="000000" w:themeColor="text1"/>
              </w:rPr>
              <w:t>, si las hubiera, la Junta de Cotización, eleva el expediente a Secretaría General para que apruebe o impruebe lo actuado.</w:t>
            </w:r>
          </w:p>
        </w:tc>
        <w:tc>
          <w:tcPr>
            <w:tcW w:w="1984" w:type="dxa"/>
            <w:vAlign w:val="center"/>
          </w:tcPr>
          <w:p w14:paraId="2E7BE940"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Junta de Cotización</w:t>
            </w:r>
          </w:p>
        </w:tc>
        <w:tc>
          <w:tcPr>
            <w:tcW w:w="2239" w:type="dxa"/>
            <w:vAlign w:val="center"/>
          </w:tcPr>
          <w:p w14:paraId="62B00886"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Oficio. </w:t>
            </w:r>
          </w:p>
        </w:tc>
      </w:tr>
      <w:tr w:rsidR="006B3936" w:rsidRPr="00653CC0" w14:paraId="4EBC977B" w14:textId="77777777" w:rsidTr="001C10F4">
        <w:trPr>
          <w:cantSplit/>
        </w:trPr>
        <w:tc>
          <w:tcPr>
            <w:tcW w:w="568" w:type="dxa"/>
            <w:shd w:val="clear" w:color="auto" w:fill="auto"/>
            <w:vAlign w:val="center"/>
          </w:tcPr>
          <w:p w14:paraId="48C501B9" w14:textId="5149448F" w:rsidR="006B3936" w:rsidRPr="00DF6951" w:rsidRDefault="00486029" w:rsidP="006B3936">
            <w:pPr>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19</w:t>
            </w:r>
          </w:p>
        </w:tc>
        <w:tc>
          <w:tcPr>
            <w:tcW w:w="4389" w:type="dxa"/>
          </w:tcPr>
          <w:p w14:paraId="48DFED59" w14:textId="77777777"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Recibe y analiza expediente:</w:t>
            </w:r>
          </w:p>
          <w:p w14:paraId="39866D7B" w14:textId="716C3FA2" w:rsidR="00A96042" w:rsidRPr="00B61307" w:rsidRDefault="00A96042" w:rsidP="00A96042">
            <w:pPr>
              <w:pStyle w:val="Prrafodelista"/>
              <w:numPr>
                <w:ilvl w:val="0"/>
                <w:numId w:val="38"/>
              </w:numPr>
              <w:jc w:val="both"/>
              <w:rPr>
                <w:rFonts w:asciiTheme="minorHAnsi" w:hAnsiTheme="minorHAnsi" w:cstheme="minorHAnsi"/>
                <w:color w:val="000000" w:themeColor="text1"/>
              </w:rPr>
            </w:pPr>
            <w:r w:rsidRPr="00B61307">
              <w:rPr>
                <w:rFonts w:asciiTheme="minorHAnsi" w:hAnsiTheme="minorHAnsi" w:cstheme="minorHAnsi"/>
                <w:color w:val="000000" w:themeColor="text1"/>
              </w:rPr>
              <w:t>Si aprueba lo actuado por la Junta de cotización emite la resolución correspondiente y remite el expediente a la Junta de cotización, para que lo traslade a la Sección de Compras.</w:t>
            </w:r>
          </w:p>
          <w:p w14:paraId="34EDFE3C" w14:textId="5EB7B090" w:rsidR="006B3936" w:rsidRPr="00B61307" w:rsidRDefault="00A96042" w:rsidP="00A96042">
            <w:pPr>
              <w:pStyle w:val="Prrafodelista"/>
              <w:numPr>
                <w:ilvl w:val="0"/>
                <w:numId w:val="38"/>
              </w:numPr>
              <w:jc w:val="both"/>
              <w:rPr>
                <w:rFonts w:asciiTheme="minorHAnsi" w:hAnsiTheme="minorHAnsi" w:cstheme="minorHAnsi"/>
                <w:color w:val="000000" w:themeColor="text1"/>
              </w:rPr>
            </w:pPr>
            <w:r w:rsidRPr="00B61307">
              <w:rPr>
                <w:rFonts w:asciiTheme="minorHAnsi" w:hAnsiTheme="minorHAnsi" w:cstheme="minorHAnsi"/>
                <w:color w:val="000000" w:themeColor="text1"/>
              </w:rPr>
              <w:t xml:space="preserve">Imprueba lo actuado por la Junta de cotización mediante resolución y procede conforme lo indicado en la norma </w:t>
            </w:r>
            <w:r w:rsidR="00EE4BC3" w:rsidRPr="00B61307">
              <w:rPr>
                <w:rFonts w:asciiTheme="minorHAnsi" w:hAnsiTheme="minorHAnsi" w:cstheme="minorHAnsi"/>
                <w:color w:val="000000" w:themeColor="text1"/>
              </w:rPr>
              <w:t>h de</w:t>
            </w:r>
            <w:r w:rsidRPr="00B61307">
              <w:rPr>
                <w:rFonts w:asciiTheme="minorHAnsi" w:hAnsiTheme="minorHAnsi" w:cstheme="minorHAnsi"/>
                <w:color w:val="000000" w:themeColor="text1"/>
              </w:rPr>
              <w:t xml:space="preserve"> este procedimiento. Regresa a la actividad 17.</w:t>
            </w:r>
          </w:p>
        </w:tc>
        <w:tc>
          <w:tcPr>
            <w:tcW w:w="1984" w:type="dxa"/>
            <w:vAlign w:val="center"/>
          </w:tcPr>
          <w:p w14:paraId="293F0489" w14:textId="77777777" w:rsidR="006B3936" w:rsidRPr="00B61307" w:rsidRDefault="006B3936" w:rsidP="006B3936">
            <w:pPr>
              <w:jc w:val="center"/>
              <w:rPr>
                <w:rFonts w:asciiTheme="minorHAnsi" w:hAnsiTheme="minorHAnsi" w:cstheme="minorHAnsi"/>
                <w:color w:val="000000" w:themeColor="text1"/>
              </w:rPr>
            </w:pPr>
            <w:r w:rsidRPr="00B61307">
              <w:rPr>
                <w:rFonts w:asciiTheme="minorHAnsi" w:hAnsiTheme="minorHAnsi" w:cstheme="minorHAnsi"/>
                <w:color w:val="000000" w:themeColor="text1"/>
              </w:rPr>
              <w:t>Secretario General</w:t>
            </w:r>
          </w:p>
        </w:tc>
        <w:tc>
          <w:tcPr>
            <w:tcW w:w="2239" w:type="dxa"/>
            <w:vAlign w:val="center"/>
          </w:tcPr>
          <w:p w14:paraId="719DD335" w14:textId="77777777"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color w:val="000000" w:themeColor="text1"/>
              </w:rPr>
              <w:t>Resolución.</w:t>
            </w:r>
          </w:p>
        </w:tc>
      </w:tr>
      <w:bookmarkEnd w:id="267"/>
      <w:tr w:rsidR="006B3936" w:rsidRPr="00653CC0" w14:paraId="76814E46" w14:textId="77777777" w:rsidTr="001C10F4">
        <w:trPr>
          <w:cantSplit/>
        </w:trPr>
        <w:tc>
          <w:tcPr>
            <w:tcW w:w="568" w:type="dxa"/>
            <w:vAlign w:val="center"/>
          </w:tcPr>
          <w:p w14:paraId="340C3402" w14:textId="39388BB9" w:rsidR="006B3936" w:rsidRPr="00653CC0" w:rsidRDefault="00486029" w:rsidP="006B3936">
            <w:pPr>
              <w:jc w:val="center"/>
              <w:rPr>
                <w:rFonts w:asciiTheme="minorHAnsi" w:hAnsiTheme="minorHAnsi" w:cstheme="minorHAnsi"/>
                <w:color w:val="000000" w:themeColor="text1"/>
              </w:rPr>
            </w:pPr>
            <w:r>
              <w:rPr>
                <w:rFonts w:asciiTheme="minorHAnsi" w:hAnsiTheme="minorHAnsi" w:cstheme="minorHAnsi"/>
                <w:color w:val="000000" w:themeColor="text1"/>
              </w:rPr>
              <w:t>20</w:t>
            </w:r>
          </w:p>
        </w:tc>
        <w:tc>
          <w:tcPr>
            <w:tcW w:w="4389" w:type="dxa"/>
            <w:vAlign w:val="center"/>
          </w:tcPr>
          <w:p w14:paraId="533400E6" w14:textId="24743407" w:rsidR="006B3936" w:rsidRPr="00653CC0" w:rsidRDefault="006B3936" w:rsidP="002D22CC">
            <w:pPr>
              <w:jc w:val="both"/>
              <w:rPr>
                <w:rFonts w:asciiTheme="minorHAnsi" w:hAnsiTheme="minorHAnsi" w:cstheme="minorHAnsi"/>
                <w:color w:val="000000" w:themeColor="text1"/>
              </w:rPr>
            </w:pPr>
            <w:r w:rsidRPr="00653CC0">
              <w:rPr>
                <w:rFonts w:asciiTheme="minorHAnsi" w:hAnsiTheme="minorHAnsi" w:cstheme="minorHAnsi"/>
                <w:color w:val="000000" w:themeColor="text1"/>
              </w:rPr>
              <w:t>Recibe expediente</w:t>
            </w:r>
            <w:r>
              <w:rPr>
                <w:rFonts w:asciiTheme="minorHAnsi" w:hAnsiTheme="minorHAnsi" w:cstheme="minorHAnsi"/>
                <w:color w:val="000000" w:themeColor="text1"/>
              </w:rPr>
              <w:t xml:space="preserve"> y gestiona para la elaboración del </w:t>
            </w:r>
            <w:r w:rsidRPr="00653CC0">
              <w:rPr>
                <w:rFonts w:asciiTheme="minorHAnsi" w:hAnsiTheme="minorHAnsi" w:cstheme="minorHAnsi"/>
                <w:color w:val="000000" w:themeColor="text1"/>
              </w:rPr>
              <w:t>proyecto del c</w:t>
            </w:r>
            <w:r>
              <w:rPr>
                <w:rFonts w:asciiTheme="minorHAnsi" w:hAnsiTheme="minorHAnsi" w:cstheme="minorHAnsi"/>
                <w:color w:val="000000" w:themeColor="text1"/>
              </w:rPr>
              <w:t>ontrato.</w:t>
            </w:r>
          </w:p>
        </w:tc>
        <w:tc>
          <w:tcPr>
            <w:tcW w:w="1984" w:type="dxa"/>
            <w:vAlign w:val="center"/>
          </w:tcPr>
          <w:p w14:paraId="0D135F09"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39" w:type="dxa"/>
            <w:vAlign w:val="center"/>
          </w:tcPr>
          <w:p w14:paraId="3B3189D4" w14:textId="7EE99CF9" w:rsidR="006B3936" w:rsidRPr="00B61307" w:rsidRDefault="006B3936" w:rsidP="006B3936">
            <w:pPr>
              <w:jc w:val="both"/>
              <w:rPr>
                <w:rFonts w:asciiTheme="minorHAnsi" w:hAnsiTheme="minorHAnsi" w:cstheme="minorHAnsi"/>
                <w:color w:val="000000" w:themeColor="text1"/>
              </w:rPr>
            </w:pPr>
            <w:r w:rsidRPr="00B61307">
              <w:rPr>
                <w:rFonts w:asciiTheme="minorHAnsi" w:hAnsiTheme="minorHAnsi" w:cstheme="minorHAnsi"/>
              </w:rPr>
              <w:t>No genera documento.</w:t>
            </w:r>
          </w:p>
        </w:tc>
      </w:tr>
      <w:tr w:rsidR="006B3936" w:rsidRPr="00653CC0" w14:paraId="25E1961A" w14:textId="77777777" w:rsidTr="001C10F4">
        <w:trPr>
          <w:cantSplit/>
          <w:trHeight w:val="969"/>
        </w:trPr>
        <w:tc>
          <w:tcPr>
            <w:tcW w:w="568" w:type="dxa"/>
            <w:vAlign w:val="center"/>
          </w:tcPr>
          <w:p w14:paraId="59A4BF7A" w14:textId="2E722C65" w:rsidR="006B3936" w:rsidRPr="00653CC0" w:rsidRDefault="00486029" w:rsidP="006B3936">
            <w:pPr>
              <w:jc w:val="center"/>
              <w:rPr>
                <w:rFonts w:asciiTheme="minorHAnsi" w:hAnsiTheme="minorHAnsi" w:cstheme="minorHAnsi"/>
                <w:color w:val="000000" w:themeColor="text1"/>
              </w:rPr>
            </w:pPr>
            <w:r>
              <w:rPr>
                <w:rFonts w:asciiTheme="minorHAnsi" w:hAnsiTheme="minorHAnsi" w:cstheme="minorHAnsi"/>
                <w:color w:val="000000" w:themeColor="text1"/>
              </w:rPr>
              <w:t>21</w:t>
            </w:r>
          </w:p>
        </w:tc>
        <w:tc>
          <w:tcPr>
            <w:tcW w:w="4389" w:type="dxa"/>
            <w:shd w:val="clear" w:color="auto" w:fill="auto"/>
            <w:vAlign w:val="center"/>
          </w:tcPr>
          <w:p w14:paraId="20528277" w14:textId="62EB3DF5" w:rsidR="006B3936" w:rsidRPr="00247962" w:rsidRDefault="001419E2" w:rsidP="006B3936">
            <w:pPr>
              <w:jc w:val="both"/>
              <w:rPr>
                <w:rFonts w:asciiTheme="minorHAnsi" w:hAnsiTheme="minorHAnsi" w:cstheme="minorHAnsi"/>
                <w:color w:val="000000" w:themeColor="text1"/>
              </w:rPr>
            </w:pPr>
            <w:r>
              <w:rPr>
                <w:rFonts w:asciiTheme="minorHAnsi" w:hAnsiTheme="minorHAnsi" w:cstheme="minorHAnsi"/>
                <w:color w:val="000000" w:themeColor="text1"/>
              </w:rPr>
              <w:t>Elabora P</w:t>
            </w:r>
            <w:r w:rsidR="006B3936" w:rsidRPr="00247962">
              <w:rPr>
                <w:rFonts w:asciiTheme="minorHAnsi" w:hAnsiTheme="minorHAnsi" w:cstheme="minorHAnsi"/>
                <w:color w:val="000000" w:themeColor="text1"/>
              </w:rPr>
              <w:t>royecto de Contrato y lo traslada al Jefe de la Sección de Compras.</w:t>
            </w:r>
          </w:p>
        </w:tc>
        <w:tc>
          <w:tcPr>
            <w:tcW w:w="1984" w:type="dxa"/>
            <w:vAlign w:val="center"/>
          </w:tcPr>
          <w:p w14:paraId="1863CC3A" w14:textId="77777777" w:rsidR="006B3936" w:rsidRPr="00247962" w:rsidRDefault="006B3936" w:rsidP="006B3936">
            <w:pPr>
              <w:jc w:val="center"/>
              <w:rPr>
                <w:rFonts w:asciiTheme="minorHAnsi" w:hAnsiTheme="minorHAnsi" w:cstheme="minorHAnsi"/>
                <w:color w:val="000000" w:themeColor="text1"/>
              </w:rPr>
            </w:pPr>
            <w:r w:rsidRPr="00247962">
              <w:rPr>
                <w:rFonts w:asciiTheme="minorHAnsi" w:hAnsiTheme="minorHAnsi" w:cstheme="minorHAnsi"/>
                <w:color w:val="000000" w:themeColor="text1"/>
              </w:rPr>
              <w:t xml:space="preserve">Asesor de la Sección de Compras </w:t>
            </w:r>
          </w:p>
        </w:tc>
        <w:tc>
          <w:tcPr>
            <w:tcW w:w="2239" w:type="dxa"/>
            <w:vAlign w:val="center"/>
          </w:tcPr>
          <w:p w14:paraId="479E7B00" w14:textId="77777777" w:rsidR="006B3936" w:rsidRPr="00247962" w:rsidRDefault="006B3936" w:rsidP="006B3936">
            <w:pPr>
              <w:jc w:val="both"/>
              <w:rPr>
                <w:rFonts w:asciiTheme="minorHAnsi" w:hAnsiTheme="minorHAnsi" w:cstheme="minorHAnsi"/>
                <w:color w:val="000000" w:themeColor="text1"/>
              </w:rPr>
            </w:pPr>
            <w:r w:rsidRPr="00247962">
              <w:rPr>
                <w:rFonts w:asciiTheme="minorHAnsi" w:hAnsiTheme="minorHAnsi" w:cstheme="minorHAnsi"/>
                <w:color w:val="000000" w:themeColor="text1"/>
              </w:rPr>
              <w:t>Proyecto de Contrato.</w:t>
            </w:r>
          </w:p>
        </w:tc>
      </w:tr>
      <w:tr w:rsidR="006B3936" w:rsidRPr="00653CC0" w14:paraId="377BCA7D" w14:textId="77777777" w:rsidTr="001C10F4">
        <w:trPr>
          <w:cantSplit/>
          <w:trHeight w:val="1706"/>
        </w:trPr>
        <w:tc>
          <w:tcPr>
            <w:tcW w:w="568" w:type="dxa"/>
            <w:vAlign w:val="center"/>
          </w:tcPr>
          <w:p w14:paraId="5A483AE3" w14:textId="4B862D07" w:rsidR="006B3936" w:rsidRPr="001E1473"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r w:rsidR="00486029">
              <w:rPr>
                <w:rFonts w:asciiTheme="minorHAnsi" w:hAnsiTheme="minorHAnsi" w:cstheme="minorHAnsi"/>
                <w:color w:val="000000" w:themeColor="text1"/>
              </w:rPr>
              <w:t>2</w:t>
            </w:r>
          </w:p>
        </w:tc>
        <w:tc>
          <w:tcPr>
            <w:tcW w:w="4389" w:type="dxa"/>
            <w:shd w:val="clear" w:color="auto" w:fill="auto"/>
            <w:vAlign w:val="center"/>
          </w:tcPr>
          <w:p w14:paraId="2007EF55" w14:textId="77777777" w:rsidR="006B3936" w:rsidRPr="00247962" w:rsidRDefault="006B3936" w:rsidP="002D22CC">
            <w:pPr>
              <w:jc w:val="both"/>
              <w:rPr>
                <w:color w:val="000000" w:themeColor="text1"/>
              </w:rPr>
            </w:pPr>
            <w:r w:rsidRPr="00247962">
              <w:rPr>
                <w:rFonts w:asciiTheme="minorHAnsi" w:hAnsiTheme="minorHAnsi" w:cstheme="minorHAnsi"/>
                <w:color w:val="000000" w:themeColor="text1"/>
              </w:rPr>
              <w:t>Recibe y gestiona con el  Director de Asuntos Jurídicos para la revisión del proyecto de contrato, y realiza las observaciones respectivas, y convoca para la firma de contrato.</w:t>
            </w:r>
          </w:p>
        </w:tc>
        <w:tc>
          <w:tcPr>
            <w:tcW w:w="1984" w:type="dxa"/>
            <w:vAlign w:val="center"/>
          </w:tcPr>
          <w:p w14:paraId="6B7553B0" w14:textId="77777777" w:rsidR="006B3936" w:rsidRPr="00247962" w:rsidRDefault="006B3936" w:rsidP="006B3936">
            <w:pPr>
              <w:jc w:val="center"/>
              <w:rPr>
                <w:color w:val="000000" w:themeColor="text1"/>
              </w:rPr>
            </w:pPr>
            <w:r w:rsidRPr="00247962">
              <w:rPr>
                <w:rFonts w:asciiTheme="minorHAnsi" w:hAnsiTheme="minorHAnsi" w:cstheme="minorHAnsi"/>
                <w:color w:val="000000" w:themeColor="text1"/>
              </w:rPr>
              <w:t>Jefe de la Sección de Compras</w:t>
            </w:r>
          </w:p>
        </w:tc>
        <w:tc>
          <w:tcPr>
            <w:tcW w:w="2239" w:type="dxa"/>
            <w:vAlign w:val="center"/>
          </w:tcPr>
          <w:p w14:paraId="0F186F8A" w14:textId="029A1C0B" w:rsidR="006B3936" w:rsidRPr="00247962" w:rsidRDefault="001419E2" w:rsidP="006B3936">
            <w:pPr>
              <w:jc w:val="both"/>
              <w:rPr>
                <w:rFonts w:asciiTheme="minorHAnsi" w:hAnsiTheme="minorHAnsi" w:cstheme="minorHAnsi"/>
                <w:color w:val="000000" w:themeColor="text1"/>
              </w:rPr>
            </w:pPr>
            <w:r>
              <w:rPr>
                <w:rFonts w:asciiTheme="minorHAnsi" w:hAnsiTheme="minorHAnsi" w:cstheme="minorHAnsi"/>
                <w:color w:val="000000" w:themeColor="text1"/>
              </w:rPr>
              <w:t>Revisión de c</w:t>
            </w:r>
            <w:r w:rsidR="006B3936" w:rsidRPr="00247962">
              <w:rPr>
                <w:rFonts w:asciiTheme="minorHAnsi" w:hAnsiTheme="minorHAnsi" w:cstheme="minorHAnsi"/>
                <w:color w:val="000000" w:themeColor="text1"/>
              </w:rPr>
              <w:t>ontrato final.</w:t>
            </w:r>
          </w:p>
        </w:tc>
      </w:tr>
      <w:tr w:rsidR="006B3936" w:rsidRPr="00653CC0" w14:paraId="06310A1D" w14:textId="77777777" w:rsidTr="001C10F4">
        <w:trPr>
          <w:cantSplit/>
        </w:trPr>
        <w:tc>
          <w:tcPr>
            <w:tcW w:w="568" w:type="dxa"/>
            <w:vAlign w:val="center"/>
          </w:tcPr>
          <w:p w14:paraId="2313F095" w14:textId="6E76BD6B" w:rsidR="006B3936" w:rsidRPr="00653CC0" w:rsidRDefault="006B3936" w:rsidP="00486029">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r w:rsidR="00486029">
              <w:rPr>
                <w:rFonts w:asciiTheme="minorHAnsi" w:hAnsiTheme="minorHAnsi" w:cstheme="minorHAnsi"/>
                <w:color w:val="000000" w:themeColor="text1"/>
              </w:rPr>
              <w:t>3</w:t>
            </w:r>
          </w:p>
        </w:tc>
        <w:tc>
          <w:tcPr>
            <w:tcW w:w="4389" w:type="dxa"/>
          </w:tcPr>
          <w:p w14:paraId="4F014F6E" w14:textId="77777777" w:rsidR="006B3936" w:rsidRPr="00247962" w:rsidRDefault="006B3936" w:rsidP="006B3936">
            <w:pPr>
              <w:jc w:val="both"/>
              <w:rPr>
                <w:rFonts w:asciiTheme="minorHAnsi" w:hAnsiTheme="minorHAnsi" w:cstheme="minorHAnsi"/>
                <w:color w:val="000000" w:themeColor="text1"/>
              </w:rPr>
            </w:pPr>
            <w:r w:rsidRPr="00247962">
              <w:rPr>
                <w:rFonts w:asciiTheme="minorHAnsi" w:hAnsiTheme="minorHAnsi" w:cstheme="minorHAnsi"/>
                <w:color w:val="000000" w:themeColor="text1"/>
              </w:rPr>
              <w:t>Firma el contrato Administrativo correspondiente entre el proveedor adjudicado y el Director Administrativo Financiero.</w:t>
            </w:r>
          </w:p>
        </w:tc>
        <w:tc>
          <w:tcPr>
            <w:tcW w:w="1984" w:type="dxa"/>
            <w:vAlign w:val="center"/>
          </w:tcPr>
          <w:p w14:paraId="00511DDC" w14:textId="77777777" w:rsidR="006B3936" w:rsidRPr="00247962" w:rsidRDefault="006B3936" w:rsidP="006B3936">
            <w:pPr>
              <w:jc w:val="center"/>
              <w:rPr>
                <w:rFonts w:asciiTheme="minorHAnsi" w:hAnsiTheme="minorHAnsi" w:cstheme="minorHAnsi"/>
                <w:color w:val="000000" w:themeColor="text1"/>
              </w:rPr>
            </w:pPr>
            <w:r w:rsidRPr="00247962">
              <w:rPr>
                <w:rFonts w:asciiTheme="minorHAnsi" w:hAnsiTheme="minorHAnsi" w:cstheme="minorHAnsi"/>
                <w:color w:val="000000" w:themeColor="text1"/>
              </w:rPr>
              <w:t>Director Administrativo Financiero</w:t>
            </w:r>
          </w:p>
        </w:tc>
        <w:tc>
          <w:tcPr>
            <w:tcW w:w="2239" w:type="dxa"/>
            <w:vAlign w:val="center"/>
          </w:tcPr>
          <w:p w14:paraId="42F32DCE" w14:textId="77777777" w:rsidR="006B3936" w:rsidRPr="00247962" w:rsidRDefault="006B3936" w:rsidP="006B3936">
            <w:pPr>
              <w:jc w:val="both"/>
              <w:rPr>
                <w:rFonts w:asciiTheme="minorHAnsi" w:hAnsiTheme="minorHAnsi" w:cstheme="minorHAnsi"/>
                <w:color w:val="000000" w:themeColor="text1"/>
              </w:rPr>
            </w:pPr>
            <w:r w:rsidRPr="00247962">
              <w:rPr>
                <w:rFonts w:asciiTheme="minorHAnsi" w:hAnsiTheme="minorHAnsi" w:cstheme="minorHAnsi"/>
                <w:color w:val="000000" w:themeColor="text1"/>
              </w:rPr>
              <w:t>Contrato.</w:t>
            </w:r>
          </w:p>
        </w:tc>
      </w:tr>
      <w:tr w:rsidR="006B3936" w:rsidRPr="00653CC0" w14:paraId="7AA65F54" w14:textId="77777777" w:rsidTr="001C10F4">
        <w:trPr>
          <w:cantSplit/>
        </w:trPr>
        <w:tc>
          <w:tcPr>
            <w:tcW w:w="568" w:type="dxa"/>
            <w:vAlign w:val="center"/>
          </w:tcPr>
          <w:p w14:paraId="225DA6F8" w14:textId="27AA8335"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r w:rsidR="00486029">
              <w:rPr>
                <w:rFonts w:asciiTheme="minorHAnsi" w:hAnsiTheme="minorHAnsi" w:cstheme="minorHAnsi"/>
                <w:color w:val="000000" w:themeColor="text1"/>
              </w:rPr>
              <w:t>4</w:t>
            </w:r>
          </w:p>
        </w:tc>
        <w:tc>
          <w:tcPr>
            <w:tcW w:w="4389" w:type="dxa"/>
          </w:tcPr>
          <w:p w14:paraId="7DDB46EA" w14:textId="77777777" w:rsidR="006B3936" w:rsidRPr="005857F4" w:rsidRDefault="006B3936" w:rsidP="006B3936">
            <w:pPr>
              <w:jc w:val="both"/>
              <w:rPr>
                <w:rFonts w:asciiTheme="minorHAnsi" w:hAnsiTheme="minorHAnsi" w:cstheme="minorHAnsi"/>
                <w:color w:val="000000" w:themeColor="text1"/>
              </w:rPr>
            </w:pPr>
            <w:r w:rsidRPr="005857F4">
              <w:rPr>
                <w:rFonts w:asciiTheme="minorHAnsi" w:hAnsiTheme="minorHAnsi" w:cstheme="minorHAnsi"/>
                <w:color w:val="000000" w:themeColor="text1"/>
              </w:rPr>
              <w:t>Solicita al proveedor (empresa y/o oferente) el original de fianza de cumplimiento o seguro de caución para el cumplimiento del contrato, así como el certificado de autenticidad.</w:t>
            </w:r>
          </w:p>
        </w:tc>
        <w:tc>
          <w:tcPr>
            <w:tcW w:w="1984" w:type="dxa"/>
            <w:vAlign w:val="center"/>
          </w:tcPr>
          <w:p w14:paraId="603C8281"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vAlign w:val="center"/>
          </w:tcPr>
          <w:p w14:paraId="0C6786AD" w14:textId="77777777"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color w:val="000000" w:themeColor="text1"/>
              </w:rPr>
              <w:t>Impresión de c</w:t>
            </w:r>
            <w:r w:rsidRPr="00653CC0">
              <w:rPr>
                <w:rFonts w:asciiTheme="minorHAnsi" w:hAnsiTheme="minorHAnsi" w:cstheme="minorHAnsi"/>
                <w:color w:val="000000" w:themeColor="text1"/>
              </w:rPr>
              <w:t>orreo Electrónico.</w:t>
            </w:r>
          </w:p>
        </w:tc>
      </w:tr>
      <w:tr w:rsidR="006B3936" w:rsidRPr="00653CC0" w14:paraId="44DA58C8" w14:textId="77777777" w:rsidTr="001C10F4">
        <w:trPr>
          <w:cantSplit/>
        </w:trPr>
        <w:tc>
          <w:tcPr>
            <w:tcW w:w="568" w:type="dxa"/>
            <w:vAlign w:val="center"/>
          </w:tcPr>
          <w:p w14:paraId="5BA41A77" w14:textId="4B6F2EDE"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2</w:t>
            </w:r>
            <w:r w:rsidR="00486029">
              <w:rPr>
                <w:rFonts w:asciiTheme="minorHAnsi" w:hAnsiTheme="minorHAnsi" w:cstheme="minorHAnsi"/>
                <w:color w:val="000000" w:themeColor="text1"/>
              </w:rPr>
              <w:t>5</w:t>
            </w:r>
          </w:p>
        </w:tc>
        <w:tc>
          <w:tcPr>
            <w:tcW w:w="4389" w:type="dxa"/>
            <w:vAlign w:val="center"/>
          </w:tcPr>
          <w:p w14:paraId="4198384C" w14:textId="77777777"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color w:val="000000" w:themeColor="text1"/>
              </w:rPr>
              <w:t xml:space="preserve">Recibe </w:t>
            </w:r>
            <w:r w:rsidRPr="00653CC0">
              <w:rPr>
                <w:rFonts w:asciiTheme="minorHAnsi" w:hAnsiTheme="minorHAnsi" w:cstheme="minorHAnsi"/>
                <w:color w:val="000000" w:themeColor="text1"/>
              </w:rPr>
              <w:t>original de fianza de cumplimiento o seguro de caución para el cumplimiento del contrato, así como el certificado de autenticidad.</w:t>
            </w:r>
          </w:p>
        </w:tc>
        <w:tc>
          <w:tcPr>
            <w:tcW w:w="1984" w:type="dxa"/>
            <w:vAlign w:val="center"/>
          </w:tcPr>
          <w:p w14:paraId="07B49920"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vAlign w:val="center"/>
          </w:tcPr>
          <w:p w14:paraId="103B0FD0" w14:textId="3B4FAC24" w:rsidR="006B3936" w:rsidRPr="00861119" w:rsidRDefault="006B3936" w:rsidP="00861119">
            <w:pPr>
              <w:jc w:val="both"/>
              <w:rPr>
                <w:rFonts w:asciiTheme="minorHAnsi" w:hAnsiTheme="minorHAnsi" w:cstheme="minorHAnsi"/>
                <w:color w:val="000000" w:themeColor="text1"/>
              </w:rPr>
            </w:pPr>
            <w:r w:rsidRPr="00861119">
              <w:rPr>
                <w:rFonts w:asciiTheme="minorHAnsi" w:hAnsiTheme="minorHAnsi" w:cstheme="minorHAnsi"/>
                <w:color w:val="000000" w:themeColor="text1"/>
              </w:rPr>
              <w:t>Fianza de c</w:t>
            </w:r>
            <w:r w:rsidR="00861119" w:rsidRPr="00861119">
              <w:rPr>
                <w:rFonts w:asciiTheme="minorHAnsi" w:hAnsiTheme="minorHAnsi" w:cstheme="minorHAnsi"/>
                <w:color w:val="000000" w:themeColor="text1"/>
              </w:rPr>
              <w:t xml:space="preserve">umplimiento o seguro de caución y </w:t>
            </w:r>
            <w:r w:rsidR="00861119">
              <w:rPr>
                <w:rFonts w:asciiTheme="minorHAnsi" w:hAnsiTheme="minorHAnsi" w:cstheme="minorHAnsi"/>
                <w:color w:val="000000" w:themeColor="text1"/>
              </w:rPr>
              <w:t>c</w:t>
            </w:r>
            <w:r w:rsidRPr="00861119">
              <w:rPr>
                <w:rFonts w:asciiTheme="minorHAnsi" w:hAnsiTheme="minorHAnsi" w:cstheme="minorHAnsi"/>
                <w:color w:val="000000" w:themeColor="text1"/>
              </w:rPr>
              <w:t>ertificado de autenticidad.</w:t>
            </w:r>
          </w:p>
        </w:tc>
      </w:tr>
      <w:tr w:rsidR="006B3936" w:rsidRPr="00653CC0" w14:paraId="76496C85" w14:textId="77777777" w:rsidTr="001C10F4">
        <w:trPr>
          <w:cantSplit/>
        </w:trPr>
        <w:tc>
          <w:tcPr>
            <w:tcW w:w="568" w:type="dxa"/>
            <w:vAlign w:val="center"/>
          </w:tcPr>
          <w:p w14:paraId="078CCFAB" w14:textId="7566AFC6"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r w:rsidR="004775AD">
              <w:rPr>
                <w:rFonts w:asciiTheme="minorHAnsi" w:hAnsiTheme="minorHAnsi" w:cstheme="minorHAnsi"/>
                <w:color w:val="000000" w:themeColor="text1"/>
              </w:rPr>
              <w:t>6</w:t>
            </w:r>
          </w:p>
        </w:tc>
        <w:tc>
          <w:tcPr>
            <w:tcW w:w="4389" w:type="dxa"/>
          </w:tcPr>
          <w:p w14:paraId="3078C5EB" w14:textId="2E592418" w:rsidR="006B3936" w:rsidRPr="004775AD" w:rsidRDefault="006B3936" w:rsidP="004775AD">
            <w:pPr>
              <w:autoSpaceDE w:val="0"/>
              <w:autoSpaceDN w:val="0"/>
              <w:adjustRightInd w:val="0"/>
              <w:jc w:val="both"/>
              <w:rPr>
                <w:rFonts w:asciiTheme="minorHAnsi" w:hAnsiTheme="minorHAnsi" w:cstheme="minorHAnsi"/>
                <w:color w:val="000000" w:themeColor="text1"/>
              </w:rPr>
            </w:pPr>
            <w:r>
              <w:rPr>
                <w:rFonts w:asciiTheme="minorHAnsi" w:hAnsiTheme="minorHAnsi" w:cstheme="minorHAnsi"/>
                <w:color w:val="000000" w:themeColor="text1"/>
              </w:rPr>
              <w:t>Recibe y traslada a Secretaría General el contrato suscrito con el expediente para aprobación de la negociación.</w:t>
            </w:r>
          </w:p>
        </w:tc>
        <w:tc>
          <w:tcPr>
            <w:tcW w:w="1984" w:type="dxa"/>
            <w:vAlign w:val="center"/>
          </w:tcPr>
          <w:p w14:paraId="3FFFE6B9" w14:textId="20EFC635" w:rsidR="006B3936" w:rsidRPr="00653CC0" w:rsidRDefault="006B3936" w:rsidP="004775AD">
            <w:pPr>
              <w:jc w:val="center"/>
              <w:rPr>
                <w:rFonts w:asciiTheme="minorHAnsi" w:hAnsiTheme="minorHAnsi" w:cstheme="minorHAnsi"/>
                <w:color w:val="000000" w:themeColor="text1"/>
              </w:rPr>
            </w:pPr>
            <w:r>
              <w:rPr>
                <w:rFonts w:asciiTheme="minorHAnsi" w:hAnsiTheme="minorHAnsi" w:cstheme="minorHAnsi"/>
                <w:color w:val="000000" w:themeColor="text1"/>
              </w:rPr>
              <w:t>J</w:t>
            </w:r>
            <w:r w:rsidR="004775AD">
              <w:rPr>
                <w:rFonts w:asciiTheme="minorHAnsi" w:hAnsiTheme="minorHAnsi" w:cstheme="minorHAnsi"/>
                <w:color w:val="000000" w:themeColor="text1"/>
              </w:rPr>
              <w:t>efe de la Sección de Compras</w:t>
            </w:r>
          </w:p>
        </w:tc>
        <w:tc>
          <w:tcPr>
            <w:tcW w:w="2239" w:type="dxa"/>
            <w:vAlign w:val="center"/>
          </w:tcPr>
          <w:p w14:paraId="29ECA382" w14:textId="76061951" w:rsidR="006B3936" w:rsidRPr="004775AD" w:rsidRDefault="006B3936" w:rsidP="004775AD">
            <w:pPr>
              <w:jc w:val="both"/>
              <w:rPr>
                <w:rFonts w:asciiTheme="minorHAnsi" w:hAnsiTheme="minorHAnsi" w:cstheme="minorHAnsi"/>
                <w:color w:val="000000" w:themeColor="text1"/>
              </w:rPr>
            </w:pPr>
            <w:r w:rsidRPr="004775AD">
              <w:rPr>
                <w:rFonts w:asciiTheme="minorHAnsi" w:hAnsiTheme="minorHAnsi" w:cstheme="minorHAnsi"/>
                <w:color w:val="000000" w:themeColor="text1"/>
              </w:rPr>
              <w:t>Oficio.</w:t>
            </w:r>
          </w:p>
        </w:tc>
      </w:tr>
      <w:tr w:rsidR="006B3936" w:rsidRPr="00653CC0" w14:paraId="4846AF2C" w14:textId="77777777" w:rsidTr="001C10F4">
        <w:trPr>
          <w:cantSplit/>
        </w:trPr>
        <w:tc>
          <w:tcPr>
            <w:tcW w:w="568" w:type="dxa"/>
            <w:vAlign w:val="center"/>
          </w:tcPr>
          <w:p w14:paraId="79D5104A" w14:textId="5AF2E3DC" w:rsidR="006B3936" w:rsidRPr="00653CC0" w:rsidRDefault="004775AD" w:rsidP="006B3936">
            <w:pPr>
              <w:jc w:val="center"/>
              <w:rPr>
                <w:rFonts w:asciiTheme="minorHAnsi" w:hAnsiTheme="minorHAnsi" w:cstheme="minorHAnsi"/>
                <w:color w:val="000000" w:themeColor="text1"/>
              </w:rPr>
            </w:pPr>
            <w:r>
              <w:rPr>
                <w:rFonts w:asciiTheme="minorHAnsi" w:hAnsiTheme="minorHAnsi" w:cstheme="minorHAnsi"/>
                <w:color w:val="000000" w:themeColor="text1"/>
              </w:rPr>
              <w:t>27</w:t>
            </w:r>
          </w:p>
        </w:tc>
        <w:tc>
          <w:tcPr>
            <w:tcW w:w="4389" w:type="dxa"/>
          </w:tcPr>
          <w:p w14:paraId="2CCA7972" w14:textId="518191A6" w:rsidR="006B3936" w:rsidRPr="008B1AB8" w:rsidRDefault="006B3936" w:rsidP="006B3936">
            <w:pPr>
              <w:jc w:val="both"/>
              <w:rPr>
                <w:rFonts w:asciiTheme="minorHAnsi" w:hAnsiTheme="minorHAnsi" w:cstheme="minorHAnsi"/>
                <w:color w:val="000000" w:themeColor="text1"/>
              </w:rPr>
            </w:pPr>
            <w:r w:rsidRPr="008B1AB8">
              <w:rPr>
                <w:rFonts w:asciiTheme="minorHAnsi" w:hAnsiTheme="minorHAnsi" w:cstheme="minorHAnsi"/>
                <w:color w:val="000000" w:themeColor="text1"/>
              </w:rPr>
              <w:t>Recibe documentación y</w:t>
            </w:r>
            <w:r w:rsidR="008B1AB8">
              <w:rPr>
                <w:rFonts w:asciiTheme="minorHAnsi" w:hAnsiTheme="minorHAnsi" w:cstheme="minorHAnsi"/>
                <w:color w:val="000000" w:themeColor="text1"/>
              </w:rPr>
              <w:t xml:space="preserve"> procede de la forma siguiente</w:t>
            </w:r>
            <w:r w:rsidR="004775AD" w:rsidRPr="008B1AB8">
              <w:rPr>
                <w:rFonts w:asciiTheme="minorHAnsi" w:hAnsiTheme="minorHAnsi" w:cstheme="minorHAnsi"/>
                <w:color w:val="000000" w:themeColor="text1"/>
              </w:rPr>
              <w:t>:</w:t>
            </w:r>
          </w:p>
          <w:p w14:paraId="5F932D56" w14:textId="44142F5F" w:rsidR="004775AD" w:rsidRPr="008B1AB8" w:rsidRDefault="004775AD" w:rsidP="004775AD">
            <w:pPr>
              <w:pStyle w:val="Prrafodelista"/>
              <w:numPr>
                <w:ilvl w:val="0"/>
                <w:numId w:val="83"/>
              </w:numPr>
              <w:autoSpaceDE w:val="0"/>
              <w:autoSpaceDN w:val="0"/>
              <w:adjustRightInd w:val="0"/>
              <w:jc w:val="both"/>
              <w:rPr>
                <w:rFonts w:asciiTheme="minorHAnsi" w:hAnsiTheme="minorHAnsi" w:cstheme="minorHAnsi"/>
                <w:color w:val="000000" w:themeColor="text1"/>
              </w:rPr>
            </w:pPr>
            <w:r w:rsidRPr="008B1AB8">
              <w:rPr>
                <w:rFonts w:asciiTheme="minorHAnsi" w:hAnsiTheme="minorHAnsi" w:cstheme="minorHAnsi"/>
              </w:rPr>
              <w:t xml:space="preserve">Si aprueba el contrato, </w:t>
            </w:r>
            <w:r w:rsidRPr="008B1AB8">
              <w:rPr>
                <w:rFonts w:asciiTheme="minorHAnsi" w:hAnsiTheme="minorHAnsi" w:cstheme="minorHAnsi"/>
                <w:color w:val="000000" w:themeColor="text1"/>
              </w:rPr>
              <w:t xml:space="preserve">emite resolución de aprobación de contrato administrativo, trasladándola a la Sección de Compras, </w:t>
            </w:r>
            <w:r w:rsidR="001764AA" w:rsidRPr="008B1AB8">
              <w:rPr>
                <w:rFonts w:asciiTheme="minorHAnsi" w:hAnsiTheme="minorHAnsi" w:cstheme="minorHAnsi"/>
                <w:color w:val="000000" w:themeColor="text1"/>
              </w:rPr>
              <w:t>para que</w:t>
            </w:r>
            <w:r w:rsidR="001764AA" w:rsidRPr="008B1AB8">
              <w:rPr>
                <w:rFonts w:asciiTheme="minorHAnsi" w:hAnsiTheme="minorHAnsi" w:cstheme="minorHAnsi"/>
              </w:rPr>
              <w:t xml:space="preserve"> continúe</w:t>
            </w:r>
            <w:r w:rsidRPr="008B1AB8">
              <w:rPr>
                <w:rFonts w:asciiTheme="minorHAnsi" w:hAnsiTheme="minorHAnsi" w:cstheme="minorHAnsi"/>
              </w:rPr>
              <w:t xml:space="preserve"> con el procedimiento.</w:t>
            </w:r>
          </w:p>
          <w:p w14:paraId="7DDEEF53" w14:textId="7FA69A29" w:rsidR="004775AD" w:rsidRPr="00653CC0" w:rsidRDefault="004775AD" w:rsidP="004775AD">
            <w:pPr>
              <w:pStyle w:val="Prrafodelista"/>
              <w:numPr>
                <w:ilvl w:val="0"/>
                <w:numId w:val="83"/>
              </w:numPr>
              <w:autoSpaceDE w:val="0"/>
              <w:autoSpaceDN w:val="0"/>
              <w:adjustRightInd w:val="0"/>
              <w:jc w:val="both"/>
              <w:rPr>
                <w:rFonts w:asciiTheme="minorHAnsi" w:hAnsiTheme="minorHAnsi" w:cstheme="minorHAnsi"/>
                <w:color w:val="000000" w:themeColor="text1"/>
              </w:rPr>
            </w:pPr>
            <w:r w:rsidRPr="008B1AB8">
              <w:rPr>
                <w:rFonts w:asciiTheme="minorHAnsi" w:hAnsiTheme="minorHAnsi" w:cstheme="minorHAnsi"/>
              </w:rPr>
              <w:t>No aprueba el contrato, se prescinde de la negociación según lo establecido en la Ley de Contrataciones del Estado. Termina el procedimiento.</w:t>
            </w:r>
          </w:p>
        </w:tc>
        <w:tc>
          <w:tcPr>
            <w:tcW w:w="1984" w:type="dxa"/>
            <w:vAlign w:val="center"/>
          </w:tcPr>
          <w:p w14:paraId="6C903A83"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Secretario General</w:t>
            </w:r>
          </w:p>
        </w:tc>
        <w:tc>
          <w:tcPr>
            <w:tcW w:w="2239" w:type="dxa"/>
            <w:vAlign w:val="center"/>
          </w:tcPr>
          <w:p w14:paraId="74219B10"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Resolución. </w:t>
            </w:r>
          </w:p>
        </w:tc>
      </w:tr>
      <w:tr w:rsidR="006B3936" w:rsidRPr="00653CC0" w14:paraId="37F0EE60" w14:textId="77777777" w:rsidTr="001C10F4">
        <w:trPr>
          <w:cantSplit/>
        </w:trPr>
        <w:tc>
          <w:tcPr>
            <w:tcW w:w="568" w:type="dxa"/>
            <w:vAlign w:val="center"/>
          </w:tcPr>
          <w:p w14:paraId="5ABAF649" w14:textId="701A8D07" w:rsidR="006B3936" w:rsidRPr="00653CC0" w:rsidRDefault="006B3936" w:rsidP="004775AD">
            <w:pPr>
              <w:jc w:val="center"/>
              <w:rPr>
                <w:rFonts w:asciiTheme="minorHAnsi" w:hAnsiTheme="minorHAnsi" w:cstheme="minorHAnsi"/>
                <w:color w:val="000000" w:themeColor="text1"/>
              </w:rPr>
            </w:pPr>
            <w:r>
              <w:rPr>
                <w:rFonts w:asciiTheme="minorHAnsi" w:hAnsiTheme="minorHAnsi" w:cstheme="minorHAnsi"/>
                <w:color w:val="000000" w:themeColor="text1"/>
              </w:rPr>
              <w:t>2</w:t>
            </w:r>
            <w:r w:rsidR="004775AD">
              <w:rPr>
                <w:rFonts w:asciiTheme="minorHAnsi" w:hAnsiTheme="minorHAnsi" w:cstheme="minorHAnsi"/>
                <w:color w:val="000000" w:themeColor="text1"/>
              </w:rPr>
              <w:t>8</w:t>
            </w:r>
          </w:p>
        </w:tc>
        <w:tc>
          <w:tcPr>
            <w:tcW w:w="4389" w:type="dxa"/>
            <w:vAlign w:val="center"/>
          </w:tcPr>
          <w:p w14:paraId="51873D6A" w14:textId="77777777" w:rsidR="006B3936" w:rsidRPr="00653CC0" w:rsidRDefault="006B3936" w:rsidP="001C10F4">
            <w:pPr>
              <w:jc w:val="both"/>
              <w:rPr>
                <w:rFonts w:asciiTheme="minorHAnsi" w:hAnsiTheme="minorHAnsi" w:cstheme="minorHAnsi"/>
                <w:color w:val="000000" w:themeColor="text1"/>
              </w:rPr>
            </w:pPr>
            <w:r w:rsidRPr="00653CC0">
              <w:rPr>
                <w:rFonts w:asciiTheme="minorHAnsi" w:hAnsiTheme="minorHAnsi" w:cstheme="minorHAnsi"/>
                <w:color w:val="000000" w:themeColor="text1"/>
              </w:rPr>
              <w:t>Notifica el contrato con aprobación y fianza al proveedor y a la Contraloría General de Cuentas.  Asimismo, realiza la publicación en GUATECOMPRAS y donde corresponda.</w:t>
            </w:r>
          </w:p>
        </w:tc>
        <w:tc>
          <w:tcPr>
            <w:tcW w:w="1984" w:type="dxa"/>
            <w:vAlign w:val="center"/>
          </w:tcPr>
          <w:p w14:paraId="4C4BDEC1" w14:textId="77777777" w:rsidR="006B3936" w:rsidRPr="00861119" w:rsidRDefault="006B3936" w:rsidP="006B3936">
            <w:pPr>
              <w:jc w:val="center"/>
              <w:rPr>
                <w:rFonts w:asciiTheme="minorHAnsi" w:hAnsiTheme="minorHAnsi" w:cstheme="minorHAnsi"/>
                <w:color w:val="000000" w:themeColor="text1"/>
              </w:rPr>
            </w:pPr>
            <w:r w:rsidRPr="00861119">
              <w:rPr>
                <w:rFonts w:asciiTheme="minorHAnsi" w:hAnsiTheme="minorHAnsi" w:cstheme="minorHAnsi"/>
                <w:color w:val="000000" w:themeColor="text1"/>
              </w:rPr>
              <w:t>Auxiliar de Compras</w:t>
            </w:r>
          </w:p>
        </w:tc>
        <w:tc>
          <w:tcPr>
            <w:tcW w:w="2239" w:type="dxa"/>
            <w:vAlign w:val="center"/>
          </w:tcPr>
          <w:p w14:paraId="6BA8B0A2" w14:textId="77777777" w:rsidR="0015486D" w:rsidRPr="00861119" w:rsidRDefault="00393EF2" w:rsidP="006B3936">
            <w:pPr>
              <w:pStyle w:val="Prrafodelista"/>
              <w:numPr>
                <w:ilvl w:val="0"/>
                <w:numId w:val="82"/>
              </w:numPr>
              <w:jc w:val="both"/>
              <w:rPr>
                <w:rFonts w:asciiTheme="minorHAnsi" w:hAnsiTheme="minorHAnsi" w:cstheme="minorHAnsi"/>
                <w:color w:val="000000" w:themeColor="text1"/>
              </w:rPr>
            </w:pPr>
            <w:r w:rsidRPr="00861119">
              <w:rPr>
                <w:rFonts w:asciiTheme="minorHAnsi" w:hAnsiTheme="minorHAnsi" w:cstheme="minorHAnsi"/>
                <w:color w:val="000000" w:themeColor="text1"/>
              </w:rPr>
              <w:t>Constancia de</w:t>
            </w:r>
            <w:r w:rsidR="006B3936" w:rsidRPr="00861119">
              <w:rPr>
                <w:rFonts w:asciiTheme="minorHAnsi" w:hAnsiTheme="minorHAnsi" w:cstheme="minorHAnsi"/>
                <w:color w:val="000000" w:themeColor="text1"/>
              </w:rPr>
              <w:t xml:space="preserve"> publicación</w:t>
            </w:r>
            <w:r w:rsidRPr="00861119">
              <w:rPr>
                <w:rFonts w:asciiTheme="minorHAnsi" w:hAnsiTheme="minorHAnsi" w:cstheme="minorHAnsi"/>
                <w:color w:val="000000" w:themeColor="text1"/>
              </w:rPr>
              <w:t xml:space="preserve"> en Guatecompras.</w:t>
            </w:r>
          </w:p>
          <w:p w14:paraId="48B8D886" w14:textId="77777777" w:rsidR="0015486D" w:rsidRPr="00861119" w:rsidRDefault="00393EF2" w:rsidP="006B3936">
            <w:pPr>
              <w:pStyle w:val="Prrafodelista"/>
              <w:numPr>
                <w:ilvl w:val="0"/>
                <w:numId w:val="82"/>
              </w:numPr>
              <w:jc w:val="both"/>
              <w:rPr>
                <w:rFonts w:asciiTheme="minorHAnsi" w:hAnsiTheme="minorHAnsi" w:cstheme="minorHAnsi"/>
                <w:color w:val="000000" w:themeColor="text1"/>
              </w:rPr>
            </w:pPr>
            <w:r w:rsidRPr="00861119">
              <w:rPr>
                <w:rFonts w:asciiTheme="minorHAnsi" w:hAnsiTheme="minorHAnsi" w:cstheme="minorHAnsi"/>
                <w:color w:val="000000" w:themeColor="text1"/>
              </w:rPr>
              <w:t>N</w:t>
            </w:r>
            <w:r w:rsidR="006B3936" w:rsidRPr="00861119">
              <w:rPr>
                <w:rFonts w:asciiTheme="minorHAnsi" w:hAnsiTheme="minorHAnsi" w:cstheme="minorHAnsi"/>
                <w:color w:val="000000" w:themeColor="text1"/>
              </w:rPr>
              <w:t>otificación.</w:t>
            </w:r>
          </w:p>
          <w:p w14:paraId="15AD6463" w14:textId="76577640" w:rsidR="00393EF2" w:rsidRPr="00861119" w:rsidRDefault="00393EF2" w:rsidP="006B3936">
            <w:pPr>
              <w:pStyle w:val="Prrafodelista"/>
              <w:numPr>
                <w:ilvl w:val="0"/>
                <w:numId w:val="82"/>
              </w:numPr>
              <w:jc w:val="both"/>
              <w:rPr>
                <w:rFonts w:asciiTheme="minorHAnsi" w:hAnsiTheme="minorHAnsi" w:cstheme="minorHAnsi"/>
                <w:color w:val="000000" w:themeColor="text1"/>
              </w:rPr>
            </w:pPr>
            <w:r w:rsidRPr="00861119">
              <w:rPr>
                <w:rFonts w:asciiTheme="minorHAnsi" w:hAnsiTheme="minorHAnsi" w:cstheme="minorHAnsi"/>
                <w:color w:val="000000" w:themeColor="text1"/>
              </w:rPr>
              <w:t>Constancia de Publicación de Contraloría General de Cuentas.</w:t>
            </w:r>
          </w:p>
        </w:tc>
      </w:tr>
      <w:tr w:rsidR="006B3936" w:rsidRPr="00653CC0" w14:paraId="280D037A" w14:textId="77777777" w:rsidTr="001C10F4">
        <w:trPr>
          <w:cantSplit/>
        </w:trPr>
        <w:tc>
          <w:tcPr>
            <w:tcW w:w="568" w:type="dxa"/>
            <w:vAlign w:val="center"/>
          </w:tcPr>
          <w:p w14:paraId="30F5AC7F" w14:textId="5781BC2F" w:rsidR="006B3936" w:rsidRPr="00653CC0" w:rsidRDefault="004775AD" w:rsidP="006B3936">
            <w:pPr>
              <w:jc w:val="center"/>
              <w:rPr>
                <w:rFonts w:asciiTheme="minorHAnsi" w:hAnsiTheme="minorHAnsi" w:cstheme="minorHAnsi"/>
                <w:color w:val="000000" w:themeColor="text1"/>
              </w:rPr>
            </w:pPr>
            <w:r>
              <w:rPr>
                <w:rFonts w:asciiTheme="minorHAnsi" w:hAnsiTheme="minorHAnsi" w:cstheme="minorHAnsi"/>
                <w:color w:val="000000" w:themeColor="text1"/>
              </w:rPr>
              <w:t>29</w:t>
            </w:r>
          </w:p>
        </w:tc>
        <w:tc>
          <w:tcPr>
            <w:tcW w:w="4389" w:type="dxa"/>
          </w:tcPr>
          <w:p w14:paraId="5BE752E3"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Solicita a la Secretaría General el nombramiento de la Comisión Receptora y Liquidadora.</w:t>
            </w:r>
          </w:p>
        </w:tc>
        <w:tc>
          <w:tcPr>
            <w:tcW w:w="1984" w:type="dxa"/>
            <w:vAlign w:val="center"/>
          </w:tcPr>
          <w:p w14:paraId="5463A4A2" w14:textId="171A25EC"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39" w:type="dxa"/>
            <w:vAlign w:val="center"/>
          </w:tcPr>
          <w:p w14:paraId="0DAFB059"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Oficio.</w:t>
            </w:r>
          </w:p>
        </w:tc>
      </w:tr>
      <w:tr w:rsidR="006B3936" w:rsidRPr="00653CC0" w14:paraId="4E0CF492" w14:textId="77777777" w:rsidTr="001C10F4">
        <w:trPr>
          <w:cantSplit/>
        </w:trPr>
        <w:tc>
          <w:tcPr>
            <w:tcW w:w="568" w:type="dxa"/>
            <w:vAlign w:val="center"/>
          </w:tcPr>
          <w:p w14:paraId="164B1B31" w14:textId="273AA38D" w:rsidR="006B3936" w:rsidRPr="00653CC0" w:rsidRDefault="004775AD" w:rsidP="006B3936">
            <w:pPr>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30</w:t>
            </w:r>
          </w:p>
        </w:tc>
        <w:tc>
          <w:tcPr>
            <w:tcW w:w="4389" w:type="dxa"/>
          </w:tcPr>
          <w:p w14:paraId="5A5EDF4C"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Recibe solicitud, emite y traslada el nombramiento de la Comisión Receptora y Liquidadora a la Sección de Compras.</w:t>
            </w:r>
          </w:p>
        </w:tc>
        <w:tc>
          <w:tcPr>
            <w:tcW w:w="1984" w:type="dxa"/>
            <w:vAlign w:val="center"/>
          </w:tcPr>
          <w:p w14:paraId="04A93ECE" w14:textId="043181EF" w:rsidR="006B3936" w:rsidRPr="00653CC0" w:rsidRDefault="004775AD" w:rsidP="006B3936">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Secretario </w:t>
            </w:r>
            <w:r w:rsidR="006B3936" w:rsidRPr="00653CC0">
              <w:rPr>
                <w:rFonts w:asciiTheme="minorHAnsi" w:hAnsiTheme="minorHAnsi" w:cstheme="minorHAnsi"/>
                <w:color w:val="000000" w:themeColor="text1"/>
              </w:rPr>
              <w:t>General</w:t>
            </w:r>
          </w:p>
        </w:tc>
        <w:tc>
          <w:tcPr>
            <w:tcW w:w="2239" w:type="dxa"/>
            <w:vAlign w:val="center"/>
          </w:tcPr>
          <w:p w14:paraId="6BDB104B" w14:textId="77777777" w:rsidR="006B3936" w:rsidRPr="0095143C" w:rsidRDefault="006B3936" w:rsidP="006B3936">
            <w:pPr>
              <w:jc w:val="both"/>
              <w:rPr>
                <w:rFonts w:asciiTheme="minorHAnsi" w:hAnsiTheme="minorHAnsi" w:cstheme="minorHAnsi"/>
                <w:color w:val="000000" w:themeColor="text1"/>
              </w:rPr>
            </w:pPr>
            <w:r w:rsidRPr="0095143C">
              <w:rPr>
                <w:rFonts w:asciiTheme="minorHAnsi" w:hAnsiTheme="minorHAnsi" w:cstheme="minorHAnsi"/>
                <w:color w:val="000000" w:themeColor="text1"/>
              </w:rPr>
              <w:t>Nombramiento.</w:t>
            </w:r>
          </w:p>
        </w:tc>
      </w:tr>
      <w:tr w:rsidR="006B3936" w:rsidRPr="00653CC0" w14:paraId="3042D81B" w14:textId="77777777" w:rsidTr="001C10F4">
        <w:trPr>
          <w:cantSplit/>
        </w:trPr>
        <w:tc>
          <w:tcPr>
            <w:tcW w:w="568" w:type="dxa"/>
            <w:vAlign w:val="center"/>
          </w:tcPr>
          <w:p w14:paraId="620F7175" w14:textId="32B4A7E5"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r w:rsidR="004775AD">
              <w:rPr>
                <w:rFonts w:asciiTheme="minorHAnsi" w:hAnsiTheme="minorHAnsi" w:cstheme="minorHAnsi"/>
                <w:color w:val="000000" w:themeColor="text1"/>
              </w:rPr>
              <w:t>1</w:t>
            </w:r>
          </w:p>
        </w:tc>
        <w:tc>
          <w:tcPr>
            <w:tcW w:w="4389" w:type="dxa"/>
          </w:tcPr>
          <w:p w14:paraId="05808F57"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Recibe nombramiento y notifica a la Comisión Receptora y Liquidadora, trasladando el expediente respectivo.</w:t>
            </w:r>
          </w:p>
        </w:tc>
        <w:tc>
          <w:tcPr>
            <w:tcW w:w="1984" w:type="dxa"/>
            <w:vAlign w:val="center"/>
          </w:tcPr>
          <w:p w14:paraId="3007BD6B"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vAlign w:val="center"/>
          </w:tcPr>
          <w:p w14:paraId="33FA9048" w14:textId="77777777" w:rsidR="006B3936" w:rsidRPr="001E108A" w:rsidRDefault="006B3936" w:rsidP="001E108A">
            <w:pPr>
              <w:jc w:val="both"/>
              <w:rPr>
                <w:rFonts w:asciiTheme="minorHAnsi" w:hAnsiTheme="minorHAnsi" w:cstheme="minorHAnsi"/>
                <w:color w:val="000000" w:themeColor="text1"/>
              </w:rPr>
            </w:pPr>
            <w:r w:rsidRPr="001E108A">
              <w:rPr>
                <w:rFonts w:asciiTheme="minorHAnsi" w:hAnsiTheme="minorHAnsi" w:cstheme="minorHAnsi"/>
                <w:color w:val="000000" w:themeColor="text1"/>
              </w:rPr>
              <w:t xml:space="preserve">Notificaciones.  </w:t>
            </w:r>
          </w:p>
          <w:p w14:paraId="2E7DEEE7" w14:textId="77777777" w:rsidR="006B3936" w:rsidRPr="006F03B6" w:rsidRDefault="006B3936" w:rsidP="006B3936">
            <w:pPr>
              <w:pStyle w:val="Prrafodelista"/>
              <w:ind w:left="360"/>
              <w:jc w:val="both"/>
              <w:rPr>
                <w:rFonts w:asciiTheme="minorHAnsi" w:hAnsiTheme="minorHAnsi" w:cstheme="minorHAnsi"/>
                <w:color w:val="000000" w:themeColor="text1"/>
              </w:rPr>
            </w:pPr>
          </w:p>
        </w:tc>
      </w:tr>
      <w:tr w:rsidR="006B3936" w:rsidRPr="00653CC0" w14:paraId="6EE6F38D" w14:textId="77777777" w:rsidTr="001C10F4">
        <w:trPr>
          <w:cantSplit/>
        </w:trPr>
        <w:tc>
          <w:tcPr>
            <w:tcW w:w="568" w:type="dxa"/>
            <w:vAlign w:val="center"/>
          </w:tcPr>
          <w:p w14:paraId="0F694287" w14:textId="4316A9B1"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r w:rsidR="004775AD">
              <w:rPr>
                <w:rFonts w:asciiTheme="minorHAnsi" w:hAnsiTheme="minorHAnsi" w:cstheme="minorHAnsi"/>
                <w:color w:val="000000" w:themeColor="text1"/>
              </w:rPr>
              <w:t>2</w:t>
            </w:r>
          </w:p>
        </w:tc>
        <w:tc>
          <w:tcPr>
            <w:tcW w:w="4389" w:type="dxa"/>
            <w:vAlign w:val="center"/>
          </w:tcPr>
          <w:p w14:paraId="5429E9CB" w14:textId="513B7D3B" w:rsidR="006B3936" w:rsidRPr="00861119" w:rsidRDefault="006B3936" w:rsidP="005C5E4C">
            <w:pPr>
              <w:jc w:val="both"/>
              <w:rPr>
                <w:rFonts w:asciiTheme="minorHAnsi" w:hAnsiTheme="minorHAnsi" w:cstheme="minorHAnsi"/>
                <w:color w:val="000000" w:themeColor="text1"/>
              </w:rPr>
            </w:pPr>
            <w:r w:rsidRPr="00861119">
              <w:rPr>
                <w:rFonts w:asciiTheme="minorHAnsi" w:hAnsiTheme="minorHAnsi" w:cstheme="minorHAnsi"/>
                <w:color w:val="000000" w:themeColor="text1"/>
              </w:rPr>
              <w:t>Recibe el expediente, verifica la recepción y entrega los de bienes, suministros o servicios al Encargado de Almacén o al solicitante del servicio, conforme a lo establecido en el contrato, debiendo suscribir para el efecto el acta administrativa.</w:t>
            </w:r>
          </w:p>
        </w:tc>
        <w:tc>
          <w:tcPr>
            <w:tcW w:w="1984" w:type="dxa"/>
            <w:vAlign w:val="center"/>
          </w:tcPr>
          <w:p w14:paraId="66FAE5CA" w14:textId="77777777" w:rsidR="006B3936" w:rsidRPr="00861119" w:rsidRDefault="006B3936" w:rsidP="006B3936">
            <w:pPr>
              <w:jc w:val="center"/>
              <w:rPr>
                <w:rFonts w:asciiTheme="minorHAnsi" w:hAnsiTheme="minorHAnsi" w:cstheme="minorHAnsi"/>
                <w:color w:val="000000" w:themeColor="text1"/>
              </w:rPr>
            </w:pPr>
            <w:r w:rsidRPr="00861119">
              <w:rPr>
                <w:rFonts w:asciiTheme="minorHAnsi" w:hAnsiTheme="minorHAnsi" w:cstheme="minorHAnsi"/>
                <w:color w:val="000000" w:themeColor="text1"/>
              </w:rPr>
              <w:t xml:space="preserve">Comisión Receptora y Liquidadora </w:t>
            </w:r>
          </w:p>
        </w:tc>
        <w:tc>
          <w:tcPr>
            <w:tcW w:w="2239" w:type="dxa"/>
            <w:vAlign w:val="center"/>
          </w:tcPr>
          <w:p w14:paraId="525701A5" w14:textId="585D73FE" w:rsidR="006B3936" w:rsidRPr="00861119" w:rsidRDefault="00861119" w:rsidP="00861119">
            <w:pPr>
              <w:jc w:val="both"/>
              <w:rPr>
                <w:rFonts w:asciiTheme="minorHAnsi" w:hAnsiTheme="minorHAnsi" w:cstheme="minorHAnsi"/>
                <w:color w:val="000000" w:themeColor="text1"/>
              </w:rPr>
            </w:pPr>
            <w:r w:rsidRPr="00861119">
              <w:rPr>
                <w:rFonts w:asciiTheme="minorHAnsi" w:hAnsiTheme="minorHAnsi" w:cstheme="minorHAnsi"/>
                <w:color w:val="000000" w:themeColor="text1"/>
              </w:rPr>
              <w:t xml:space="preserve">Oficio de entrega de expediente y </w:t>
            </w:r>
            <w:r w:rsidR="006B3936" w:rsidRPr="00861119">
              <w:rPr>
                <w:rFonts w:asciiTheme="minorHAnsi" w:hAnsiTheme="minorHAnsi" w:cstheme="minorHAnsi"/>
                <w:color w:val="000000" w:themeColor="text1"/>
              </w:rPr>
              <w:t xml:space="preserve">Acta de Recepción y </w:t>
            </w:r>
            <w:r>
              <w:rPr>
                <w:rFonts w:asciiTheme="minorHAnsi" w:hAnsiTheme="minorHAnsi" w:cstheme="minorHAnsi"/>
                <w:color w:val="000000" w:themeColor="text1"/>
              </w:rPr>
              <w:t>l</w:t>
            </w:r>
            <w:r w:rsidR="006B3936" w:rsidRPr="00861119">
              <w:rPr>
                <w:rFonts w:asciiTheme="minorHAnsi" w:hAnsiTheme="minorHAnsi" w:cstheme="minorHAnsi"/>
                <w:color w:val="000000" w:themeColor="text1"/>
              </w:rPr>
              <w:t>iquidación por parte de la Junta Receptora y Liquidadora.</w:t>
            </w:r>
          </w:p>
        </w:tc>
      </w:tr>
      <w:tr w:rsidR="006B3936" w:rsidRPr="00653CC0" w14:paraId="0BFFB9E8" w14:textId="77777777" w:rsidTr="001C10F4">
        <w:trPr>
          <w:cantSplit/>
        </w:trPr>
        <w:tc>
          <w:tcPr>
            <w:tcW w:w="568" w:type="dxa"/>
            <w:vAlign w:val="center"/>
          </w:tcPr>
          <w:p w14:paraId="2D1A558B" w14:textId="4E976E9B"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r w:rsidR="004775AD">
              <w:rPr>
                <w:rFonts w:asciiTheme="minorHAnsi" w:hAnsiTheme="minorHAnsi" w:cstheme="minorHAnsi"/>
                <w:color w:val="000000" w:themeColor="text1"/>
              </w:rPr>
              <w:t>3</w:t>
            </w:r>
          </w:p>
        </w:tc>
        <w:tc>
          <w:tcPr>
            <w:tcW w:w="4389" w:type="dxa"/>
            <w:vAlign w:val="center"/>
          </w:tcPr>
          <w:p w14:paraId="66508FEF" w14:textId="77777777" w:rsidR="006B3936" w:rsidRPr="0059781A" w:rsidRDefault="006B3936" w:rsidP="006B3936">
            <w:pPr>
              <w:jc w:val="both"/>
              <w:rPr>
                <w:rFonts w:asciiTheme="minorHAnsi" w:hAnsiTheme="minorHAnsi" w:cstheme="minorHAnsi"/>
                <w:color w:val="000000" w:themeColor="text1"/>
              </w:rPr>
            </w:pPr>
            <w:r w:rsidRPr="0059781A">
              <w:rPr>
                <w:rFonts w:asciiTheme="minorHAnsi" w:hAnsiTheme="minorHAnsi" w:cstheme="minorHAnsi"/>
                <w:color w:val="000000" w:themeColor="text1"/>
              </w:rPr>
              <w:t>Traslada expediente a la Sección de Compras.</w:t>
            </w:r>
          </w:p>
        </w:tc>
        <w:tc>
          <w:tcPr>
            <w:tcW w:w="1984" w:type="dxa"/>
            <w:vAlign w:val="center"/>
          </w:tcPr>
          <w:p w14:paraId="3BAEA6E1" w14:textId="77777777" w:rsidR="006B3936" w:rsidRPr="0059781A" w:rsidRDefault="006B3936" w:rsidP="006B3936">
            <w:pPr>
              <w:jc w:val="center"/>
              <w:rPr>
                <w:rFonts w:asciiTheme="minorHAnsi" w:hAnsiTheme="minorHAnsi" w:cstheme="minorHAnsi"/>
                <w:color w:val="000000" w:themeColor="text1"/>
              </w:rPr>
            </w:pPr>
            <w:r w:rsidRPr="0059781A">
              <w:rPr>
                <w:rFonts w:asciiTheme="minorHAnsi" w:hAnsiTheme="minorHAnsi" w:cstheme="minorHAnsi"/>
                <w:color w:val="000000" w:themeColor="text1"/>
              </w:rPr>
              <w:t>Comisión Receptora y Liquidadora</w:t>
            </w:r>
          </w:p>
        </w:tc>
        <w:tc>
          <w:tcPr>
            <w:tcW w:w="2239" w:type="dxa"/>
            <w:vAlign w:val="center"/>
          </w:tcPr>
          <w:p w14:paraId="3644E486" w14:textId="77777777" w:rsidR="006B3936" w:rsidRPr="0059781A" w:rsidRDefault="006B3936" w:rsidP="006B3936">
            <w:pPr>
              <w:jc w:val="both"/>
              <w:rPr>
                <w:rFonts w:asciiTheme="minorHAnsi" w:hAnsiTheme="minorHAnsi" w:cstheme="minorHAnsi"/>
                <w:color w:val="000000" w:themeColor="text1"/>
              </w:rPr>
            </w:pPr>
            <w:r w:rsidRPr="0059781A">
              <w:rPr>
                <w:rFonts w:asciiTheme="minorHAnsi" w:hAnsiTheme="minorHAnsi" w:cstheme="minorHAnsi"/>
                <w:color w:val="000000" w:themeColor="text1"/>
              </w:rPr>
              <w:t xml:space="preserve">Oficio. </w:t>
            </w:r>
          </w:p>
        </w:tc>
      </w:tr>
      <w:tr w:rsidR="006B3936" w:rsidRPr="00653CC0" w14:paraId="6D3E259E" w14:textId="77777777" w:rsidTr="001C10F4">
        <w:trPr>
          <w:cantSplit/>
        </w:trPr>
        <w:tc>
          <w:tcPr>
            <w:tcW w:w="568" w:type="dxa"/>
            <w:vAlign w:val="center"/>
          </w:tcPr>
          <w:p w14:paraId="6C8BA8DC" w14:textId="636C9A8E"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r w:rsidR="004775AD">
              <w:rPr>
                <w:rFonts w:asciiTheme="minorHAnsi" w:hAnsiTheme="minorHAnsi" w:cstheme="minorHAnsi"/>
                <w:color w:val="000000" w:themeColor="text1"/>
              </w:rPr>
              <w:t>4</w:t>
            </w:r>
          </w:p>
        </w:tc>
        <w:tc>
          <w:tcPr>
            <w:tcW w:w="4389" w:type="dxa"/>
            <w:vAlign w:val="center"/>
          </w:tcPr>
          <w:p w14:paraId="44D9E6E0" w14:textId="102147E5" w:rsidR="006B3936" w:rsidRPr="0059781A" w:rsidRDefault="006B3936" w:rsidP="00DB3C20">
            <w:pPr>
              <w:jc w:val="both"/>
              <w:rPr>
                <w:rFonts w:asciiTheme="minorHAnsi" w:hAnsiTheme="minorHAnsi" w:cstheme="minorHAnsi"/>
                <w:color w:val="000000" w:themeColor="text1"/>
              </w:rPr>
            </w:pPr>
            <w:r w:rsidRPr="0059781A">
              <w:rPr>
                <w:rFonts w:asciiTheme="minorHAnsi" w:hAnsiTheme="minorHAnsi" w:cstheme="minorHAnsi"/>
                <w:color w:val="000000" w:themeColor="text1"/>
              </w:rPr>
              <w:t xml:space="preserve">Recibe expediente para posteriormente realizar lo indicado en </w:t>
            </w:r>
            <w:r w:rsidR="001014FB" w:rsidRPr="0059781A">
              <w:rPr>
                <w:rFonts w:asciiTheme="minorHAnsi" w:hAnsiTheme="minorHAnsi" w:cstheme="minorHAnsi"/>
                <w:color w:val="000000" w:themeColor="text1"/>
              </w:rPr>
              <w:t>la norma</w:t>
            </w:r>
            <w:r w:rsidRPr="0059781A">
              <w:rPr>
                <w:rFonts w:asciiTheme="minorHAnsi" w:hAnsiTheme="minorHAnsi" w:cstheme="minorHAnsi"/>
                <w:color w:val="000000" w:themeColor="text1"/>
              </w:rPr>
              <w:t xml:space="preserve"> </w:t>
            </w:r>
            <w:r w:rsidR="00DB3C20" w:rsidRPr="0059781A">
              <w:rPr>
                <w:rFonts w:asciiTheme="minorHAnsi" w:hAnsiTheme="minorHAnsi" w:cstheme="minorHAnsi"/>
                <w:color w:val="000000" w:themeColor="text1"/>
              </w:rPr>
              <w:t>i</w:t>
            </w:r>
            <w:r w:rsidRPr="0059781A">
              <w:rPr>
                <w:rFonts w:asciiTheme="minorHAnsi" w:hAnsiTheme="minorHAnsi" w:cstheme="minorHAnsi"/>
                <w:color w:val="000000" w:themeColor="text1"/>
              </w:rPr>
              <w:t xml:space="preserve"> de este procedimiento</w:t>
            </w:r>
            <w:r w:rsidR="008563B2" w:rsidRPr="0059781A">
              <w:rPr>
                <w:rFonts w:asciiTheme="minorHAnsi" w:hAnsiTheme="minorHAnsi" w:cstheme="minorHAnsi"/>
                <w:color w:val="000000" w:themeColor="text1"/>
              </w:rPr>
              <w:t xml:space="preserve">, para </w:t>
            </w:r>
            <w:r w:rsidRPr="0059781A">
              <w:rPr>
                <w:rFonts w:asciiTheme="minorHAnsi" w:hAnsiTheme="minorHAnsi" w:cstheme="minorHAnsi"/>
                <w:color w:val="000000" w:themeColor="text1"/>
              </w:rPr>
              <w:t>el pago</w:t>
            </w:r>
            <w:r w:rsidR="008563B2" w:rsidRPr="0059781A">
              <w:rPr>
                <w:rFonts w:asciiTheme="minorHAnsi" w:hAnsiTheme="minorHAnsi" w:cstheme="minorHAnsi"/>
                <w:color w:val="000000" w:themeColor="text1"/>
              </w:rPr>
              <w:t xml:space="preserve"> respectivo</w:t>
            </w:r>
            <w:r w:rsidRPr="0059781A">
              <w:rPr>
                <w:rFonts w:asciiTheme="minorHAnsi" w:hAnsiTheme="minorHAnsi" w:cstheme="minorHAnsi"/>
                <w:color w:val="000000" w:themeColor="text1"/>
              </w:rPr>
              <w:t xml:space="preserve">. </w:t>
            </w:r>
          </w:p>
        </w:tc>
        <w:tc>
          <w:tcPr>
            <w:tcW w:w="1984" w:type="dxa"/>
            <w:vAlign w:val="center"/>
          </w:tcPr>
          <w:p w14:paraId="767AE907" w14:textId="77777777" w:rsidR="006B3936" w:rsidRPr="0059781A" w:rsidRDefault="006B3936" w:rsidP="006B3936">
            <w:pPr>
              <w:jc w:val="center"/>
              <w:rPr>
                <w:rFonts w:asciiTheme="minorHAnsi" w:hAnsiTheme="minorHAnsi" w:cstheme="minorHAnsi"/>
                <w:color w:val="000000" w:themeColor="text1"/>
              </w:rPr>
            </w:pPr>
            <w:r w:rsidRPr="0059781A">
              <w:rPr>
                <w:rFonts w:asciiTheme="minorHAnsi" w:hAnsiTheme="minorHAnsi" w:cstheme="minorHAnsi"/>
              </w:rPr>
              <w:t>Auxiliar de Compras / Jefe de la Sección de Compras</w:t>
            </w:r>
          </w:p>
        </w:tc>
        <w:tc>
          <w:tcPr>
            <w:tcW w:w="2239" w:type="dxa"/>
            <w:vAlign w:val="center"/>
          </w:tcPr>
          <w:p w14:paraId="1DFF7BD4" w14:textId="3CF400CA" w:rsidR="006B3936" w:rsidRPr="0059781A" w:rsidRDefault="00861119" w:rsidP="00861119">
            <w:pPr>
              <w:jc w:val="both"/>
              <w:rPr>
                <w:rFonts w:asciiTheme="minorHAnsi" w:hAnsiTheme="minorHAnsi" w:cstheme="minorHAnsi"/>
                <w:color w:val="000000"/>
              </w:rPr>
            </w:pPr>
            <w:r w:rsidRPr="0059781A">
              <w:rPr>
                <w:rFonts w:asciiTheme="minorHAnsi" w:hAnsiTheme="minorHAnsi" w:cstheme="minorHAnsi"/>
                <w:color w:val="000000"/>
              </w:rPr>
              <w:t>Orden de Compra y r</w:t>
            </w:r>
            <w:r w:rsidR="006B3936" w:rsidRPr="0059781A">
              <w:rPr>
                <w:rFonts w:asciiTheme="minorHAnsi" w:hAnsiTheme="minorHAnsi" w:cstheme="minorHAnsi"/>
                <w:color w:val="000000"/>
              </w:rPr>
              <w:t>eporte de gestión SIGES.</w:t>
            </w:r>
          </w:p>
        </w:tc>
      </w:tr>
      <w:tr w:rsidR="006B3936" w:rsidRPr="00653CC0" w14:paraId="6BDAD431" w14:textId="77777777" w:rsidTr="001C10F4">
        <w:trPr>
          <w:cantSplit/>
        </w:trPr>
        <w:tc>
          <w:tcPr>
            <w:tcW w:w="568" w:type="dxa"/>
            <w:vAlign w:val="center"/>
          </w:tcPr>
          <w:p w14:paraId="043601AF" w14:textId="2E3D0D4B"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r w:rsidR="004775AD">
              <w:rPr>
                <w:rFonts w:asciiTheme="minorHAnsi" w:hAnsiTheme="minorHAnsi" w:cstheme="minorHAnsi"/>
                <w:color w:val="000000" w:themeColor="text1"/>
              </w:rPr>
              <w:t>5</w:t>
            </w:r>
          </w:p>
        </w:tc>
        <w:tc>
          <w:tcPr>
            <w:tcW w:w="4389" w:type="dxa"/>
          </w:tcPr>
          <w:p w14:paraId="26EB3D9D" w14:textId="67CFE2C6" w:rsidR="006B3936" w:rsidRPr="0059781A" w:rsidRDefault="005B3FFB" w:rsidP="006B3936">
            <w:pPr>
              <w:jc w:val="both"/>
              <w:rPr>
                <w:rFonts w:asciiTheme="minorHAnsi" w:hAnsiTheme="minorHAnsi" w:cstheme="minorHAnsi"/>
                <w:color w:val="000000" w:themeColor="text1"/>
              </w:rPr>
            </w:pPr>
            <w:r w:rsidRPr="0059781A">
              <w:rPr>
                <w:rFonts w:ascii="Calibri" w:eastAsiaTheme="minorHAnsi" w:hAnsi="Calibri" w:cs="Calibri"/>
                <w:color w:val="000000"/>
                <w:lang w:eastAsia="en-US"/>
              </w:rPr>
              <w:t>Resguarda digitalmente el expediente completo generado durante el procedimiento, en la Sección de Compras y el original lo resguardará la Sección de Tesorería de Departamento Financiero</w:t>
            </w:r>
            <w:r w:rsidR="008563B2" w:rsidRPr="0059781A">
              <w:rPr>
                <w:rFonts w:ascii="Calibri" w:eastAsiaTheme="minorHAnsi" w:hAnsi="Calibri" w:cs="Calibri"/>
                <w:color w:val="000000"/>
                <w:lang w:eastAsia="en-US"/>
              </w:rPr>
              <w:t>.</w:t>
            </w:r>
          </w:p>
        </w:tc>
        <w:tc>
          <w:tcPr>
            <w:tcW w:w="1984" w:type="dxa"/>
            <w:vAlign w:val="center"/>
          </w:tcPr>
          <w:p w14:paraId="29A77BDD" w14:textId="77777777" w:rsidR="006B3936" w:rsidRPr="0059781A" w:rsidRDefault="006B3936" w:rsidP="006B3936">
            <w:pPr>
              <w:jc w:val="center"/>
              <w:rPr>
                <w:rFonts w:asciiTheme="minorHAnsi" w:hAnsiTheme="minorHAnsi" w:cstheme="minorHAnsi"/>
                <w:color w:val="000000" w:themeColor="text1"/>
              </w:rPr>
            </w:pPr>
            <w:r w:rsidRPr="0059781A">
              <w:rPr>
                <w:rFonts w:asciiTheme="minorHAnsi" w:hAnsiTheme="minorHAnsi" w:cstheme="minorHAnsi"/>
                <w:color w:val="000000" w:themeColor="text1"/>
              </w:rPr>
              <w:t>Auxiliar de Compras</w:t>
            </w:r>
          </w:p>
        </w:tc>
        <w:tc>
          <w:tcPr>
            <w:tcW w:w="2239" w:type="dxa"/>
            <w:vAlign w:val="center"/>
          </w:tcPr>
          <w:p w14:paraId="1947A03C" w14:textId="09851C73" w:rsidR="006B3936" w:rsidRPr="0059781A" w:rsidRDefault="008563B2" w:rsidP="006B3936">
            <w:pPr>
              <w:jc w:val="both"/>
              <w:rPr>
                <w:rFonts w:asciiTheme="minorHAnsi" w:hAnsiTheme="minorHAnsi" w:cstheme="minorHAnsi"/>
                <w:color w:val="000000" w:themeColor="text1"/>
              </w:rPr>
            </w:pPr>
            <w:r w:rsidRPr="0059781A">
              <w:rPr>
                <w:rFonts w:asciiTheme="minorHAnsi" w:hAnsiTheme="minorHAnsi" w:cstheme="minorHAnsi"/>
                <w:color w:val="000000" w:themeColor="text1"/>
              </w:rPr>
              <w:t>No genera documento</w:t>
            </w:r>
            <w:r w:rsidR="006B3936" w:rsidRPr="0059781A">
              <w:rPr>
                <w:rFonts w:asciiTheme="minorHAnsi" w:hAnsiTheme="minorHAnsi" w:cstheme="minorHAnsi"/>
                <w:color w:val="000000" w:themeColor="text1"/>
              </w:rPr>
              <w:t>.</w:t>
            </w:r>
          </w:p>
        </w:tc>
      </w:tr>
      <w:tr w:rsidR="006B3936" w:rsidRPr="00653CC0" w14:paraId="77139C5C" w14:textId="77777777" w:rsidTr="001C10F4">
        <w:trPr>
          <w:cantSplit/>
          <w:trHeight w:val="432"/>
        </w:trPr>
        <w:tc>
          <w:tcPr>
            <w:tcW w:w="568" w:type="dxa"/>
            <w:vAlign w:val="center"/>
          </w:tcPr>
          <w:p w14:paraId="450B570F" w14:textId="77777777" w:rsidR="006B3936" w:rsidRPr="00653CC0" w:rsidRDefault="006B3936" w:rsidP="006B3936">
            <w:pPr>
              <w:jc w:val="center"/>
              <w:rPr>
                <w:rFonts w:asciiTheme="minorHAnsi" w:hAnsiTheme="minorHAnsi" w:cstheme="minorHAnsi"/>
                <w:color w:val="000000" w:themeColor="text1"/>
              </w:rPr>
            </w:pPr>
          </w:p>
        </w:tc>
        <w:tc>
          <w:tcPr>
            <w:tcW w:w="4389" w:type="dxa"/>
            <w:vAlign w:val="center"/>
          </w:tcPr>
          <w:p w14:paraId="5F17ACA5"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FIN DEL PROCEDIMIENTO</w:t>
            </w:r>
          </w:p>
        </w:tc>
        <w:tc>
          <w:tcPr>
            <w:tcW w:w="1984" w:type="dxa"/>
          </w:tcPr>
          <w:p w14:paraId="2A4719BF" w14:textId="77777777" w:rsidR="006B3936" w:rsidRPr="00653CC0" w:rsidRDefault="006B3936" w:rsidP="006B3936">
            <w:pPr>
              <w:jc w:val="center"/>
              <w:rPr>
                <w:rFonts w:asciiTheme="minorHAnsi" w:hAnsiTheme="minorHAnsi" w:cstheme="minorHAnsi"/>
                <w:color w:val="000000" w:themeColor="text1"/>
              </w:rPr>
            </w:pPr>
          </w:p>
        </w:tc>
        <w:tc>
          <w:tcPr>
            <w:tcW w:w="2239" w:type="dxa"/>
            <w:vAlign w:val="center"/>
          </w:tcPr>
          <w:p w14:paraId="04B38C22" w14:textId="77777777" w:rsidR="006B3936" w:rsidRPr="00653CC0" w:rsidRDefault="006B3936" w:rsidP="006B3936">
            <w:pPr>
              <w:jc w:val="both"/>
              <w:rPr>
                <w:rFonts w:asciiTheme="minorHAnsi" w:hAnsiTheme="minorHAnsi" w:cstheme="minorHAnsi"/>
                <w:color w:val="000000" w:themeColor="text1"/>
              </w:rPr>
            </w:pPr>
          </w:p>
        </w:tc>
      </w:tr>
    </w:tbl>
    <w:p w14:paraId="4662757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2A57012"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5FC92B71"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43948423"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417DF72A"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187FDA1B"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4BE1AD4" w14:textId="52DB63AB" w:rsidR="006B3936" w:rsidRPr="00653CC0" w:rsidRDefault="006B3936" w:rsidP="001A39DF">
      <w:pPr>
        <w:pStyle w:val="Prrafodelista"/>
        <w:numPr>
          <w:ilvl w:val="0"/>
          <w:numId w:val="37"/>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lastRenderedPageBreak/>
        <w:t>Flujograma del procedimiento:</w:t>
      </w:r>
    </w:p>
    <w:p w14:paraId="4C1802BB" w14:textId="16F2FD66" w:rsidR="006B3936" w:rsidRPr="00653CC0" w:rsidRDefault="0059781A" w:rsidP="006B3936">
      <w:pPr>
        <w:spacing w:line="360" w:lineRule="auto"/>
        <w:jc w:val="both"/>
        <w:rPr>
          <w:rFonts w:asciiTheme="minorHAnsi" w:hAnsiTheme="minorHAnsi" w:cstheme="minorHAnsi"/>
          <w:b/>
          <w:color w:val="000000" w:themeColor="text1"/>
          <w:lang w:val="es-ES_tradnl"/>
        </w:rPr>
      </w:pPr>
      <w:r w:rsidRPr="0059781A">
        <w:rPr>
          <w:noProof/>
          <w:lang w:val="es-GT" w:eastAsia="es-GT"/>
        </w:rPr>
        <w:drawing>
          <wp:anchor distT="0" distB="0" distL="114300" distR="114300" simplePos="0" relativeHeight="251981824" behindDoc="0" locked="0" layoutInCell="1" allowOverlap="1" wp14:anchorId="77634340" wp14:editId="344C3C52">
            <wp:simplePos x="0" y="0"/>
            <wp:positionH relativeFrom="column">
              <wp:posOffset>-293326</wp:posOffset>
            </wp:positionH>
            <wp:positionV relativeFrom="paragraph">
              <wp:posOffset>119631</wp:posOffset>
            </wp:positionV>
            <wp:extent cx="6366338" cy="6475228"/>
            <wp:effectExtent l="0" t="0" r="0" b="19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6153" cy="6485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D9BA5" w14:textId="06C38C88"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00B8EF5F" w14:textId="1FE6F419" w:rsidR="006B3936" w:rsidRDefault="006B3936" w:rsidP="006B3936">
      <w:pPr>
        <w:spacing w:line="360" w:lineRule="auto"/>
        <w:jc w:val="both"/>
        <w:rPr>
          <w:rFonts w:asciiTheme="minorHAnsi" w:hAnsiTheme="minorHAnsi" w:cstheme="minorHAnsi"/>
          <w:b/>
          <w:color w:val="000000" w:themeColor="text1"/>
          <w:lang w:val="es-ES_tradnl"/>
        </w:rPr>
      </w:pPr>
    </w:p>
    <w:p w14:paraId="51C3CE9A" w14:textId="3ED5E1C4" w:rsidR="006B3936" w:rsidRDefault="006B3936" w:rsidP="006B3936">
      <w:pPr>
        <w:spacing w:line="360" w:lineRule="auto"/>
        <w:jc w:val="both"/>
        <w:rPr>
          <w:rFonts w:asciiTheme="minorHAnsi" w:hAnsiTheme="minorHAnsi" w:cstheme="minorHAnsi"/>
          <w:b/>
          <w:color w:val="000000" w:themeColor="text1"/>
          <w:lang w:val="es-ES_tradnl"/>
        </w:rPr>
      </w:pPr>
    </w:p>
    <w:p w14:paraId="5FD9C18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FE2970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2C90E2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631F9B7"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645B6D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B83923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18D58D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695280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32DC08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D3EE98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191E9F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5CA51D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DB1C6F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82BF91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9FF696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67A846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5365F4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1F1E3E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7C22A0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ED43A0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EC2B0F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E0C3486" w14:textId="46F34847" w:rsidR="006B3936" w:rsidRDefault="00CA4601" w:rsidP="006B3936">
      <w:pPr>
        <w:spacing w:line="360" w:lineRule="auto"/>
        <w:jc w:val="both"/>
        <w:rPr>
          <w:rFonts w:asciiTheme="minorHAnsi" w:hAnsiTheme="minorHAnsi" w:cstheme="minorHAnsi"/>
          <w:b/>
          <w:color w:val="000000" w:themeColor="text1"/>
          <w:lang w:val="es-ES_tradnl"/>
        </w:rPr>
      </w:pPr>
      <w:r w:rsidRPr="00CA4601">
        <w:rPr>
          <w:noProof/>
          <w:lang w:val="es-GT" w:eastAsia="es-GT"/>
        </w:rPr>
        <w:lastRenderedPageBreak/>
        <w:drawing>
          <wp:anchor distT="0" distB="0" distL="114300" distR="114300" simplePos="0" relativeHeight="251987968" behindDoc="0" locked="0" layoutInCell="1" allowOverlap="1" wp14:anchorId="67ECA2FB" wp14:editId="446A9222">
            <wp:simplePos x="0" y="0"/>
            <wp:positionH relativeFrom="column">
              <wp:posOffset>-474079</wp:posOffset>
            </wp:positionH>
            <wp:positionV relativeFrom="paragraph">
              <wp:posOffset>-2658</wp:posOffset>
            </wp:positionV>
            <wp:extent cx="6549656" cy="7141554"/>
            <wp:effectExtent l="0" t="0" r="3810" b="254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8359" cy="71510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7BA04" w14:textId="458B7F7F" w:rsidR="006B3936" w:rsidRDefault="006B3936" w:rsidP="006B3936">
      <w:pPr>
        <w:spacing w:line="360" w:lineRule="auto"/>
        <w:jc w:val="both"/>
        <w:rPr>
          <w:rFonts w:asciiTheme="minorHAnsi" w:hAnsiTheme="minorHAnsi" w:cstheme="minorHAnsi"/>
          <w:b/>
          <w:color w:val="000000" w:themeColor="text1"/>
          <w:lang w:val="es-ES_tradnl"/>
        </w:rPr>
      </w:pPr>
    </w:p>
    <w:p w14:paraId="3BB81447"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FEEC60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630CDE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957969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03A0FB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E7A34B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1459B9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66F99F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2739BD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82D3BA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A572FC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DD05CD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D85F6C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758E7F7"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8C7C70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329FD6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CEC21C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9D9A23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D30212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A745F4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D783B0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87C53C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4A6DEE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0C1DCB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83D5D7A" w14:textId="7D2DD5D2" w:rsidR="006B3936" w:rsidRDefault="0059781A" w:rsidP="006B3936">
      <w:pPr>
        <w:spacing w:line="360" w:lineRule="auto"/>
        <w:jc w:val="both"/>
        <w:rPr>
          <w:rFonts w:asciiTheme="minorHAnsi" w:hAnsiTheme="minorHAnsi" w:cstheme="minorHAnsi"/>
          <w:b/>
          <w:color w:val="000000" w:themeColor="text1"/>
          <w:lang w:val="es-ES_tradnl"/>
        </w:rPr>
      </w:pPr>
      <w:r w:rsidRPr="0059781A">
        <w:rPr>
          <w:noProof/>
          <w:lang w:val="es-GT" w:eastAsia="es-GT"/>
        </w:rPr>
        <w:lastRenderedPageBreak/>
        <w:drawing>
          <wp:anchor distT="0" distB="0" distL="114300" distR="114300" simplePos="0" relativeHeight="251983872" behindDoc="0" locked="0" layoutInCell="1" allowOverlap="1" wp14:anchorId="72A4CAF2" wp14:editId="306441F8">
            <wp:simplePos x="0" y="0"/>
            <wp:positionH relativeFrom="column">
              <wp:posOffset>-739775</wp:posOffset>
            </wp:positionH>
            <wp:positionV relativeFrom="paragraph">
              <wp:posOffset>316614</wp:posOffset>
            </wp:positionV>
            <wp:extent cx="7123356" cy="5805376"/>
            <wp:effectExtent l="0" t="0" r="1905" b="508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23356" cy="5805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7FAF9" w14:textId="792AE205" w:rsidR="006B3936" w:rsidRDefault="006B3936" w:rsidP="006B3936">
      <w:pPr>
        <w:spacing w:line="360" w:lineRule="auto"/>
        <w:jc w:val="both"/>
        <w:rPr>
          <w:rFonts w:asciiTheme="minorHAnsi" w:hAnsiTheme="minorHAnsi" w:cstheme="minorHAnsi"/>
          <w:b/>
          <w:color w:val="000000" w:themeColor="text1"/>
          <w:lang w:val="es-ES_tradnl"/>
        </w:rPr>
      </w:pPr>
    </w:p>
    <w:p w14:paraId="1FA3DA4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BF9BBF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6ADF62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ACA4D1B"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DFCCB1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60819BB"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FCFF5D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8165FC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D65B4C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1D6164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D22958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2CEA0F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C0351B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663D09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E45561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505980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2A5802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231786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EE528B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858B75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E7E9F5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AB35D17"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E0713B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143994B"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7950B2E" w14:textId="0EF5C270" w:rsidR="0059781A" w:rsidRDefault="0059781A" w:rsidP="006B3936">
      <w:pPr>
        <w:spacing w:line="360" w:lineRule="auto"/>
        <w:jc w:val="both"/>
        <w:rPr>
          <w:rFonts w:asciiTheme="minorHAnsi" w:hAnsiTheme="minorHAnsi" w:cstheme="minorHAnsi"/>
          <w:b/>
          <w:color w:val="000000" w:themeColor="text1"/>
          <w:lang w:val="es-ES_tradnl"/>
        </w:rPr>
      </w:pPr>
      <w:r w:rsidRPr="0059781A">
        <w:rPr>
          <w:noProof/>
          <w:lang w:val="es-GT" w:eastAsia="es-GT"/>
        </w:rPr>
        <w:lastRenderedPageBreak/>
        <w:drawing>
          <wp:anchor distT="0" distB="0" distL="114300" distR="114300" simplePos="0" relativeHeight="251984896" behindDoc="0" locked="0" layoutInCell="1" allowOverlap="1" wp14:anchorId="17922184" wp14:editId="0C956C80">
            <wp:simplePos x="0" y="0"/>
            <wp:positionH relativeFrom="column">
              <wp:posOffset>-505534</wp:posOffset>
            </wp:positionH>
            <wp:positionV relativeFrom="paragraph">
              <wp:posOffset>71888</wp:posOffset>
            </wp:positionV>
            <wp:extent cx="6650990" cy="6411432"/>
            <wp:effectExtent l="0" t="0" r="0" b="889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0990" cy="64114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ACDCF"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54165FD4"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79673BDA"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870135C"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EA358F5"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B98931B"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5750666C"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2762190"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8F27378"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18449A7D"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1AE7635C"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39DB91DF"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3777DC7F"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C52CEBA"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5FD18033"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32FFB13"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2BFB382"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F56777D"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332F184"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34683F94"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1E5BD674"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43ED0C5"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38DBEAFC"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7D2A215"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508B736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B702A0A" w14:textId="2E6CC65A" w:rsidR="0059781A" w:rsidRDefault="0059781A" w:rsidP="006B3936">
      <w:pPr>
        <w:spacing w:line="360" w:lineRule="auto"/>
        <w:jc w:val="both"/>
        <w:rPr>
          <w:rFonts w:asciiTheme="minorHAnsi" w:hAnsiTheme="minorHAnsi" w:cstheme="minorHAnsi"/>
          <w:b/>
          <w:color w:val="000000" w:themeColor="text1"/>
          <w:lang w:val="es-ES_tradnl"/>
        </w:rPr>
      </w:pPr>
      <w:r w:rsidRPr="0059781A">
        <w:rPr>
          <w:noProof/>
          <w:lang w:val="es-GT" w:eastAsia="es-GT"/>
        </w:rPr>
        <w:lastRenderedPageBreak/>
        <w:drawing>
          <wp:anchor distT="0" distB="0" distL="114300" distR="114300" simplePos="0" relativeHeight="251985920" behindDoc="0" locked="0" layoutInCell="1" allowOverlap="1" wp14:anchorId="2C1386D1" wp14:editId="1EDDC432">
            <wp:simplePos x="0" y="0"/>
            <wp:positionH relativeFrom="column">
              <wp:posOffset>-590550</wp:posOffset>
            </wp:positionH>
            <wp:positionV relativeFrom="paragraph">
              <wp:posOffset>263097</wp:posOffset>
            </wp:positionV>
            <wp:extent cx="6813487" cy="5805377"/>
            <wp:effectExtent l="0" t="0" r="6985" b="508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3487" cy="58053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CAD72" w14:textId="2DC66065" w:rsidR="0059781A" w:rsidRDefault="0059781A" w:rsidP="006B3936">
      <w:pPr>
        <w:spacing w:line="360" w:lineRule="auto"/>
        <w:jc w:val="both"/>
        <w:rPr>
          <w:rFonts w:asciiTheme="minorHAnsi" w:hAnsiTheme="minorHAnsi" w:cstheme="minorHAnsi"/>
          <w:b/>
          <w:color w:val="000000" w:themeColor="text1"/>
          <w:lang w:val="es-ES_tradnl"/>
        </w:rPr>
      </w:pPr>
    </w:p>
    <w:p w14:paraId="3516EC98" w14:textId="23955E1B" w:rsidR="0059781A" w:rsidRDefault="0059781A" w:rsidP="006B3936">
      <w:pPr>
        <w:spacing w:line="360" w:lineRule="auto"/>
        <w:jc w:val="both"/>
        <w:rPr>
          <w:rFonts w:asciiTheme="minorHAnsi" w:hAnsiTheme="minorHAnsi" w:cstheme="minorHAnsi"/>
          <w:b/>
          <w:color w:val="000000" w:themeColor="text1"/>
          <w:lang w:val="es-ES_tradnl"/>
        </w:rPr>
      </w:pPr>
    </w:p>
    <w:p w14:paraId="4B7F5890"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F7561E1"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538DF37"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71D7F8CD"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570B6AE"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501CDB65"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7E1995A4"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368EC09F"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1D8059F9"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0086080"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3C6AED6F"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D239A7B"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9EA54C0"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7DC20B29"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183313B1"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7A872113"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2D0CC373"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5DB2DBD5"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31A8580A"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2246536C"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7EFB1D43"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29E9B0A"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3CBC81D0"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214C2A9" w14:textId="5C9AAF43" w:rsidR="0059781A" w:rsidRDefault="00B0278C" w:rsidP="006B3936">
      <w:pPr>
        <w:spacing w:line="360" w:lineRule="auto"/>
        <w:jc w:val="both"/>
        <w:rPr>
          <w:rFonts w:asciiTheme="minorHAnsi" w:hAnsiTheme="minorHAnsi" w:cstheme="minorHAnsi"/>
          <w:b/>
          <w:color w:val="000000" w:themeColor="text1"/>
          <w:lang w:val="es-ES_tradnl"/>
        </w:rPr>
      </w:pPr>
      <w:r w:rsidRPr="00B0278C">
        <w:rPr>
          <w:noProof/>
          <w:lang w:val="es-GT" w:eastAsia="es-GT"/>
        </w:rPr>
        <w:lastRenderedPageBreak/>
        <w:drawing>
          <wp:anchor distT="0" distB="0" distL="114300" distR="114300" simplePos="0" relativeHeight="252004352" behindDoc="0" locked="0" layoutInCell="1" allowOverlap="1" wp14:anchorId="517AA187" wp14:editId="15679D59">
            <wp:simplePos x="0" y="0"/>
            <wp:positionH relativeFrom="column">
              <wp:posOffset>-612302</wp:posOffset>
            </wp:positionH>
            <wp:positionV relativeFrom="paragraph">
              <wp:posOffset>-2658</wp:posOffset>
            </wp:positionV>
            <wp:extent cx="6708724" cy="6889898"/>
            <wp:effectExtent l="0" t="0" r="0" b="635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13609" cy="689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C6F56"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DC81AF3"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10BEABA1"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7DCB00AC"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FE5C7BC"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5D2C5DDF"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A1A277B"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286949A4"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A3AD5A4"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6E22F634"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E4C0BDF"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567041E7"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2B9D173B"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49103E1"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A4EB997"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9328A16"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72E81241"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C114485"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4D7E745D"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742E9A8"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2D0A8BA7"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089C534C"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703444FA"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19AE8050"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53B1075E" w14:textId="77777777" w:rsidR="0059781A" w:rsidRDefault="0059781A" w:rsidP="006B3936">
      <w:pPr>
        <w:spacing w:line="360" w:lineRule="auto"/>
        <w:jc w:val="both"/>
        <w:rPr>
          <w:rFonts w:asciiTheme="minorHAnsi" w:hAnsiTheme="minorHAnsi" w:cstheme="minorHAnsi"/>
          <w:b/>
          <w:color w:val="000000" w:themeColor="text1"/>
          <w:lang w:val="es-ES_tradnl"/>
        </w:rPr>
      </w:pPr>
    </w:p>
    <w:p w14:paraId="10D7D552" w14:textId="77777777" w:rsidR="006B3936" w:rsidRPr="00653CC0" w:rsidRDefault="006B3936" w:rsidP="001A39DF">
      <w:pPr>
        <w:pStyle w:val="Prrafodelista"/>
        <w:numPr>
          <w:ilvl w:val="0"/>
          <w:numId w:val="37"/>
        </w:numPr>
        <w:ind w:left="1701" w:hanging="567"/>
        <w:rPr>
          <w:rFonts w:asciiTheme="minorHAnsi" w:hAnsiTheme="minorHAnsi"/>
          <w:color w:val="000000" w:themeColor="text1"/>
          <w:sz w:val="22"/>
          <w:szCs w:val="22"/>
        </w:rPr>
      </w:pPr>
      <w:r w:rsidRPr="00653CC0">
        <w:rPr>
          <w:rFonts w:asciiTheme="minorHAnsi" w:hAnsiTheme="minorHAnsi" w:cstheme="minorHAnsi"/>
          <w:b/>
          <w:color w:val="000000" w:themeColor="text1"/>
          <w:lang w:val="es-ES_tradnl"/>
        </w:rPr>
        <w:lastRenderedPageBreak/>
        <w:t xml:space="preserve">Registro y control del procedimiento </w:t>
      </w:r>
      <w:r>
        <w:rPr>
          <w:rFonts w:asciiTheme="minorHAnsi" w:hAnsiTheme="minorHAnsi" w:cstheme="minorHAnsi"/>
          <w:b/>
          <w:color w:val="000000" w:themeColor="text1"/>
          <w:lang w:val="es-ES_tradnl"/>
        </w:rPr>
        <w:t>PROD-DAF-DA-SC</w:t>
      </w:r>
      <w:r w:rsidRPr="00653CC0">
        <w:rPr>
          <w:rFonts w:asciiTheme="minorHAnsi" w:hAnsiTheme="minorHAnsi" w:cstheme="minorHAnsi"/>
          <w:b/>
          <w:color w:val="000000" w:themeColor="text1"/>
          <w:lang w:val="es-ES_tradnl"/>
        </w:rPr>
        <w:t>-01-1.</w:t>
      </w:r>
      <w:r>
        <w:rPr>
          <w:rFonts w:asciiTheme="minorHAnsi" w:hAnsiTheme="minorHAnsi" w:cstheme="minorHAnsi"/>
          <w:b/>
          <w:color w:val="000000" w:themeColor="text1"/>
          <w:lang w:val="es-ES_tradnl"/>
        </w:rPr>
        <w:t>5</w:t>
      </w:r>
      <w:r w:rsidRPr="00653CC0">
        <w:rPr>
          <w:rFonts w:asciiTheme="minorHAnsi" w:hAnsiTheme="minorHAnsi" w:cstheme="minorHAnsi"/>
          <w:b/>
          <w:color w:val="000000" w:themeColor="text1"/>
        </w:rPr>
        <w:t>:</w:t>
      </w:r>
    </w:p>
    <w:p w14:paraId="431F7186" w14:textId="77777777" w:rsidR="006B3936" w:rsidRPr="00653CC0" w:rsidRDefault="006B3936" w:rsidP="006B3936">
      <w:pPr>
        <w:spacing w:after="200" w:line="360" w:lineRule="auto"/>
        <w:jc w:val="both"/>
        <w:rPr>
          <w:rFonts w:asciiTheme="minorHAnsi" w:hAnsiTheme="minorHAnsi"/>
          <w:color w:val="000000" w:themeColor="text1"/>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B3936" w:rsidRPr="00653CC0" w14:paraId="0F7A122B" w14:textId="77777777" w:rsidTr="006B3936">
        <w:trPr>
          <w:trHeight w:val="688"/>
        </w:trPr>
        <w:tc>
          <w:tcPr>
            <w:tcW w:w="9747" w:type="dxa"/>
            <w:gridSpan w:val="5"/>
            <w:shd w:val="clear" w:color="auto" w:fill="0F243E" w:themeFill="text2" w:themeFillShade="80"/>
            <w:vAlign w:val="center"/>
          </w:tcPr>
          <w:p w14:paraId="2852E724" w14:textId="77777777" w:rsidR="006B3936" w:rsidRPr="002B4A30" w:rsidRDefault="006B3936" w:rsidP="006B3936">
            <w:pPr>
              <w:jc w:val="center"/>
              <w:rPr>
                <w:rFonts w:asciiTheme="minorHAnsi" w:hAnsiTheme="minorHAnsi" w:cs="Arial"/>
                <w:b/>
                <w:color w:val="FFFFFF" w:themeColor="background1"/>
                <w:lang w:val="es-AR"/>
              </w:rPr>
            </w:pPr>
            <w:r w:rsidRPr="002B4A30">
              <w:rPr>
                <w:rFonts w:asciiTheme="minorHAnsi" w:hAnsiTheme="minorHAnsi" w:cs="Arial"/>
                <w:b/>
                <w:color w:val="FFFFFF" w:themeColor="background1"/>
                <w:lang w:val="es-AR"/>
              </w:rPr>
              <w:t>Registro de creación y cambios en el procedimiento.</w:t>
            </w:r>
          </w:p>
        </w:tc>
      </w:tr>
      <w:tr w:rsidR="006B3936" w:rsidRPr="00653CC0" w14:paraId="017B8947" w14:textId="77777777" w:rsidTr="006B3936">
        <w:trPr>
          <w:trHeight w:val="496"/>
        </w:trPr>
        <w:tc>
          <w:tcPr>
            <w:tcW w:w="704" w:type="dxa"/>
            <w:shd w:val="clear" w:color="auto" w:fill="0070C0"/>
            <w:vAlign w:val="center"/>
          </w:tcPr>
          <w:p w14:paraId="5917B70A" w14:textId="77777777" w:rsidR="006B3936" w:rsidRPr="002B4A30" w:rsidRDefault="006B3936" w:rsidP="006B3936">
            <w:pPr>
              <w:jc w:val="center"/>
              <w:rPr>
                <w:rFonts w:asciiTheme="minorHAnsi" w:hAnsiTheme="minorHAnsi"/>
                <w:b/>
                <w:color w:val="FFFFFF" w:themeColor="background1"/>
                <w:lang w:val="es-AR"/>
              </w:rPr>
            </w:pPr>
            <w:r w:rsidRPr="002B4A30">
              <w:rPr>
                <w:rFonts w:asciiTheme="minorHAnsi" w:hAnsiTheme="minorHAnsi"/>
                <w:b/>
                <w:color w:val="FFFFFF" w:themeColor="background1"/>
                <w:lang w:val="es-AR"/>
              </w:rPr>
              <w:t>No.</w:t>
            </w:r>
          </w:p>
        </w:tc>
        <w:tc>
          <w:tcPr>
            <w:tcW w:w="3544" w:type="dxa"/>
            <w:shd w:val="clear" w:color="auto" w:fill="0070C0"/>
            <w:vAlign w:val="center"/>
          </w:tcPr>
          <w:p w14:paraId="7DD5D60B" w14:textId="77777777" w:rsidR="006B3936" w:rsidRPr="002B4A30" w:rsidRDefault="006B3936" w:rsidP="006B3936">
            <w:pPr>
              <w:jc w:val="center"/>
              <w:rPr>
                <w:rFonts w:asciiTheme="minorHAnsi" w:hAnsiTheme="minorHAnsi"/>
                <w:b/>
                <w:color w:val="FFFFFF" w:themeColor="background1"/>
                <w:lang w:val="es-AR"/>
              </w:rPr>
            </w:pPr>
            <w:r w:rsidRPr="002B4A30">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0F8154EB" w14:textId="77777777" w:rsidR="006B3936" w:rsidRPr="002B4A30" w:rsidRDefault="006B3936" w:rsidP="006B3936">
            <w:pPr>
              <w:jc w:val="center"/>
              <w:rPr>
                <w:rFonts w:asciiTheme="minorHAnsi" w:hAnsiTheme="minorHAnsi"/>
                <w:b/>
                <w:color w:val="FFFFFF" w:themeColor="background1"/>
                <w:lang w:val="es-AR"/>
              </w:rPr>
            </w:pPr>
            <w:r w:rsidRPr="002B4A30">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6FA364A7" w14:textId="77777777" w:rsidR="006B3936" w:rsidRPr="002B4A30" w:rsidRDefault="006B3936" w:rsidP="006B3936">
            <w:pPr>
              <w:jc w:val="center"/>
              <w:rPr>
                <w:rFonts w:asciiTheme="minorHAnsi" w:hAnsiTheme="minorHAnsi"/>
                <w:b/>
                <w:color w:val="FFFFFF" w:themeColor="background1"/>
                <w:lang w:val="es-AR"/>
              </w:rPr>
            </w:pPr>
            <w:r w:rsidRPr="002B4A30">
              <w:rPr>
                <w:rFonts w:asciiTheme="minorHAnsi" w:hAnsiTheme="minorHAnsi"/>
                <w:b/>
                <w:color w:val="FFFFFF" w:themeColor="background1"/>
                <w:lang w:val="es-AR"/>
              </w:rPr>
              <w:t>Solicitado por</w:t>
            </w:r>
          </w:p>
        </w:tc>
        <w:tc>
          <w:tcPr>
            <w:tcW w:w="1374" w:type="dxa"/>
            <w:shd w:val="clear" w:color="auto" w:fill="0070C0"/>
            <w:vAlign w:val="center"/>
          </w:tcPr>
          <w:p w14:paraId="6A595E17" w14:textId="77777777" w:rsidR="006B3936" w:rsidRPr="002B4A30" w:rsidRDefault="006B3936" w:rsidP="006B3936">
            <w:pPr>
              <w:jc w:val="center"/>
              <w:rPr>
                <w:rFonts w:asciiTheme="minorHAnsi" w:hAnsiTheme="minorHAnsi"/>
                <w:b/>
                <w:color w:val="FFFFFF" w:themeColor="background1"/>
                <w:lang w:val="es-AR"/>
              </w:rPr>
            </w:pPr>
            <w:r w:rsidRPr="002B4A30">
              <w:rPr>
                <w:rFonts w:asciiTheme="minorHAnsi" w:hAnsiTheme="minorHAnsi"/>
                <w:b/>
                <w:color w:val="FFFFFF" w:themeColor="background1"/>
                <w:lang w:val="es-AR"/>
              </w:rPr>
              <w:t>Aprobado por</w:t>
            </w:r>
          </w:p>
        </w:tc>
      </w:tr>
      <w:tr w:rsidR="006B3936" w:rsidRPr="00653CC0" w14:paraId="72B99977" w14:textId="77777777" w:rsidTr="006B3936">
        <w:trPr>
          <w:trHeight w:val="2049"/>
        </w:trPr>
        <w:tc>
          <w:tcPr>
            <w:tcW w:w="704" w:type="dxa"/>
            <w:vAlign w:val="center"/>
          </w:tcPr>
          <w:p w14:paraId="7B4E1200"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01</w:t>
            </w:r>
          </w:p>
        </w:tc>
        <w:tc>
          <w:tcPr>
            <w:tcW w:w="3544" w:type="dxa"/>
            <w:shd w:val="clear" w:color="auto" w:fill="auto"/>
            <w:vAlign w:val="center"/>
          </w:tcPr>
          <w:p w14:paraId="7D158674"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Integrado en el manual de normas y procedimientos de compras.</w:t>
            </w:r>
          </w:p>
          <w:p w14:paraId="3DD410A5" w14:textId="77777777" w:rsidR="006B3936" w:rsidRPr="00653CC0" w:rsidRDefault="006B3936" w:rsidP="006B3936">
            <w:pPr>
              <w:jc w:val="center"/>
              <w:rPr>
                <w:rFonts w:asciiTheme="minorHAnsi" w:hAnsiTheme="minorHAnsi" w:cs="Arial"/>
                <w:color w:val="000000" w:themeColor="text1"/>
              </w:rPr>
            </w:pPr>
          </w:p>
          <w:p w14:paraId="0B8F5134"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Arial"/>
                <w:color w:val="000000" w:themeColor="text1"/>
              </w:rPr>
              <w:t>Resolución de Secretaría General No. SENABED/SG 086-2016 de fecha 5 de septiembre 2016.</w:t>
            </w:r>
            <w:r w:rsidRPr="00653CC0">
              <w:rPr>
                <w:rFonts w:asciiTheme="minorHAnsi" w:hAnsiTheme="minorHAnsi" w:cstheme="minorHAnsi"/>
                <w:color w:val="000000" w:themeColor="text1"/>
              </w:rPr>
              <w:t xml:space="preserve"> </w:t>
            </w:r>
          </w:p>
        </w:tc>
        <w:tc>
          <w:tcPr>
            <w:tcW w:w="2410" w:type="dxa"/>
            <w:vAlign w:val="center"/>
          </w:tcPr>
          <w:p w14:paraId="142AE167"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Elaboración del procedimiento: “Compra por Cotización”.</w:t>
            </w:r>
          </w:p>
        </w:tc>
        <w:tc>
          <w:tcPr>
            <w:tcW w:w="1715" w:type="dxa"/>
            <w:vAlign w:val="center"/>
          </w:tcPr>
          <w:p w14:paraId="4C15F805"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Dirección Administrativa Financiera / Departamento Administrativo / Sección de Compras</w:t>
            </w:r>
          </w:p>
        </w:tc>
        <w:tc>
          <w:tcPr>
            <w:tcW w:w="1374" w:type="dxa"/>
            <w:vAlign w:val="center"/>
          </w:tcPr>
          <w:p w14:paraId="01D8BC39" w14:textId="1DB97E1D" w:rsidR="006B3936" w:rsidRPr="00653CC0" w:rsidRDefault="002D22CC" w:rsidP="006B3936">
            <w:pPr>
              <w:jc w:val="center"/>
              <w:rPr>
                <w:rFonts w:asciiTheme="minorHAnsi" w:hAnsiTheme="minorHAnsi" w:cs="Arial"/>
                <w:color w:val="000000" w:themeColor="text1"/>
              </w:rPr>
            </w:pPr>
            <w:r>
              <w:rPr>
                <w:rFonts w:asciiTheme="minorHAnsi" w:hAnsiTheme="minorHAnsi" w:cs="Arial"/>
                <w:color w:val="000000" w:themeColor="text1"/>
              </w:rPr>
              <w:t>SENABED</w:t>
            </w:r>
          </w:p>
        </w:tc>
      </w:tr>
      <w:tr w:rsidR="006B3936" w:rsidRPr="00653CC0" w14:paraId="490AB2ED" w14:textId="77777777" w:rsidTr="006B3936">
        <w:trPr>
          <w:trHeight w:val="2249"/>
        </w:trPr>
        <w:tc>
          <w:tcPr>
            <w:tcW w:w="704" w:type="dxa"/>
            <w:vAlign w:val="center"/>
          </w:tcPr>
          <w:p w14:paraId="5541645D"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02</w:t>
            </w:r>
          </w:p>
        </w:tc>
        <w:tc>
          <w:tcPr>
            <w:tcW w:w="3544" w:type="dxa"/>
            <w:vAlign w:val="center"/>
          </w:tcPr>
          <w:p w14:paraId="5A279448" w14:textId="77777777" w:rsidR="001014FB" w:rsidRPr="000C6718" w:rsidRDefault="001014FB" w:rsidP="001014FB">
            <w:pPr>
              <w:jc w:val="center"/>
              <w:rPr>
                <w:rFonts w:asciiTheme="minorHAnsi" w:hAnsiTheme="minorHAnsi" w:cstheme="minorHAnsi"/>
                <w:bCs/>
                <w:lang w:eastAsia="es-GT"/>
              </w:rPr>
            </w:pPr>
            <w:r w:rsidRPr="000C6718">
              <w:rPr>
                <w:rFonts w:asciiTheme="minorHAnsi" w:hAnsiTheme="minorHAnsi" w:cstheme="minorHAnsi"/>
                <w:bCs/>
                <w:lang w:eastAsia="es-GT"/>
              </w:rPr>
              <w:t xml:space="preserve">Integrado en el manual de </w:t>
            </w:r>
            <w:r w:rsidRPr="000C6718">
              <w:rPr>
                <w:rFonts w:asciiTheme="minorHAnsi" w:hAnsiTheme="minorHAnsi" w:cstheme="minorHAnsi"/>
              </w:rPr>
              <w:t xml:space="preserve">normas, procesos y procedimientos de </w:t>
            </w:r>
            <w:r>
              <w:rPr>
                <w:rFonts w:asciiTheme="minorHAnsi" w:hAnsiTheme="minorHAnsi" w:cstheme="minorHAnsi"/>
              </w:rPr>
              <w:t>a</w:t>
            </w:r>
            <w:r w:rsidRPr="000C6718">
              <w:rPr>
                <w:rFonts w:asciiTheme="minorHAnsi" w:hAnsiTheme="minorHAnsi" w:cstheme="minorHAnsi"/>
              </w:rPr>
              <w:t xml:space="preserve">dquisiciones y </w:t>
            </w:r>
            <w:r>
              <w:rPr>
                <w:rFonts w:asciiTheme="minorHAnsi" w:hAnsiTheme="minorHAnsi" w:cstheme="minorHAnsi"/>
              </w:rPr>
              <w:t>c</w:t>
            </w:r>
            <w:r w:rsidRPr="000C6718">
              <w:rPr>
                <w:rFonts w:asciiTheme="minorHAnsi" w:hAnsiTheme="minorHAnsi" w:cstheme="minorHAnsi"/>
              </w:rPr>
              <w:t>ontrataciones de la Sección de Compras</w:t>
            </w:r>
            <w:r w:rsidRPr="000C6718">
              <w:rPr>
                <w:rFonts w:asciiTheme="minorHAnsi" w:hAnsiTheme="minorHAnsi" w:cstheme="minorHAnsi"/>
                <w:bCs/>
                <w:lang w:eastAsia="es-GT"/>
              </w:rPr>
              <w:t>.</w:t>
            </w:r>
          </w:p>
          <w:p w14:paraId="3B706B5E" w14:textId="28090424" w:rsidR="001014FB" w:rsidRPr="000C6718" w:rsidRDefault="00377680" w:rsidP="001014FB">
            <w:pPr>
              <w:jc w:val="center"/>
              <w:rPr>
                <w:rFonts w:asciiTheme="minorHAnsi" w:hAnsiTheme="minorHAnsi" w:cstheme="minorHAnsi"/>
                <w:bCs/>
                <w:lang w:eastAsia="es-GT"/>
              </w:rPr>
            </w:pPr>
            <w:r>
              <w:rPr>
                <w:rFonts w:asciiTheme="minorHAnsi" w:hAnsiTheme="minorHAnsi" w:cs="Arial"/>
              </w:rPr>
              <w:t>Marzo</w:t>
            </w:r>
            <w:r w:rsidR="001014FB">
              <w:rPr>
                <w:rFonts w:asciiTheme="minorHAnsi" w:hAnsiTheme="minorHAnsi" w:cs="Arial"/>
              </w:rPr>
              <w:t xml:space="preserve"> 2024.</w:t>
            </w:r>
            <w:r w:rsidR="001014FB" w:rsidRPr="000C6718">
              <w:rPr>
                <w:rFonts w:asciiTheme="minorHAnsi" w:hAnsiTheme="minorHAnsi" w:cstheme="minorHAnsi"/>
                <w:bCs/>
                <w:lang w:eastAsia="es-GT"/>
              </w:rPr>
              <w:t xml:space="preserve"> </w:t>
            </w:r>
          </w:p>
          <w:p w14:paraId="2AAA0DAB" w14:textId="62D3CD7D" w:rsidR="006B3936" w:rsidRPr="00653CC0" w:rsidRDefault="001014FB" w:rsidP="001014FB">
            <w:pPr>
              <w:jc w:val="center"/>
              <w:rPr>
                <w:rFonts w:asciiTheme="minorHAnsi" w:hAnsiTheme="minorHAnsi" w:cstheme="minorHAnsi"/>
                <w:bCs/>
                <w:color w:val="000000" w:themeColor="text1"/>
                <w:lang w:eastAsia="es-GT"/>
              </w:rPr>
            </w:pPr>
            <w:r>
              <w:rPr>
                <w:rFonts w:asciiTheme="minorHAnsi" w:hAnsiTheme="minorHAnsi" w:cstheme="minorHAnsi"/>
                <w:bCs/>
                <w:lang w:eastAsia="es-GT"/>
              </w:rPr>
              <w:t>Código CONABED-MNPP-DAF</w:t>
            </w:r>
            <w:r w:rsidRPr="006F3414">
              <w:rPr>
                <w:rFonts w:asciiTheme="minorHAnsi" w:hAnsiTheme="minorHAnsi" w:cstheme="minorHAnsi"/>
                <w:bCs/>
                <w:lang w:eastAsia="es-GT"/>
              </w:rPr>
              <w:t>-</w:t>
            </w:r>
            <w:r>
              <w:rPr>
                <w:rFonts w:asciiTheme="minorHAnsi" w:hAnsiTheme="minorHAnsi" w:cstheme="minorHAnsi"/>
                <w:bCs/>
                <w:lang w:eastAsia="es-GT"/>
              </w:rPr>
              <w:t>DA-SC-11-2024</w:t>
            </w:r>
          </w:p>
        </w:tc>
        <w:tc>
          <w:tcPr>
            <w:tcW w:w="2410" w:type="dxa"/>
            <w:vAlign w:val="center"/>
          </w:tcPr>
          <w:p w14:paraId="58DB35E2"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Elaboración del procedimiento</w:t>
            </w:r>
            <w:r w:rsidRPr="00653CC0">
              <w:rPr>
                <w:rFonts w:asciiTheme="minorHAnsi" w:hAnsiTheme="minorHAnsi" w:cstheme="minorHAnsi"/>
                <w:color w:val="000000" w:themeColor="text1"/>
              </w:rPr>
              <w:t>:</w:t>
            </w:r>
          </w:p>
          <w:p w14:paraId="6CAEF3FE"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 xml:space="preserve"> “De cotización”.</w:t>
            </w:r>
          </w:p>
        </w:tc>
        <w:tc>
          <w:tcPr>
            <w:tcW w:w="1715" w:type="dxa"/>
            <w:vAlign w:val="center"/>
          </w:tcPr>
          <w:p w14:paraId="0ED34FC3"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Dirección Administrativa Financiera / Departamento Administrativo / Sección de Compras</w:t>
            </w:r>
          </w:p>
        </w:tc>
        <w:tc>
          <w:tcPr>
            <w:tcW w:w="1374" w:type="dxa"/>
            <w:vAlign w:val="center"/>
          </w:tcPr>
          <w:p w14:paraId="5BA7A250" w14:textId="3459476A" w:rsidR="006B3936" w:rsidRPr="00653CC0" w:rsidRDefault="00E375C6" w:rsidP="006B3936">
            <w:pPr>
              <w:jc w:val="center"/>
              <w:rPr>
                <w:rFonts w:asciiTheme="minorHAnsi" w:hAnsiTheme="minorHAnsi" w:cs="Arial"/>
                <w:color w:val="000000" w:themeColor="text1"/>
              </w:rPr>
            </w:pPr>
            <w:r>
              <w:rPr>
                <w:rFonts w:asciiTheme="minorHAnsi" w:hAnsiTheme="minorHAnsi" w:cs="Arial"/>
                <w:color w:val="000000" w:themeColor="text1"/>
              </w:rPr>
              <w:t>CONABED</w:t>
            </w:r>
          </w:p>
        </w:tc>
      </w:tr>
    </w:tbl>
    <w:p w14:paraId="3A7EFC1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49A284B"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9089D97"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C4E4C56" w14:textId="77777777" w:rsidR="002D22CC" w:rsidRDefault="002D22CC" w:rsidP="006B3936">
      <w:pPr>
        <w:spacing w:line="360" w:lineRule="auto"/>
        <w:jc w:val="both"/>
        <w:rPr>
          <w:rFonts w:asciiTheme="minorHAnsi" w:hAnsiTheme="minorHAnsi" w:cstheme="minorHAnsi"/>
          <w:b/>
          <w:color w:val="000000" w:themeColor="text1"/>
          <w:lang w:val="es-ES_tradnl"/>
        </w:rPr>
      </w:pPr>
    </w:p>
    <w:p w14:paraId="42D355B6" w14:textId="77777777" w:rsidR="002D22CC" w:rsidRDefault="002D22CC" w:rsidP="006B3936">
      <w:pPr>
        <w:spacing w:line="360" w:lineRule="auto"/>
        <w:jc w:val="both"/>
        <w:rPr>
          <w:rFonts w:asciiTheme="minorHAnsi" w:hAnsiTheme="minorHAnsi" w:cstheme="minorHAnsi"/>
          <w:b/>
          <w:color w:val="000000" w:themeColor="text1"/>
          <w:lang w:val="es-ES_tradnl"/>
        </w:rPr>
      </w:pPr>
    </w:p>
    <w:p w14:paraId="408BF21F" w14:textId="77777777" w:rsidR="002D22CC" w:rsidRDefault="002D22CC" w:rsidP="006B3936">
      <w:pPr>
        <w:spacing w:line="360" w:lineRule="auto"/>
        <w:jc w:val="both"/>
        <w:rPr>
          <w:rFonts w:asciiTheme="minorHAnsi" w:hAnsiTheme="minorHAnsi" w:cstheme="minorHAnsi"/>
          <w:b/>
          <w:color w:val="000000" w:themeColor="text1"/>
          <w:lang w:val="es-ES_tradnl"/>
        </w:rPr>
      </w:pPr>
    </w:p>
    <w:p w14:paraId="53D46248" w14:textId="77777777" w:rsidR="002D22CC" w:rsidRDefault="002D22CC" w:rsidP="006B3936">
      <w:pPr>
        <w:spacing w:line="360" w:lineRule="auto"/>
        <w:jc w:val="both"/>
        <w:rPr>
          <w:rFonts w:asciiTheme="minorHAnsi" w:hAnsiTheme="minorHAnsi" w:cstheme="minorHAnsi"/>
          <w:b/>
          <w:color w:val="000000" w:themeColor="text1"/>
          <w:lang w:val="es-ES_tradnl"/>
        </w:rPr>
      </w:pPr>
    </w:p>
    <w:p w14:paraId="15CB47E4" w14:textId="77777777" w:rsidR="002D22CC" w:rsidRDefault="002D22CC" w:rsidP="006B3936">
      <w:pPr>
        <w:spacing w:line="360" w:lineRule="auto"/>
        <w:jc w:val="both"/>
        <w:rPr>
          <w:rFonts w:asciiTheme="minorHAnsi" w:hAnsiTheme="minorHAnsi" w:cstheme="minorHAnsi"/>
          <w:b/>
          <w:color w:val="000000" w:themeColor="text1"/>
          <w:lang w:val="es-ES_tradnl"/>
        </w:rPr>
      </w:pPr>
    </w:p>
    <w:p w14:paraId="3291A03D" w14:textId="77777777" w:rsidR="002D22CC" w:rsidRDefault="002D22CC" w:rsidP="006B3936">
      <w:pPr>
        <w:spacing w:line="360" w:lineRule="auto"/>
        <w:jc w:val="both"/>
        <w:rPr>
          <w:rFonts w:asciiTheme="minorHAnsi" w:hAnsiTheme="minorHAnsi" w:cstheme="minorHAnsi"/>
          <w:b/>
          <w:color w:val="000000" w:themeColor="text1"/>
          <w:lang w:val="es-ES_tradnl"/>
        </w:rPr>
      </w:pPr>
    </w:p>
    <w:p w14:paraId="43829197" w14:textId="77777777" w:rsidR="002D22CC" w:rsidRDefault="002D22CC" w:rsidP="006B3936">
      <w:pPr>
        <w:spacing w:line="360" w:lineRule="auto"/>
        <w:jc w:val="both"/>
        <w:rPr>
          <w:rFonts w:asciiTheme="minorHAnsi" w:hAnsiTheme="minorHAnsi" w:cstheme="minorHAnsi"/>
          <w:b/>
          <w:color w:val="000000" w:themeColor="text1"/>
          <w:lang w:val="es-ES_tradnl"/>
        </w:rPr>
      </w:pPr>
    </w:p>
    <w:p w14:paraId="7A92633F" w14:textId="77777777" w:rsidR="006B3936" w:rsidRPr="00653CC0" w:rsidRDefault="006B3936" w:rsidP="001A39DF">
      <w:pPr>
        <w:pStyle w:val="Ttulo2"/>
        <w:numPr>
          <w:ilvl w:val="0"/>
          <w:numId w:val="43"/>
        </w:numPr>
        <w:spacing w:before="0" w:line="360" w:lineRule="auto"/>
        <w:ind w:left="1134" w:hanging="567"/>
        <w:jc w:val="both"/>
        <w:rPr>
          <w:color w:val="000000" w:themeColor="text1"/>
          <w:sz w:val="28"/>
          <w:lang w:val="es-ES_tradnl"/>
        </w:rPr>
      </w:pPr>
      <w:bookmarkStart w:id="268" w:name="_Toc161219985"/>
      <w:r>
        <w:rPr>
          <w:color w:val="000000" w:themeColor="text1"/>
          <w:sz w:val="28"/>
          <w:lang w:val="es-ES_tradnl"/>
        </w:rPr>
        <w:lastRenderedPageBreak/>
        <w:t>PROD-DAF-DA-SC</w:t>
      </w:r>
      <w:r w:rsidRPr="00653CC0">
        <w:rPr>
          <w:color w:val="000000" w:themeColor="text1"/>
          <w:sz w:val="28"/>
          <w:szCs w:val="24"/>
        </w:rPr>
        <w:t>-01-1.</w:t>
      </w:r>
      <w:r>
        <w:rPr>
          <w:color w:val="000000" w:themeColor="text1"/>
          <w:sz w:val="28"/>
          <w:szCs w:val="24"/>
        </w:rPr>
        <w:t>6:</w:t>
      </w:r>
      <w:r w:rsidRPr="00653CC0">
        <w:rPr>
          <w:color w:val="000000" w:themeColor="text1"/>
          <w:sz w:val="28"/>
          <w:szCs w:val="24"/>
        </w:rPr>
        <w:t xml:space="preserve"> </w:t>
      </w:r>
      <w:r w:rsidRPr="00653CC0">
        <w:rPr>
          <w:color w:val="000000" w:themeColor="text1"/>
          <w:sz w:val="28"/>
          <w:lang w:val="es-ES_tradnl"/>
        </w:rPr>
        <w:t>Procedimiento de licitación.</w:t>
      </w:r>
      <w:bookmarkEnd w:id="268"/>
      <w:r w:rsidRPr="00653CC0">
        <w:rPr>
          <w:color w:val="000000" w:themeColor="text1"/>
          <w:sz w:val="28"/>
          <w:lang w:val="es-ES_tradnl"/>
        </w:rPr>
        <w:t xml:space="preserve"> </w:t>
      </w:r>
    </w:p>
    <w:p w14:paraId="5CF66D55" w14:textId="77777777" w:rsidR="006B3936" w:rsidRPr="00653CC0" w:rsidRDefault="006B3936" w:rsidP="006B3936">
      <w:pPr>
        <w:spacing w:line="360" w:lineRule="auto"/>
        <w:rPr>
          <w:rFonts w:asciiTheme="minorHAnsi" w:eastAsia="Arial Unicode MS" w:hAnsiTheme="minorHAnsi" w:cstheme="minorHAnsi"/>
          <w:color w:val="000000" w:themeColor="text1"/>
        </w:rPr>
      </w:pPr>
    </w:p>
    <w:p w14:paraId="74CD430C" w14:textId="77777777" w:rsidR="006B3936" w:rsidRPr="00653CC0" w:rsidRDefault="006B3936" w:rsidP="001A39DF">
      <w:pPr>
        <w:pStyle w:val="Prrafodelista"/>
        <w:numPr>
          <w:ilvl w:val="0"/>
          <w:numId w:val="39"/>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t>Normas del procedimiento:</w:t>
      </w:r>
    </w:p>
    <w:p w14:paraId="01921627" w14:textId="77777777" w:rsidR="006B3936" w:rsidRPr="00653CC0" w:rsidRDefault="006B3936" w:rsidP="006B3936">
      <w:pPr>
        <w:pStyle w:val="Prrafodelista"/>
        <w:spacing w:line="360" w:lineRule="auto"/>
        <w:ind w:left="2268"/>
        <w:jc w:val="both"/>
        <w:rPr>
          <w:rFonts w:asciiTheme="minorHAnsi" w:hAnsiTheme="minorHAnsi" w:cs="Arial"/>
          <w:color w:val="000000" w:themeColor="text1"/>
          <w:szCs w:val="22"/>
        </w:rPr>
      </w:pPr>
    </w:p>
    <w:p w14:paraId="5C689422" w14:textId="760461AA" w:rsidR="006B3936" w:rsidRPr="00653CC0" w:rsidRDefault="006B3936" w:rsidP="006B3936">
      <w:pPr>
        <w:pStyle w:val="Prrafodelista"/>
        <w:numPr>
          <w:ilvl w:val="0"/>
          <w:numId w:val="14"/>
        </w:numPr>
        <w:spacing w:line="360" w:lineRule="auto"/>
        <w:ind w:left="2268" w:hanging="567"/>
        <w:jc w:val="both"/>
        <w:rPr>
          <w:rFonts w:asciiTheme="minorHAnsi" w:hAnsiTheme="minorHAnsi" w:cstheme="minorHAnsi"/>
          <w:b/>
          <w:color w:val="000000" w:themeColor="text1"/>
          <w:lang w:val="es-ES_tradnl"/>
        </w:rPr>
      </w:pPr>
      <w:r w:rsidRPr="00653CC0">
        <w:rPr>
          <w:rFonts w:asciiTheme="minorHAnsi" w:hAnsiTheme="minorHAnsi" w:cs="Arial"/>
          <w:color w:val="000000" w:themeColor="text1"/>
          <w:szCs w:val="22"/>
        </w:rPr>
        <w:t xml:space="preserve">El presente procedimiento se regirá por lo indicado en la Ley de Contrataciones del Estado y </w:t>
      </w:r>
      <w:r>
        <w:rPr>
          <w:rFonts w:asciiTheme="minorHAnsi" w:hAnsiTheme="minorHAnsi" w:cs="Arial"/>
          <w:color w:val="000000" w:themeColor="text1"/>
          <w:szCs w:val="22"/>
        </w:rPr>
        <w:t xml:space="preserve">su Reglamento </w:t>
      </w:r>
      <w:r w:rsidRPr="00653CC0">
        <w:rPr>
          <w:rFonts w:asciiTheme="minorHAnsi" w:hAnsiTheme="minorHAnsi" w:cs="Arial"/>
          <w:color w:val="000000" w:themeColor="text1"/>
          <w:szCs w:val="22"/>
        </w:rPr>
        <w:t xml:space="preserve">se aplicará según lo establezca el </w:t>
      </w:r>
      <w:r w:rsidR="00DB5BD3">
        <w:rPr>
          <w:rFonts w:asciiTheme="minorHAnsi" w:hAnsiTheme="minorHAnsi" w:cs="Arial"/>
          <w:color w:val="000000" w:themeColor="text1"/>
          <w:szCs w:val="22"/>
        </w:rPr>
        <w:t>Manual de Clasificaciones Presupuestarias</w:t>
      </w:r>
      <w:r w:rsidRPr="00653CC0">
        <w:rPr>
          <w:rFonts w:asciiTheme="minorHAnsi" w:hAnsiTheme="minorHAnsi" w:cs="Arial"/>
          <w:color w:val="000000" w:themeColor="text1"/>
          <w:szCs w:val="22"/>
        </w:rPr>
        <w:t xml:space="preserve"> para el Sector Público de Guatemala o la norma vigente aplicable.</w:t>
      </w:r>
    </w:p>
    <w:p w14:paraId="3307BE83" w14:textId="28846D71" w:rsidR="006B3936" w:rsidRPr="00653CC0" w:rsidRDefault="006B3936" w:rsidP="006B3936">
      <w:pPr>
        <w:pStyle w:val="Prrafodelista"/>
        <w:numPr>
          <w:ilvl w:val="0"/>
          <w:numId w:val="14"/>
        </w:numPr>
        <w:spacing w:line="360" w:lineRule="auto"/>
        <w:ind w:left="2268" w:hanging="567"/>
        <w:jc w:val="both"/>
        <w:rPr>
          <w:rFonts w:asciiTheme="minorHAnsi" w:hAnsiTheme="minorHAnsi" w:cstheme="minorHAnsi"/>
          <w:b/>
          <w:color w:val="000000" w:themeColor="text1"/>
          <w:lang w:val="es-ES_tradnl"/>
        </w:rPr>
      </w:pPr>
      <w:r w:rsidRPr="00653CC0">
        <w:rPr>
          <w:rFonts w:asciiTheme="minorHAnsi" w:hAnsiTheme="minorHAnsi" w:cstheme="minorHAnsi"/>
          <w:color w:val="000000" w:themeColor="text1"/>
          <w:lang w:val="es-ES_tradnl"/>
        </w:rPr>
        <w:t>El formulario que dará inicio al proceso de adquisición o contratación será la “Solicitud de Compra”, la cual debe estar firmada y sellada por las personas siguientes:</w:t>
      </w:r>
    </w:p>
    <w:p w14:paraId="4B246495" w14:textId="77777777" w:rsidR="006B3936" w:rsidRPr="00653CC0" w:rsidRDefault="006B3936" w:rsidP="00573BB6">
      <w:pPr>
        <w:pStyle w:val="Prrafodelista"/>
        <w:numPr>
          <w:ilvl w:val="1"/>
          <w:numId w:val="48"/>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En la casilla de persona que solicita, deberá firmar el interesado responsable de la solicitud de compra.</w:t>
      </w:r>
    </w:p>
    <w:p w14:paraId="4E337C6C" w14:textId="77777777" w:rsidR="006B3936" w:rsidRPr="00653CC0" w:rsidRDefault="006B3936" w:rsidP="00573BB6">
      <w:pPr>
        <w:pStyle w:val="Prrafodelista"/>
        <w:numPr>
          <w:ilvl w:val="1"/>
          <w:numId w:val="48"/>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En la casilla persona que aprueba, deberá firmar el jefe inmediato.</w:t>
      </w:r>
    </w:p>
    <w:p w14:paraId="28392256" w14:textId="73DED3E7" w:rsidR="006B3936" w:rsidRPr="00653CC0" w:rsidRDefault="006B3936" w:rsidP="006B3936">
      <w:pPr>
        <w:spacing w:line="360" w:lineRule="auto"/>
        <w:ind w:left="2268"/>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A los cuales les deberán adjuntar las especificaciones técnicas </w:t>
      </w:r>
      <w:r>
        <w:rPr>
          <w:rFonts w:asciiTheme="minorHAnsi" w:hAnsiTheme="minorHAnsi" w:cstheme="minorHAnsi"/>
          <w:color w:val="000000" w:themeColor="text1"/>
          <w:lang w:val="es-ES_tradnl"/>
        </w:rPr>
        <w:t>de</w:t>
      </w:r>
      <w:r w:rsidR="004339C6">
        <w:rPr>
          <w:rFonts w:asciiTheme="minorHAnsi" w:hAnsiTheme="minorHAnsi" w:cstheme="minorHAnsi"/>
          <w:color w:val="000000" w:themeColor="text1"/>
          <w:lang w:val="es-ES_tradnl"/>
        </w:rPr>
        <w:t xml:space="preserve"> la adquisición o contratación</w:t>
      </w:r>
      <w:r w:rsidRPr="00653CC0">
        <w:rPr>
          <w:rFonts w:asciiTheme="minorHAnsi" w:hAnsiTheme="minorHAnsi" w:cstheme="minorHAnsi"/>
          <w:color w:val="000000" w:themeColor="text1"/>
          <w:lang w:val="es-ES_tradnl"/>
        </w:rPr>
        <w:t>.</w:t>
      </w:r>
    </w:p>
    <w:p w14:paraId="32E714AF" w14:textId="77777777" w:rsidR="006B3936" w:rsidRPr="00653CC0" w:rsidRDefault="006B3936" w:rsidP="006B3936">
      <w:pPr>
        <w:pStyle w:val="Prrafodelista"/>
        <w:numPr>
          <w:ilvl w:val="0"/>
          <w:numId w:val="14"/>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Se puede realizar adjudicación parcial</w:t>
      </w:r>
      <w:r>
        <w:rPr>
          <w:rFonts w:asciiTheme="minorHAnsi" w:hAnsiTheme="minorHAnsi" w:cstheme="minorHAnsi"/>
          <w:color w:val="000000" w:themeColor="text1"/>
          <w:lang w:val="es-ES_tradnl"/>
        </w:rPr>
        <w:t xml:space="preserve"> de la adquisición contratación, </w:t>
      </w:r>
      <w:r w:rsidRPr="00653CC0">
        <w:rPr>
          <w:rFonts w:asciiTheme="minorHAnsi" w:hAnsiTheme="minorHAnsi" w:cstheme="minorHAnsi"/>
          <w:color w:val="000000" w:themeColor="text1"/>
          <w:lang w:val="es-ES_tradnl"/>
        </w:rPr>
        <w:t>siempre y cuando se haya establecido en las bases de licitación y convenga a los intereses del Estado.</w:t>
      </w:r>
    </w:p>
    <w:p w14:paraId="66115670" w14:textId="77777777" w:rsidR="006B3936" w:rsidRPr="00653CC0" w:rsidRDefault="006B3936" w:rsidP="006B3936">
      <w:pPr>
        <w:pStyle w:val="Prrafodelista"/>
        <w:numPr>
          <w:ilvl w:val="0"/>
          <w:numId w:val="14"/>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Se podrán realizar modificaciones a las Bases en GUATECOMPRAS, conforme la Ley de Contrataciones del Estado, si el caso lo amerita, previo a la recepción de oferta con causa justificada el cual se deberá emitir resolución firmada</w:t>
      </w:r>
      <w:r>
        <w:rPr>
          <w:rFonts w:asciiTheme="minorHAnsi" w:hAnsiTheme="minorHAnsi" w:cstheme="minorHAnsi"/>
          <w:color w:val="000000" w:themeColor="text1"/>
          <w:lang w:val="es-ES_tradnl"/>
        </w:rPr>
        <w:t xml:space="preserve"> por el Despacho Superior de </w:t>
      </w:r>
      <w:r w:rsidRPr="00653CC0">
        <w:rPr>
          <w:rFonts w:asciiTheme="minorHAnsi" w:hAnsiTheme="minorHAnsi" w:cstheme="minorHAnsi"/>
          <w:color w:val="000000" w:themeColor="text1"/>
          <w:lang w:val="es-ES_tradnl"/>
        </w:rPr>
        <w:t>SENABED.</w:t>
      </w:r>
    </w:p>
    <w:p w14:paraId="422DF0DC" w14:textId="77777777" w:rsidR="006B3936" w:rsidRPr="0032504F" w:rsidRDefault="006B3936" w:rsidP="006B3936">
      <w:pPr>
        <w:pStyle w:val="Prrafodelista"/>
        <w:numPr>
          <w:ilvl w:val="0"/>
          <w:numId w:val="14"/>
        </w:numPr>
        <w:spacing w:line="360" w:lineRule="auto"/>
        <w:ind w:left="2268" w:hanging="567"/>
        <w:jc w:val="both"/>
        <w:rPr>
          <w:rFonts w:asciiTheme="minorHAnsi" w:hAnsiTheme="minorHAnsi" w:cstheme="minorHAnsi"/>
          <w:color w:val="000000" w:themeColor="text1"/>
          <w:lang w:val="es-ES_tradnl"/>
        </w:rPr>
      </w:pPr>
      <w:r w:rsidRPr="00C34501">
        <w:rPr>
          <w:rFonts w:asciiTheme="minorHAnsi" w:hAnsiTheme="minorHAnsi" w:cstheme="minorHAnsi"/>
          <w:color w:val="000000" w:themeColor="text1"/>
          <w:lang w:val="es-ES_tradnl"/>
        </w:rPr>
        <w:t xml:space="preserve">Si hubiera inconformidades </w:t>
      </w:r>
      <w:r>
        <w:rPr>
          <w:rFonts w:asciiTheme="minorHAnsi" w:hAnsiTheme="minorHAnsi" w:cstheme="minorHAnsi"/>
          <w:color w:val="000000" w:themeColor="text1"/>
          <w:lang w:val="es-ES_tradnl"/>
        </w:rPr>
        <w:t xml:space="preserve">presentadas por cualquier acto que contravenga los procedimientos en la ley o las relacionadas a la </w:t>
      </w:r>
      <w:r>
        <w:rPr>
          <w:rFonts w:asciiTheme="minorHAnsi" w:hAnsiTheme="minorHAnsi" w:cstheme="minorHAnsi"/>
          <w:color w:val="000000" w:themeColor="text1"/>
          <w:lang w:val="es-ES_tradnl"/>
        </w:rPr>
        <w:lastRenderedPageBreak/>
        <w:t xml:space="preserve">adjudicación </w:t>
      </w:r>
      <w:r w:rsidRPr="00C34501">
        <w:rPr>
          <w:rFonts w:asciiTheme="minorHAnsi" w:hAnsiTheme="minorHAnsi" w:cstheme="minorHAnsi"/>
          <w:color w:val="000000" w:themeColor="text1"/>
          <w:lang w:val="es-ES_tradnl"/>
        </w:rPr>
        <w:t>dentro del plazo establecido a la adjudicación, la Junta de Licitación deberá resolver en el plazo no mayor de 5 días calendario, a partir de su presentación, debidamente razonada por el funcionario o empleado público que da respuesta y realizar su publicación en el portal de GUATECOMPRAS.</w:t>
      </w:r>
    </w:p>
    <w:p w14:paraId="777E1085" w14:textId="77777777" w:rsidR="006B3936" w:rsidRDefault="006B3936" w:rsidP="006B3936">
      <w:pPr>
        <w:pStyle w:val="Prrafodelista"/>
        <w:numPr>
          <w:ilvl w:val="0"/>
          <w:numId w:val="14"/>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Si el día fijado para recibir ofertas, no se presenta algún oferente, la Junta de Licitación sugerirá mediante acta, prorrogar el plazo para una nueva recepción de ofertas. Se emitirá en resolución y aprobará la prórroga del plazo por un período igual para la nueva recepción de ofertas. En el caso en que ningún oferente se presente, la </w:t>
      </w:r>
      <w:r>
        <w:rPr>
          <w:rFonts w:asciiTheme="minorHAnsi" w:hAnsiTheme="minorHAnsi" w:cstheme="minorHAnsi"/>
          <w:color w:val="000000" w:themeColor="text1"/>
          <w:lang w:val="es-ES_tradnl"/>
        </w:rPr>
        <w:t xml:space="preserve">Secretaría General, </w:t>
      </w:r>
      <w:r w:rsidRPr="00653CC0">
        <w:rPr>
          <w:rFonts w:asciiTheme="minorHAnsi" w:hAnsiTheme="minorHAnsi" w:cstheme="minorHAnsi"/>
          <w:color w:val="000000" w:themeColor="text1"/>
          <w:lang w:val="es-ES_tradnl"/>
        </w:rPr>
        <w:t>queda facultada par</w:t>
      </w:r>
      <w:r>
        <w:rPr>
          <w:rFonts w:asciiTheme="minorHAnsi" w:hAnsiTheme="minorHAnsi" w:cstheme="minorHAnsi"/>
          <w:color w:val="000000" w:themeColor="text1"/>
          <w:lang w:val="es-ES_tradnl"/>
        </w:rPr>
        <w:t>a realizar la compra directa</w:t>
      </w:r>
      <w:r w:rsidRPr="00653CC0">
        <w:rPr>
          <w:rFonts w:asciiTheme="minorHAnsi" w:hAnsiTheme="minorHAnsi" w:cstheme="minorHAnsi"/>
          <w:color w:val="000000" w:themeColor="text1"/>
          <w:lang w:val="es-ES_tradnl"/>
        </w:rPr>
        <w:t>.</w:t>
      </w:r>
    </w:p>
    <w:p w14:paraId="3A4CAE09" w14:textId="77777777" w:rsidR="006B3936" w:rsidRPr="00653CC0" w:rsidRDefault="006B3936" w:rsidP="006B3936">
      <w:pPr>
        <w:pStyle w:val="Prrafodelista"/>
        <w:numPr>
          <w:ilvl w:val="0"/>
          <w:numId w:val="14"/>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Secretaría General podrá aprobar, improbar o prescindir de lo actuado por la Junta de Licitación, en un plazo de cinco días hábiles. En el caso que se impruebe, Despacho Superior debe devolver el expediente a la Junta para lo que corresponda y lo remita nuevamente para su análisis. </w:t>
      </w:r>
    </w:p>
    <w:p w14:paraId="2ABD6284" w14:textId="77777777" w:rsidR="006B3936" w:rsidRPr="00653CC0" w:rsidRDefault="006B3936" w:rsidP="006B3936">
      <w:pPr>
        <w:pStyle w:val="Prrafodelista"/>
        <w:numPr>
          <w:ilvl w:val="0"/>
          <w:numId w:val="14"/>
        </w:numPr>
        <w:spacing w:line="360" w:lineRule="auto"/>
        <w:ind w:left="2268" w:hanging="567"/>
        <w:jc w:val="both"/>
        <w:rPr>
          <w:rFonts w:asciiTheme="minorHAnsi" w:hAnsiTheme="minorHAnsi" w:cstheme="minorHAnsi"/>
          <w:color w:val="000000" w:themeColor="text1"/>
          <w:lang w:val="es-ES_tradnl"/>
        </w:rPr>
      </w:pPr>
      <w:r w:rsidRPr="00653CC0">
        <w:rPr>
          <w:rFonts w:asciiTheme="minorHAnsi" w:eastAsiaTheme="majorEastAsia" w:hAnsiTheme="minorHAnsi" w:cstheme="minorHAnsi"/>
          <w:color w:val="000000" w:themeColor="text1"/>
        </w:rPr>
        <w:t>El registro de pagos en el Sistema SIGES se efectúa según renglones y estos se pueden dar de la forma siguiente:</w:t>
      </w:r>
    </w:p>
    <w:p w14:paraId="3E79343A" w14:textId="77777777" w:rsidR="006B3936" w:rsidRPr="00653CC0" w:rsidRDefault="006B3936" w:rsidP="00573BB6">
      <w:pPr>
        <w:pStyle w:val="Prrafodelista"/>
        <w:numPr>
          <w:ilvl w:val="1"/>
          <w:numId w:val="48"/>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COMPROMISO DEVENGADO (COMDEV): El COMDEV se utiliza cuando la gestión va a generar pago para los renglones 113 (cable, hosting y telefonía móvil), 151, 152, 153, 154, 155, 156, 157, 191, 192 y 195.</w:t>
      </w:r>
    </w:p>
    <w:p w14:paraId="4AD5597B" w14:textId="411AE499" w:rsidR="006B3936" w:rsidRPr="0059781A" w:rsidRDefault="006B3936" w:rsidP="000626D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la modalidad si es por medio de evento con el NOG y si es NPG con el NIT del </w:t>
      </w:r>
      <w:r w:rsidRPr="0059781A">
        <w:rPr>
          <w:rFonts w:asciiTheme="minorHAnsi" w:hAnsiTheme="minorHAnsi" w:cstheme="minorHAnsi"/>
          <w:color w:val="000000" w:themeColor="text1"/>
          <w:lang w:val="es-ES_tradnl"/>
        </w:rPr>
        <w:t>proveedor e ingresa toda la información que se requiera.</w:t>
      </w:r>
    </w:p>
    <w:p w14:paraId="75D6974D" w14:textId="5FE7AA5C" w:rsidR="006B3936" w:rsidRPr="0059781A" w:rsidRDefault="005E4084" w:rsidP="000626D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59781A">
        <w:rPr>
          <w:rFonts w:asciiTheme="minorHAnsi" w:hAnsiTheme="minorHAnsi" w:cstheme="minorHAnsi"/>
          <w:color w:val="000000" w:themeColor="text1"/>
          <w:lang w:val="es-ES_tradnl"/>
        </w:rPr>
        <w:t>El Auxiliar de Compras</w:t>
      </w:r>
      <w:r w:rsidR="007F3D70">
        <w:rPr>
          <w:rFonts w:asciiTheme="minorHAnsi" w:hAnsiTheme="minorHAnsi" w:cstheme="minorHAnsi"/>
          <w:color w:val="000000" w:themeColor="text1"/>
          <w:lang w:val="es-ES_tradnl"/>
        </w:rPr>
        <w:t xml:space="preserve"> traslada</w:t>
      </w:r>
      <w:r w:rsidR="006B3936" w:rsidRPr="00653CC0">
        <w:rPr>
          <w:rFonts w:asciiTheme="minorHAnsi" w:hAnsiTheme="minorHAnsi" w:cstheme="minorHAnsi"/>
          <w:color w:val="000000" w:themeColor="text1"/>
          <w:lang w:val="es-ES_tradnl"/>
        </w:rPr>
        <w:t xml:space="preserve"> el expediente al </w:t>
      </w:r>
      <w:r w:rsidR="006B3936">
        <w:rPr>
          <w:rFonts w:asciiTheme="minorHAnsi" w:hAnsiTheme="minorHAnsi" w:cstheme="minorHAnsi"/>
          <w:color w:val="000000" w:themeColor="text1"/>
          <w:lang w:val="es-ES_tradnl"/>
        </w:rPr>
        <w:t>Jefe de la Sección de Compras</w:t>
      </w:r>
      <w:r w:rsidR="006B3936" w:rsidRPr="00653CC0">
        <w:rPr>
          <w:rFonts w:asciiTheme="minorHAnsi" w:hAnsiTheme="minorHAnsi" w:cstheme="minorHAnsi"/>
          <w:color w:val="000000" w:themeColor="text1"/>
          <w:lang w:val="es-ES_tradnl"/>
        </w:rPr>
        <w:t xml:space="preserve"> para su autorización, genera reporte </w:t>
      </w:r>
      <w:r w:rsidR="006B3936" w:rsidRPr="00653CC0">
        <w:rPr>
          <w:rFonts w:asciiTheme="minorHAnsi" w:hAnsiTheme="minorHAnsi" w:cstheme="minorHAnsi"/>
          <w:color w:val="000000" w:themeColor="text1"/>
          <w:lang w:val="es-ES_tradnl"/>
        </w:rPr>
        <w:lastRenderedPageBreak/>
        <w:t>de gestión</w:t>
      </w:r>
      <w:r w:rsidR="006A2A0F">
        <w:rPr>
          <w:rFonts w:asciiTheme="minorHAnsi" w:hAnsiTheme="minorHAnsi" w:cstheme="minorHAnsi"/>
          <w:color w:val="000000" w:themeColor="text1"/>
          <w:lang w:val="es-ES_tradnl"/>
        </w:rPr>
        <w:t>, adjunta</w:t>
      </w:r>
      <w:r w:rsidR="006B3936" w:rsidRPr="0059781A">
        <w:rPr>
          <w:rFonts w:asciiTheme="minorHAnsi" w:hAnsiTheme="minorHAnsi" w:cstheme="minorHAnsi"/>
          <w:color w:val="000000" w:themeColor="text1"/>
          <w:lang w:val="es-ES_tradnl"/>
        </w:rPr>
        <w:t xml:space="preserve"> al expediente autorizado y posteriormente envia a la Sección de Contabilidad.</w:t>
      </w:r>
    </w:p>
    <w:p w14:paraId="44775A16" w14:textId="77777777" w:rsidR="006B3936" w:rsidRPr="00653CC0" w:rsidRDefault="006B3936" w:rsidP="000626D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59781A">
        <w:rPr>
          <w:rFonts w:asciiTheme="minorHAnsi" w:hAnsiTheme="minorHAnsi" w:cstheme="minorHAnsi"/>
          <w:color w:val="000000" w:themeColor="text1"/>
          <w:lang w:val="es-ES_tradnl"/>
        </w:rPr>
        <w:t>Recibido el expediente</w:t>
      </w:r>
      <w:r w:rsidRPr="00653CC0">
        <w:rPr>
          <w:rFonts w:asciiTheme="minorHAnsi" w:hAnsiTheme="minorHAnsi" w:cstheme="minorHAnsi"/>
          <w:color w:val="000000" w:themeColor="text1"/>
          <w:lang w:val="es-ES_tradnl"/>
        </w:rPr>
        <w:t xml:space="preserve"> con el CUR de compromiso generado en la Sección de Contabilidad,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el devengado ingresando el documento contable, es decir, factura, para después trasladar el expediente al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w:t>
      </w:r>
      <w:r>
        <w:rPr>
          <w:rFonts w:asciiTheme="minorHAnsi" w:hAnsiTheme="minorHAnsi" w:cstheme="minorHAnsi"/>
          <w:color w:val="000000" w:themeColor="text1"/>
          <w:lang w:val="es-ES_tradnl"/>
        </w:rPr>
        <w:t>para que</w:t>
      </w:r>
      <w:r w:rsidRPr="00653CC0">
        <w:rPr>
          <w:rFonts w:asciiTheme="minorHAnsi" w:hAnsiTheme="minorHAnsi" w:cstheme="minorHAnsi"/>
          <w:color w:val="000000" w:themeColor="text1"/>
          <w:lang w:val="es-ES_tradnl"/>
        </w:rPr>
        <w:t xml:space="preserve"> pueda ser aprobado, mientras genera el reporte de gestión, el cual </w:t>
      </w:r>
      <w:r>
        <w:rPr>
          <w:rFonts w:asciiTheme="minorHAnsi" w:hAnsiTheme="minorHAnsi" w:cstheme="minorHAnsi"/>
          <w:color w:val="000000" w:themeColor="text1"/>
          <w:lang w:val="es-ES_tradnl"/>
        </w:rPr>
        <w:t xml:space="preserve">se debe </w:t>
      </w:r>
      <w:r w:rsidRPr="00653CC0">
        <w:rPr>
          <w:rFonts w:asciiTheme="minorHAnsi" w:hAnsiTheme="minorHAnsi" w:cstheme="minorHAnsi"/>
          <w:color w:val="000000" w:themeColor="text1"/>
          <w:lang w:val="es-ES_tradnl"/>
        </w:rPr>
        <w:t>adjun</w:t>
      </w:r>
      <w:r>
        <w:rPr>
          <w:rFonts w:asciiTheme="minorHAnsi" w:hAnsiTheme="minorHAnsi" w:cstheme="minorHAnsi"/>
          <w:color w:val="000000" w:themeColor="text1"/>
          <w:lang w:val="es-ES_tradnl"/>
        </w:rPr>
        <w:t>tar</w:t>
      </w:r>
      <w:r w:rsidRPr="00653CC0">
        <w:rPr>
          <w:rFonts w:asciiTheme="minorHAnsi" w:hAnsiTheme="minorHAnsi" w:cstheme="minorHAnsi"/>
          <w:color w:val="000000" w:themeColor="text1"/>
          <w:lang w:val="es-ES_tradnl"/>
        </w:rPr>
        <w:t xml:space="preserve"> al expediente y posteriormente envia</w:t>
      </w:r>
      <w:r>
        <w:rPr>
          <w:rFonts w:asciiTheme="minorHAnsi" w:hAnsiTheme="minorHAnsi" w:cstheme="minorHAnsi"/>
          <w:color w:val="000000" w:themeColor="text1"/>
          <w:lang w:val="es-ES_tradnl"/>
        </w:rPr>
        <w:t>rlo</w:t>
      </w:r>
      <w:r w:rsidRPr="00653CC0">
        <w:rPr>
          <w:rFonts w:asciiTheme="minorHAnsi" w:hAnsiTheme="minorHAnsi" w:cstheme="minorHAnsi"/>
          <w:color w:val="000000" w:themeColor="text1"/>
          <w:lang w:val="es-ES_tradnl"/>
        </w:rPr>
        <w:t xml:space="preserve"> a la Sección de Contabilidad.</w:t>
      </w:r>
    </w:p>
    <w:p w14:paraId="31C7D43C" w14:textId="77777777" w:rsidR="006B3936" w:rsidRPr="000F3BB3" w:rsidRDefault="006B3936" w:rsidP="00573BB6">
      <w:pPr>
        <w:pStyle w:val="Prrafodelista"/>
        <w:numPr>
          <w:ilvl w:val="1"/>
          <w:numId w:val="48"/>
        </w:numPr>
        <w:spacing w:line="360" w:lineRule="auto"/>
        <w:ind w:left="2835"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PROCESO DE COMPRA: Se utiliza cuando la gestión va a generar </w:t>
      </w:r>
      <w:r w:rsidRPr="000F3BB3">
        <w:rPr>
          <w:rFonts w:asciiTheme="minorHAnsi" w:hAnsiTheme="minorHAnsi" w:cstheme="minorHAnsi"/>
          <w:color w:val="000000" w:themeColor="text1"/>
          <w:lang w:val="es-ES_tradnl"/>
        </w:rPr>
        <w:t>pago para los renglones 121, 122, 158 y del 196 al 329.</w:t>
      </w:r>
    </w:p>
    <w:p w14:paraId="5A25DE42" w14:textId="77777777" w:rsidR="006B3936" w:rsidRPr="000F3BB3" w:rsidRDefault="006B3936" w:rsidP="000626D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0F3BB3">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0F3BB3">
        <w:rPr>
          <w:rFonts w:asciiTheme="minorHAnsi" w:hAnsiTheme="minorHAnsi" w:cstheme="minorHAnsi"/>
          <w:color w:val="000000" w:themeColor="text1"/>
          <w:lang w:val="es-ES_tradnl"/>
        </w:rPr>
        <w:t xml:space="preserve"> debe elaborar la </w:t>
      </w:r>
      <w:r>
        <w:rPr>
          <w:rFonts w:asciiTheme="minorHAnsi" w:hAnsiTheme="minorHAnsi" w:cstheme="minorHAnsi"/>
          <w:color w:val="000000" w:themeColor="text1"/>
          <w:lang w:val="es-ES_tradnl"/>
        </w:rPr>
        <w:t>p</w:t>
      </w:r>
      <w:r w:rsidRPr="000F3BB3">
        <w:rPr>
          <w:rFonts w:asciiTheme="minorHAnsi" w:hAnsiTheme="minorHAnsi" w:cstheme="minorHAnsi"/>
          <w:color w:val="000000" w:themeColor="text1"/>
          <w:lang w:val="es-ES_tradnl"/>
        </w:rPr>
        <w:t xml:space="preserve">reorden de compra y enviarla al </w:t>
      </w:r>
      <w:r>
        <w:rPr>
          <w:rFonts w:asciiTheme="minorHAnsi" w:hAnsiTheme="minorHAnsi" w:cstheme="minorHAnsi"/>
          <w:color w:val="000000" w:themeColor="text1"/>
          <w:lang w:val="es-ES_tradnl"/>
        </w:rPr>
        <w:t>Jefe de la Sección de Compras</w:t>
      </w:r>
      <w:r w:rsidRPr="000F3BB3">
        <w:rPr>
          <w:rFonts w:asciiTheme="minorHAnsi" w:hAnsiTheme="minorHAnsi" w:cstheme="minorHAnsi"/>
          <w:color w:val="000000" w:themeColor="text1"/>
          <w:lang w:val="es-ES_tradnl"/>
        </w:rPr>
        <w:t xml:space="preserve"> para autorizarlo.</w:t>
      </w:r>
    </w:p>
    <w:p w14:paraId="79CC695B" w14:textId="77777777" w:rsidR="006B3936" w:rsidRPr="00653CC0" w:rsidRDefault="006B3936" w:rsidP="000626D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Luego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elaborar la consolidación para que sea aprobada por 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w:t>
      </w:r>
    </w:p>
    <w:p w14:paraId="31F2D107" w14:textId="77777777" w:rsidR="006B3936" w:rsidRPr="00653CC0" w:rsidRDefault="006B3936" w:rsidP="000626D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elaborar la adjudicación y enviarla a su jefe inmediato para que sea autorizada.</w:t>
      </w:r>
    </w:p>
    <w:p w14:paraId="4B49D4E1" w14:textId="77777777" w:rsidR="006B3936" w:rsidRPr="00653CC0" w:rsidRDefault="006B3936" w:rsidP="000626D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Posteriormente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genera e imprime la orden de compra y firman con 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y se traslada a Sección de Contabilidad.</w:t>
      </w:r>
    </w:p>
    <w:p w14:paraId="6A78A5AF" w14:textId="77777777" w:rsidR="006B3936" w:rsidRPr="00653CC0" w:rsidRDefault="006B3936" w:rsidP="000626D6">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Recibido</w:t>
      </w:r>
      <w:r w:rsidRPr="00653CC0">
        <w:rPr>
          <w:rFonts w:asciiTheme="minorHAnsi" w:hAnsiTheme="minorHAnsi" w:cstheme="minorHAnsi"/>
          <w:color w:val="000000" w:themeColor="text1"/>
          <w:lang w:val="es-ES_tradnl"/>
        </w:rPr>
        <w:t xml:space="preserve"> el expediente con el CUR de compromiso generado por la Sección de Contabilidad,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la liquidación ingresando </w:t>
      </w:r>
      <w:r w:rsidRPr="00653CC0">
        <w:rPr>
          <w:rFonts w:asciiTheme="minorHAnsi" w:hAnsiTheme="minorHAnsi" w:cstheme="minorHAnsi"/>
          <w:color w:val="000000" w:themeColor="text1"/>
          <w:lang w:val="es-ES_tradnl"/>
        </w:rPr>
        <w:lastRenderedPageBreak/>
        <w:t>documento contable, es decir, factura electrónica o recibo autorizado.</w:t>
      </w:r>
    </w:p>
    <w:p w14:paraId="5F895D2B" w14:textId="77777777" w:rsidR="0059781A" w:rsidRDefault="006B3936" w:rsidP="0059781A">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revisa y si está de acuerdo autoriza la Liquidación.</w:t>
      </w:r>
    </w:p>
    <w:p w14:paraId="0F7F3093" w14:textId="33C81510" w:rsidR="006B3936" w:rsidRPr="0059781A" w:rsidRDefault="002E7D0D" w:rsidP="0059781A">
      <w:pPr>
        <w:pStyle w:val="Prrafodelista"/>
        <w:numPr>
          <w:ilvl w:val="0"/>
          <w:numId w:val="56"/>
        </w:numPr>
        <w:spacing w:line="360" w:lineRule="auto"/>
        <w:ind w:left="3402" w:hanging="567"/>
        <w:jc w:val="both"/>
        <w:rPr>
          <w:rFonts w:asciiTheme="minorHAnsi" w:hAnsiTheme="minorHAnsi" w:cstheme="minorHAnsi"/>
          <w:color w:val="000000" w:themeColor="text1"/>
          <w:lang w:val="es-ES_tradnl"/>
        </w:rPr>
      </w:pPr>
      <w:r w:rsidRPr="0059781A">
        <w:rPr>
          <w:rFonts w:asciiTheme="minorHAnsi" w:hAnsiTheme="minorHAnsi" w:cstheme="minorHAnsi"/>
          <w:color w:val="000000" w:themeColor="text1"/>
          <w:lang w:val="es-ES_tradnl"/>
        </w:rPr>
        <w:t>El</w:t>
      </w:r>
      <w:r w:rsidR="006B3936" w:rsidRPr="0059781A">
        <w:rPr>
          <w:rFonts w:asciiTheme="minorHAnsi" w:hAnsiTheme="minorHAnsi" w:cstheme="minorHAnsi"/>
          <w:color w:val="000000" w:themeColor="text1"/>
          <w:lang w:val="es-ES_tradnl"/>
        </w:rPr>
        <w:t xml:space="preserve"> Auxiliar de Compras debe imprimir el anexo de liquidación y firmarlo con el Jefe de la Sección de Compras, para posteriormente trasladar a la Sección de Contabilidad para que realice las gestiones administrativas pertinentes</w:t>
      </w:r>
      <w:r w:rsidR="00F02F15" w:rsidRPr="0059781A">
        <w:rPr>
          <w:rFonts w:asciiTheme="minorHAnsi" w:hAnsiTheme="minorHAnsi" w:cstheme="minorHAnsi"/>
          <w:color w:val="000000" w:themeColor="text1"/>
          <w:lang w:val="es-ES_tradnl"/>
        </w:rPr>
        <w:t xml:space="preserve"> </w:t>
      </w:r>
      <w:r w:rsidR="006634C6" w:rsidRPr="0059781A">
        <w:rPr>
          <w:rFonts w:asciiTheme="minorHAnsi" w:hAnsiTheme="minorHAnsi" w:cstheme="minorHAnsi"/>
          <w:color w:val="000000" w:themeColor="text1"/>
          <w:lang w:val="es-ES_tradnl"/>
        </w:rPr>
        <w:t>y se traslada el expediente original</w:t>
      </w:r>
      <w:r w:rsidR="006634C6" w:rsidRPr="0059781A">
        <w:rPr>
          <w:rFonts w:ascii="Calibri" w:eastAsiaTheme="minorHAnsi" w:hAnsi="Calibri" w:cs="Calibri"/>
          <w:color w:val="000000"/>
          <w:lang w:eastAsia="en-US"/>
        </w:rPr>
        <w:t xml:space="preserve"> a la Sección de Tesorería del Departamento Financiero para su </w:t>
      </w:r>
      <w:r w:rsidR="006634C6" w:rsidRPr="00CA4601">
        <w:rPr>
          <w:rFonts w:ascii="Calibri" w:eastAsiaTheme="minorHAnsi" w:hAnsi="Calibri" w:cs="Calibri"/>
          <w:color w:val="000000"/>
          <w:lang w:eastAsia="en-US"/>
        </w:rPr>
        <w:t>resguardo.</w:t>
      </w:r>
    </w:p>
    <w:p w14:paraId="1D772317" w14:textId="77777777" w:rsidR="006B3936" w:rsidRPr="00880BBD" w:rsidRDefault="006B3936" w:rsidP="006B3936">
      <w:pPr>
        <w:pStyle w:val="Prrafodelista"/>
        <w:numPr>
          <w:ilvl w:val="0"/>
          <w:numId w:val="14"/>
        </w:numPr>
        <w:spacing w:line="360" w:lineRule="auto"/>
        <w:ind w:left="2268" w:hanging="567"/>
        <w:jc w:val="both"/>
        <w:rPr>
          <w:rFonts w:asciiTheme="minorHAnsi" w:hAnsiTheme="minorHAnsi" w:cstheme="minorHAnsi"/>
          <w:color w:val="000000" w:themeColor="text1"/>
          <w:lang w:val="es-ES_tradnl"/>
        </w:rPr>
      </w:pPr>
      <w:r w:rsidRPr="00880BBD">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880BBD">
        <w:rPr>
          <w:rFonts w:asciiTheme="minorHAnsi" w:hAnsiTheme="minorHAnsi" w:cstheme="minorHAnsi"/>
          <w:color w:val="000000" w:themeColor="text1"/>
          <w:lang w:val="es-ES_tradnl"/>
        </w:rPr>
        <w:t xml:space="preserve"> para esta modalidad y las descritas en este Manual de Normas, Procesos y Procedimientos, deberá registrar los datos de las respectivas solicitudes al Control Interno de la Sección de Compras (Bitácora).</w:t>
      </w:r>
    </w:p>
    <w:p w14:paraId="7E89D8DB" w14:textId="77777777" w:rsidR="006B3936" w:rsidRPr="0059781A" w:rsidRDefault="006B3936" w:rsidP="006B3936">
      <w:pPr>
        <w:pStyle w:val="Prrafodelista"/>
        <w:numPr>
          <w:ilvl w:val="0"/>
          <w:numId w:val="14"/>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Se podrá efectuar el arrendamiento de bienes muebles o equipos a través de este procedimiento de compra, siempre y cuando el monto de la contratación se encuentre bajo el parámetro establecido en</w:t>
      </w:r>
      <w:r>
        <w:rPr>
          <w:rFonts w:asciiTheme="minorHAnsi" w:hAnsiTheme="minorHAnsi" w:cstheme="minorHAnsi"/>
          <w:color w:val="000000" w:themeColor="text1"/>
          <w:lang w:val="es-ES_tradnl"/>
        </w:rPr>
        <w:t xml:space="preserve"> la</w:t>
      </w:r>
      <w:r w:rsidRPr="00653CC0">
        <w:rPr>
          <w:rFonts w:asciiTheme="minorHAnsi" w:hAnsiTheme="minorHAnsi" w:cstheme="minorHAnsi"/>
          <w:color w:val="000000" w:themeColor="text1"/>
          <w:lang w:val="es-ES_tradnl"/>
        </w:rPr>
        <w:t xml:space="preserve"> </w:t>
      </w:r>
      <w:r w:rsidRPr="00653CC0">
        <w:rPr>
          <w:rFonts w:asciiTheme="minorHAnsi" w:hAnsiTheme="minorHAnsi" w:cs="Arial"/>
          <w:color w:val="000000" w:themeColor="text1"/>
          <w:szCs w:val="22"/>
        </w:rPr>
        <w:t>Ley de Contrataciones del Estado</w:t>
      </w:r>
      <w:r w:rsidRPr="00653CC0">
        <w:rPr>
          <w:rFonts w:asciiTheme="minorHAnsi" w:hAnsiTheme="minorHAnsi" w:cstheme="minorHAnsi"/>
          <w:color w:val="000000" w:themeColor="text1"/>
          <w:lang w:val="es-ES_tradnl"/>
        </w:rPr>
        <w:t xml:space="preserve">. </w:t>
      </w:r>
      <w:r w:rsidRPr="00653CC0">
        <w:rPr>
          <w:rFonts w:asciiTheme="minorHAnsi" w:hAnsiTheme="minorHAnsi" w:cstheme="minorHAnsi"/>
          <w:color w:val="000000" w:themeColor="text1"/>
        </w:rPr>
        <w:t>Para el monto de la contratación, se tomará como referencia el valor anual del arrendamiento o el valor total del mismo si fuere por un plazo menor.</w:t>
      </w:r>
    </w:p>
    <w:p w14:paraId="1DDCC382" w14:textId="77777777" w:rsidR="0059781A" w:rsidRDefault="0059781A" w:rsidP="0059781A">
      <w:pPr>
        <w:spacing w:line="360" w:lineRule="auto"/>
        <w:jc w:val="both"/>
        <w:rPr>
          <w:rFonts w:asciiTheme="minorHAnsi" w:hAnsiTheme="minorHAnsi" w:cstheme="minorHAnsi"/>
          <w:color w:val="000000" w:themeColor="text1"/>
          <w:lang w:val="es-ES_tradnl"/>
        </w:rPr>
      </w:pPr>
    </w:p>
    <w:p w14:paraId="512D6C36" w14:textId="77777777" w:rsidR="0059781A" w:rsidRDefault="0059781A" w:rsidP="0059781A">
      <w:pPr>
        <w:spacing w:line="360" w:lineRule="auto"/>
        <w:jc w:val="both"/>
        <w:rPr>
          <w:rFonts w:asciiTheme="minorHAnsi" w:hAnsiTheme="minorHAnsi" w:cstheme="minorHAnsi"/>
          <w:color w:val="000000" w:themeColor="text1"/>
          <w:lang w:val="es-ES_tradnl"/>
        </w:rPr>
      </w:pPr>
    </w:p>
    <w:p w14:paraId="569D34CC" w14:textId="77777777" w:rsidR="0059781A" w:rsidRDefault="0059781A" w:rsidP="0059781A">
      <w:pPr>
        <w:spacing w:line="360" w:lineRule="auto"/>
        <w:jc w:val="both"/>
        <w:rPr>
          <w:rFonts w:asciiTheme="minorHAnsi" w:hAnsiTheme="minorHAnsi" w:cstheme="minorHAnsi"/>
          <w:color w:val="000000" w:themeColor="text1"/>
          <w:lang w:val="es-ES_tradnl"/>
        </w:rPr>
      </w:pPr>
    </w:p>
    <w:p w14:paraId="67FF6680" w14:textId="77777777" w:rsidR="0059781A" w:rsidRDefault="0059781A" w:rsidP="0059781A">
      <w:pPr>
        <w:spacing w:line="360" w:lineRule="auto"/>
        <w:jc w:val="both"/>
        <w:rPr>
          <w:rFonts w:asciiTheme="minorHAnsi" w:hAnsiTheme="minorHAnsi" w:cstheme="minorHAnsi"/>
          <w:color w:val="000000" w:themeColor="text1"/>
          <w:lang w:val="es-ES_tradnl"/>
        </w:rPr>
      </w:pPr>
    </w:p>
    <w:p w14:paraId="4C0C2806" w14:textId="77777777" w:rsidR="0059781A" w:rsidRDefault="0059781A" w:rsidP="0059781A">
      <w:pPr>
        <w:spacing w:line="360" w:lineRule="auto"/>
        <w:jc w:val="both"/>
        <w:rPr>
          <w:rFonts w:asciiTheme="minorHAnsi" w:hAnsiTheme="minorHAnsi" w:cstheme="minorHAnsi"/>
          <w:color w:val="000000" w:themeColor="text1"/>
          <w:lang w:val="es-ES_tradnl"/>
        </w:rPr>
      </w:pPr>
    </w:p>
    <w:p w14:paraId="7EA2F060" w14:textId="77777777" w:rsidR="0059781A" w:rsidRPr="0059781A" w:rsidRDefault="0059781A" w:rsidP="0059781A">
      <w:pPr>
        <w:spacing w:line="360" w:lineRule="auto"/>
        <w:jc w:val="both"/>
        <w:rPr>
          <w:rFonts w:asciiTheme="minorHAnsi" w:hAnsiTheme="minorHAnsi" w:cstheme="minorHAnsi"/>
          <w:color w:val="000000" w:themeColor="text1"/>
          <w:lang w:val="es-ES_tradnl"/>
        </w:rPr>
      </w:pPr>
    </w:p>
    <w:p w14:paraId="542A38E2" w14:textId="77777777" w:rsidR="006B3936" w:rsidRPr="00653CC0" w:rsidRDefault="006B3936" w:rsidP="001A39DF">
      <w:pPr>
        <w:pStyle w:val="Prrafodelista"/>
        <w:numPr>
          <w:ilvl w:val="0"/>
          <w:numId w:val="39"/>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lastRenderedPageBreak/>
        <w:t xml:space="preserve">Descripción de actividades del procedimiento </w:t>
      </w:r>
      <w:r>
        <w:rPr>
          <w:rFonts w:asciiTheme="minorHAnsi" w:hAnsiTheme="minorHAnsi" w:cstheme="minorHAnsi"/>
          <w:b/>
          <w:color w:val="000000" w:themeColor="text1"/>
          <w:lang w:val="es-ES_tradnl"/>
        </w:rPr>
        <w:t>PROD-DAF-DA-SC</w:t>
      </w:r>
      <w:r w:rsidRPr="00653CC0">
        <w:rPr>
          <w:rFonts w:asciiTheme="minorHAnsi" w:hAnsiTheme="minorHAnsi" w:cstheme="minorHAnsi"/>
          <w:b/>
          <w:color w:val="000000" w:themeColor="text1"/>
          <w:lang w:val="es-ES_tradnl"/>
        </w:rPr>
        <w:t>-01-1.</w:t>
      </w:r>
      <w:r>
        <w:rPr>
          <w:rFonts w:asciiTheme="minorHAnsi" w:hAnsiTheme="minorHAnsi" w:cstheme="minorHAnsi"/>
          <w:b/>
          <w:color w:val="000000" w:themeColor="text1"/>
          <w:lang w:val="es-ES_tradnl"/>
        </w:rPr>
        <w:t>6</w:t>
      </w:r>
      <w:r w:rsidRPr="00653CC0">
        <w:rPr>
          <w:rFonts w:asciiTheme="minorHAnsi" w:hAnsiTheme="minorHAnsi" w:cstheme="minorHAnsi"/>
          <w:b/>
          <w:color w:val="000000" w:themeColor="text1"/>
          <w:lang w:val="es-ES_tradnl"/>
        </w:rPr>
        <w:t>:</w:t>
      </w:r>
    </w:p>
    <w:p w14:paraId="72D51EEC"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tbl>
      <w:tblPr>
        <w:tblStyle w:val="Tablaconcuadrcula"/>
        <w:tblW w:w="9606" w:type="dxa"/>
        <w:tblLayout w:type="fixed"/>
        <w:tblLook w:val="04A0" w:firstRow="1" w:lastRow="0" w:firstColumn="1" w:lastColumn="0" w:noHBand="0" w:noVBand="1"/>
      </w:tblPr>
      <w:tblGrid>
        <w:gridCol w:w="568"/>
        <w:gridCol w:w="4814"/>
        <w:gridCol w:w="1843"/>
        <w:gridCol w:w="2381"/>
      </w:tblGrid>
      <w:tr w:rsidR="006B3936" w:rsidRPr="00653CC0" w14:paraId="2FE202B4" w14:textId="77777777" w:rsidTr="0065055E">
        <w:trPr>
          <w:cantSplit/>
          <w:tblHeader/>
        </w:trPr>
        <w:tc>
          <w:tcPr>
            <w:tcW w:w="568" w:type="dxa"/>
            <w:shd w:val="clear" w:color="auto" w:fill="0F243E" w:themeFill="text2" w:themeFillShade="80"/>
            <w:vAlign w:val="center"/>
          </w:tcPr>
          <w:p w14:paraId="7510485B" w14:textId="77777777" w:rsidR="006B3936" w:rsidRPr="00D95A0F" w:rsidRDefault="006B3936" w:rsidP="006B3936">
            <w:pPr>
              <w:jc w:val="center"/>
              <w:rPr>
                <w:rFonts w:asciiTheme="minorHAnsi" w:eastAsia="Calibri" w:hAnsiTheme="minorHAnsi" w:cstheme="minorHAnsi"/>
                <w:b/>
                <w:color w:val="FFFFFF" w:themeColor="background1"/>
              </w:rPr>
            </w:pPr>
            <w:r w:rsidRPr="00D95A0F">
              <w:rPr>
                <w:rFonts w:asciiTheme="minorHAnsi" w:eastAsia="Calibri" w:hAnsiTheme="minorHAnsi" w:cstheme="minorHAnsi"/>
                <w:b/>
                <w:color w:val="FFFFFF" w:themeColor="background1"/>
              </w:rPr>
              <w:t>No.</w:t>
            </w:r>
          </w:p>
        </w:tc>
        <w:tc>
          <w:tcPr>
            <w:tcW w:w="4814" w:type="dxa"/>
            <w:shd w:val="clear" w:color="auto" w:fill="0F243E" w:themeFill="text2" w:themeFillShade="80"/>
            <w:vAlign w:val="center"/>
          </w:tcPr>
          <w:p w14:paraId="0CB4B862" w14:textId="77777777" w:rsidR="006B3936" w:rsidRPr="00D95A0F" w:rsidRDefault="006B3936" w:rsidP="006B3936">
            <w:pPr>
              <w:jc w:val="center"/>
              <w:rPr>
                <w:rFonts w:asciiTheme="minorHAnsi" w:eastAsia="Calibri" w:hAnsiTheme="minorHAnsi" w:cstheme="minorHAnsi"/>
                <w:b/>
                <w:color w:val="FFFFFF" w:themeColor="background1"/>
              </w:rPr>
            </w:pPr>
            <w:r w:rsidRPr="00D95A0F">
              <w:rPr>
                <w:rFonts w:asciiTheme="minorHAnsi" w:eastAsia="Calibri" w:hAnsiTheme="minorHAnsi" w:cstheme="minorHAnsi"/>
                <w:b/>
                <w:color w:val="FFFFFF" w:themeColor="background1"/>
              </w:rPr>
              <w:t>Descripción de la actividad</w:t>
            </w:r>
          </w:p>
        </w:tc>
        <w:tc>
          <w:tcPr>
            <w:tcW w:w="1843" w:type="dxa"/>
            <w:shd w:val="clear" w:color="auto" w:fill="0F243E" w:themeFill="text2" w:themeFillShade="80"/>
            <w:vAlign w:val="center"/>
          </w:tcPr>
          <w:p w14:paraId="0C123BAE" w14:textId="77777777" w:rsidR="006B3936" w:rsidRPr="00D95A0F" w:rsidRDefault="006B3936" w:rsidP="006B3936">
            <w:pPr>
              <w:jc w:val="center"/>
              <w:rPr>
                <w:rFonts w:asciiTheme="minorHAnsi" w:eastAsia="Calibri" w:hAnsiTheme="minorHAnsi" w:cstheme="minorHAnsi"/>
                <w:b/>
                <w:color w:val="FFFFFF" w:themeColor="background1"/>
              </w:rPr>
            </w:pPr>
            <w:r w:rsidRPr="00D95A0F">
              <w:rPr>
                <w:rFonts w:asciiTheme="minorHAnsi" w:eastAsia="Calibri" w:hAnsiTheme="minorHAnsi" w:cstheme="minorHAnsi"/>
                <w:b/>
                <w:color w:val="FFFFFF" w:themeColor="background1"/>
              </w:rPr>
              <w:t>Responsables</w:t>
            </w:r>
          </w:p>
        </w:tc>
        <w:tc>
          <w:tcPr>
            <w:tcW w:w="2381" w:type="dxa"/>
            <w:shd w:val="clear" w:color="auto" w:fill="0F243E" w:themeFill="text2" w:themeFillShade="80"/>
          </w:tcPr>
          <w:p w14:paraId="32883EE7" w14:textId="77777777" w:rsidR="006B3936" w:rsidRPr="00D95A0F" w:rsidRDefault="006B3936" w:rsidP="006B3936">
            <w:pPr>
              <w:jc w:val="center"/>
              <w:rPr>
                <w:rFonts w:asciiTheme="minorHAnsi" w:eastAsia="Calibri" w:hAnsiTheme="minorHAnsi" w:cstheme="minorHAnsi"/>
                <w:b/>
                <w:color w:val="FFFFFF" w:themeColor="background1"/>
              </w:rPr>
            </w:pPr>
            <w:r w:rsidRPr="00D95A0F">
              <w:rPr>
                <w:rFonts w:asciiTheme="minorHAnsi" w:eastAsia="Calibri" w:hAnsiTheme="minorHAnsi" w:cstheme="minorHAnsi"/>
                <w:b/>
                <w:color w:val="FFFFFF" w:themeColor="background1"/>
              </w:rPr>
              <w:t>Documentos o constancia que se genera</w:t>
            </w:r>
          </w:p>
        </w:tc>
      </w:tr>
      <w:tr w:rsidR="006B3936" w:rsidRPr="00653CC0" w14:paraId="0E279982" w14:textId="77777777" w:rsidTr="0065055E">
        <w:trPr>
          <w:cantSplit/>
        </w:trPr>
        <w:tc>
          <w:tcPr>
            <w:tcW w:w="568" w:type="dxa"/>
            <w:vAlign w:val="center"/>
          </w:tcPr>
          <w:p w14:paraId="0C8E849E" w14:textId="77777777" w:rsidR="006B3936" w:rsidRPr="00653CC0" w:rsidRDefault="006B3936" w:rsidP="006B3936">
            <w:pPr>
              <w:jc w:val="center"/>
              <w:rPr>
                <w:rFonts w:asciiTheme="minorHAnsi" w:hAnsiTheme="minorHAnsi" w:cstheme="minorHAnsi"/>
                <w:color w:val="000000" w:themeColor="text1"/>
              </w:rPr>
            </w:pPr>
          </w:p>
        </w:tc>
        <w:tc>
          <w:tcPr>
            <w:tcW w:w="4814" w:type="dxa"/>
            <w:vAlign w:val="center"/>
          </w:tcPr>
          <w:p w14:paraId="528250FA" w14:textId="77777777" w:rsidR="006B3936" w:rsidRPr="00653CC0" w:rsidRDefault="006B3936" w:rsidP="006B3936">
            <w:pPr>
              <w:rPr>
                <w:rFonts w:asciiTheme="minorHAnsi" w:hAnsiTheme="minorHAnsi" w:cstheme="minorHAnsi"/>
                <w:color w:val="000000" w:themeColor="text1"/>
              </w:rPr>
            </w:pPr>
            <w:r w:rsidRPr="00653CC0">
              <w:rPr>
                <w:rFonts w:asciiTheme="minorHAnsi" w:eastAsia="Calibri" w:hAnsiTheme="minorHAnsi" w:cstheme="minorHAnsi"/>
                <w:color w:val="000000" w:themeColor="text1"/>
              </w:rPr>
              <w:t>INICIO DEL PROCEDIMIENTO</w:t>
            </w:r>
          </w:p>
        </w:tc>
        <w:tc>
          <w:tcPr>
            <w:tcW w:w="1843" w:type="dxa"/>
            <w:vAlign w:val="center"/>
          </w:tcPr>
          <w:p w14:paraId="6C696DC5" w14:textId="77777777" w:rsidR="006B3936" w:rsidRPr="00653CC0" w:rsidRDefault="006B3936" w:rsidP="006B3936">
            <w:pPr>
              <w:rPr>
                <w:rFonts w:asciiTheme="minorHAnsi" w:hAnsiTheme="minorHAnsi" w:cstheme="minorHAnsi"/>
                <w:color w:val="000000" w:themeColor="text1"/>
              </w:rPr>
            </w:pPr>
          </w:p>
        </w:tc>
        <w:tc>
          <w:tcPr>
            <w:tcW w:w="2381" w:type="dxa"/>
            <w:vAlign w:val="center"/>
          </w:tcPr>
          <w:p w14:paraId="23A50E70" w14:textId="77777777" w:rsidR="006B3936" w:rsidRPr="00653CC0" w:rsidRDefault="006B3936" w:rsidP="006B3936">
            <w:pPr>
              <w:rPr>
                <w:rFonts w:asciiTheme="minorHAnsi" w:hAnsiTheme="minorHAnsi" w:cstheme="minorHAnsi"/>
                <w:color w:val="000000" w:themeColor="text1"/>
              </w:rPr>
            </w:pPr>
          </w:p>
        </w:tc>
      </w:tr>
      <w:tr w:rsidR="006B3936" w:rsidRPr="00653CC0" w14:paraId="4106BAB8" w14:textId="77777777" w:rsidTr="0065055E">
        <w:trPr>
          <w:cantSplit/>
        </w:trPr>
        <w:tc>
          <w:tcPr>
            <w:tcW w:w="568" w:type="dxa"/>
            <w:vAlign w:val="center"/>
          </w:tcPr>
          <w:p w14:paraId="2038DA42"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p>
        </w:tc>
        <w:tc>
          <w:tcPr>
            <w:tcW w:w="4814" w:type="dxa"/>
            <w:vAlign w:val="center"/>
          </w:tcPr>
          <w:p w14:paraId="4019DB23" w14:textId="57853291" w:rsidR="006B3936" w:rsidRPr="0051416B" w:rsidRDefault="006B3936" w:rsidP="00DB3C20">
            <w:pPr>
              <w:jc w:val="both"/>
              <w:rPr>
                <w:rFonts w:asciiTheme="minorHAnsi" w:hAnsiTheme="minorHAnsi" w:cstheme="minorHAnsi"/>
                <w:color w:val="000000" w:themeColor="text1"/>
              </w:rPr>
            </w:pPr>
            <w:r w:rsidRPr="0051416B">
              <w:rPr>
                <w:rFonts w:asciiTheme="minorHAnsi" w:hAnsiTheme="minorHAnsi" w:cstheme="minorHAnsi"/>
              </w:rPr>
              <w:t xml:space="preserve">Recepciona la solicitud emitida por el requirente con </w:t>
            </w:r>
            <w:r w:rsidR="00DB3C20" w:rsidRPr="0051416B">
              <w:rPr>
                <w:rFonts w:asciiTheme="minorHAnsi" w:hAnsiTheme="minorHAnsi" w:cstheme="minorHAnsi"/>
              </w:rPr>
              <w:t xml:space="preserve">las </w:t>
            </w:r>
            <w:r w:rsidRPr="0051416B">
              <w:rPr>
                <w:rFonts w:asciiTheme="minorHAnsi" w:hAnsiTheme="minorHAnsi" w:cstheme="minorHAnsi"/>
              </w:rPr>
              <w:t>especificaciones técnicas.</w:t>
            </w:r>
          </w:p>
        </w:tc>
        <w:tc>
          <w:tcPr>
            <w:tcW w:w="1843" w:type="dxa"/>
            <w:vAlign w:val="center"/>
          </w:tcPr>
          <w:p w14:paraId="3AF89A4B"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rPr>
              <w:t>Auxiliar de Compras</w:t>
            </w:r>
          </w:p>
        </w:tc>
        <w:tc>
          <w:tcPr>
            <w:tcW w:w="2381" w:type="dxa"/>
            <w:vAlign w:val="center"/>
          </w:tcPr>
          <w:p w14:paraId="6E43FB25" w14:textId="77777777"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rPr>
              <w:t>Solicitud de Compra.</w:t>
            </w:r>
          </w:p>
        </w:tc>
      </w:tr>
      <w:tr w:rsidR="006B3936" w:rsidRPr="00653CC0" w14:paraId="777B4410" w14:textId="77777777" w:rsidTr="0065055E">
        <w:trPr>
          <w:cantSplit/>
        </w:trPr>
        <w:tc>
          <w:tcPr>
            <w:tcW w:w="568" w:type="dxa"/>
            <w:vAlign w:val="center"/>
          </w:tcPr>
          <w:p w14:paraId="3A35FD7C"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p>
        </w:tc>
        <w:tc>
          <w:tcPr>
            <w:tcW w:w="4814" w:type="dxa"/>
            <w:vAlign w:val="center"/>
          </w:tcPr>
          <w:p w14:paraId="444A5351" w14:textId="77777777" w:rsidR="006B3936" w:rsidRPr="00CA4601" w:rsidRDefault="006B3936" w:rsidP="006B3936">
            <w:pPr>
              <w:ind w:right="11"/>
              <w:jc w:val="both"/>
              <w:rPr>
                <w:rFonts w:asciiTheme="minorHAnsi" w:hAnsiTheme="minorHAnsi" w:cstheme="minorHAnsi"/>
              </w:rPr>
            </w:pPr>
            <w:r w:rsidRPr="00CA4601">
              <w:rPr>
                <w:rFonts w:asciiTheme="minorHAnsi" w:hAnsiTheme="minorHAnsi" w:cstheme="minorHAnsi"/>
              </w:rPr>
              <w:t>Verifica que la documentación se ajuste a lo solicitado:</w:t>
            </w:r>
          </w:p>
          <w:p w14:paraId="29BEB8B6" w14:textId="2F1D2294" w:rsidR="002D22CC" w:rsidRPr="00CA4601" w:rsidRDefault="006B3936" w:rsidP="001A39DF">
            <w:pPr>
              <w:pStyle w:val="Prrafodelista"/>
              <w:numPr>
                <w:ilvl w:val="0"/>
                <w:numId w:val="91"/>
              </w:numPr>
              <w:ind w:right="11"/>
              <w:jc w:val="both"/>
              <w:rPr>
                <w:rFonts w:asciiTheme="minorHAnsi" w:hAnsiTheme="minorHAnsi" w:cstheme="minorHAnsi"/>
                <w:color w:val="000000" w:themeColor="text1"/>
              </w:rPr>
            </w:pPr>
            <w:r w:rsidRPr="00CA4601">
              <w:rPr>
                <w:rFonts w:asciiTheme="minorHAnsi" w:hAnsiTheme="minorHAnsi" w:cstheme="minorHAnsi"/>
              </w:rPr>
              <w:t xml:space="preserve">Si cumple con los requisitos de la adquisición o contratación, y con las especificaciones técnicas indicadas en la norma </w:t>
            </w:r>
            <w:r w:rsidR="002A43C6" w:rsidRPr="00CA4601">
              <w:rPr>
                <w:rFonts w:asciiTheme="minorHAnsi" w:hAnsiTheme="minorHAnsi" w:cstheme="minorHAnsi"/>
              </w:rPr>
              <w:t>b</w:t>
            </w:r>
            <w:r w:rsidR="00D074C6" w:rsidRPr="00CA4601">
              <w:rPr>
                <w:rFonts w:asciiTheme="minorHAnsi" w:hAnsiTheme="minorHAnsi" w:cstheme="minorHAnsi"/>
              </w:rPr>
              <w:t xml:space="preserve"> de este procedimiento</w:t>
            </w:r>
            <w:r w:rsidRPr="00CA4601">
              <w:rPr>
                <w:rFonts w:asciiTheme="minorHAnsi" w:hAnsiTheme="minorHAnsi" w:cstheme="minorHAnsi"/>
              </w:rPr>
              <w:t xml:space="preserve">, ingresa los datos de la solicitud de compra al Control Interno Digital de la Sección de Compras </w:t>
            </w:r>
            <w:r w:rsidRPr="00CA4601">
              <w:rPr>
                <w:rFonts w:asciiTheme="minorHAnsi" w:hAnsiTheme="minorHAnsi" w:cstheme="minorHAnsi"/>
                <w:color w:val="000000" w:themeColor="text1"/>
              </w:rPr>
              <w:t>y traslada la solicitud a Jefatura.</w:t>
            </w:r>
          </w:p>
          <w:p w14:paraId="11ABE9C7" w14:textId="14C0DE1C" w:rsidR="006B3936" w:rsidRPr="00CA4601" w:rsidRDefault="006B3936" w:rsidP="001A39DF">
            <w:pPr>
              <w:pStyle w:val="Prrafodelista"/>
              <w:numPr>
                <w:ilvl w:val="0"/>
                <w:numId w:val="91"/>
              </w:numPr>
              <w:ind w:right="11"/>
              <w:jc w:val="both"/>
              <w:rPr>
                <w:rFonts w:asciiTheme="minorHAnsi" w:hAnsiTheme="minorHAnsi" w:cstheme="minorHAnsi"/>
                <w:color w:val="000000" w:themeColor="text1"/>
              </w:rPr>
            </w:pPr>
            <w:r w:rsidRPr="00CA4601">
              <w:rPr>
                <w:rFonts w:asciiTheme="minorHAnsi" w:hAnsiTheme="minorHAnsi" w:cstheme="minorHAnsi"/>
              </w:rPr>
              <w:t xml:space="preserve">No cumple con los requisitos y la documentación requerida, se elabora nota de rechazo. Regresa </w:t>
            </w:r>
            <w:r w:rsidR="00E32864" w:rsidRPr="00CA4601">
              <w:rPr>
                <w:rFonts w:asciiTheme="minorHAnsi" w:hAnsiTheme="minorHAnsi" w:cstheme="minorHAnsi"/>
              </w:rPr>
              <w:t>a la actividad</w:t>
            </w:r>
            <w:r w:rsidRPr="00CA4601">
              <w:rPr>
                <w:rFonts w:asciiTheme="minorHAnsi" w:hAnsiTheme="minorHAnsi" w:cstheme="minorHAnsi"/>
              </w:rPr>
              <w:t xml:space="preserve"> 1.</w:t>
            </w:r>
          </w:p>
        </w:tc>
        <w:tc>
          <w:tcPr>
            <w:tcW w:w="1843" w:type="dxa"/>
            <w:vAlign w:val="center"/>
          </w:tcPr>
          <w:p w14:paraId="0B342EAB" w14:textId="77777777" w:rsidR="006B3936" w:rsidRPr="00CA4601" w:rsidRDefault="006B3936" w:rsidP="006B3936">
            <w:pPr>
              <w:jc w:val="center"/>
              <w:rPr>
                <w:rFonts w:asciiTheme="minorHAnsi" w:hAnsiTheme="minorHAnsi" w:cstheme="minorHAnsi"/>
                <w:color w:val="000000" w:themeColor="text1"/>
              </w:rPr>
            </w:pPr>
            <w:r w:rsidRPr="00CA4601">
              <w:rPr>
                <w:rFonts w:asciiTheme="minorHAnsi" w:hAnsiTheme="minorHAnsi" w:cstheme="minorHAnsi"/>
                <w:color w:val="000000" w:themeColor="text1"/>
              </w:rPr>
              <w:t>Auxiliar de Compras</w:t>
            </w:r>
          </w:p>
        </w:tc>
        <w:tc>
          <w:tcPr>
            <w:tcW w:w="2381" w:type="dxa"/>
            <w:vAlign w:val="center"/>
          </w:tcPr>
          <w:p w14:paraId="4DA614DD" w14:textId="77777777" w:rsidR="006B3936" w:rsidRPr="00CA4601" w:rsidRDefault="006B3936" w:rsidP="000F557D">
            <w:pPr>
              <w:jc w:val="both"/>
              <w:rPr>
                <w:rFonts w:asciiTheme="minorHAnsi" w:hAnsiTheme="minorHAnsi" w:cstheme="minorHAnsi"/>
                <w:color w:val="000000" w:themeColor="text1"/>
              </w:rPr>
            </w:pPr>
            <w:r w:rsidRPr="00CA4601">
              <w:rPr>
                <w:rFonts w:asciiTheme="minorHAnsi" w:hAnsiTheme="minorHAnsi" w:cstheme="minorHAnsi"/>
              </w:rPr>
              <w:t>Nota de Rechazo.</w:t>
            </w:r>
          </w:p>
        </w:tc>
      </w:tr>
      <w:tr w:rsidR="006B3936" w:rsidRPr="00653CC0" w14:paraId="72B1D2B6" w14:textId="77777777" w:rsidTr="0065055E">
        <w:trPr>
          <w:cantSplit/>
        </w:trPr>
        <w:tc>
          <w:tcPr>
            <w:tcW w:w="568" w:type="dxa"/>
            <w:vAlign w:val="center"/>
          </w:tcPr>
          <w:p w14:paraId="4EEF1B96"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p>
        </w:tc>
        <w:tc>
          <w:tcPr>
            <w:tcW w:w="4814" w:type="dxa"/>
            <w:vAlign w:val="center"/>
          </w:tcPr>
          <w:p w14:paraId="46023A69" w14:textId="0D35F92C" w:rsidR="006B3936" w:rsidRPr="00CA4601" w:rsidRDefault="006B3936" w:rsidP="002A43C6">
            <w:pPr>
              <w:jc w:val="both"/>
              <w:rPr>
                <w:rFonts w:asciiTheme="minorHAnsi" w:hAnsiTheme="minorHAnsi" w:cstheme="minorHAnsi"/>
                <w:color w:val="000000" w:themeColor="text1"/>
              </w:rPr>
            </w:pPr>
            <w:r w:rsidRPr="00CA4601">
              <w:rPr>
                <w:rFonts w:asciiTheme="minorHAnsi" w:hAnsiTheme="minorHAnsi" w:cstheme="minorHAnsi"/>
              </w:rPr>
              <w:t xml:space="preserve">Recibe, analiza la solicitud de compra y actualiza el Control </w:t>
            </w:r>
            <w:r w:rsidR="00D074C6" w:rsidRPr="00CA4601">
              <w:rPr>
                <w:rFonts w:asciiTheme="minorHAnsi" w:hAnsiTheme="minorHAnsi" w:cstheme="minorHAnsi"/>
              </w:rPr>
              <w:t>Interno de la Sección, designa</w:t>
            </w:r>
            <w:r w:rsidR="000F557D" w:rsidRPr="00CA4601">
              <w:rPr>
                <w:rFonts w:asciiTheme="minorHAnsi" w:hAnsiTheme="minorHAnsi" w:cstheme="minorHAnsi"/>
              </w:rPr>
              <w:t>n</w:t>
            </w:r>
            <w:r w:rsidR="00D074C6" w:rsidRPr="00CA4601">
              <w:rPr>
                <w:rFonts w:asciiTheme="minorHAnsi" w:hAnsiTheme="minorHAnsi" w:cstheme="minorHAnsi"/>
              </w:rPr>
              <w:t>do</w:t>
            </w:r>
            <w:r w:rsidRPr="00CA4601">
              <w:rPr>
                <w:rFonts w:asciiTheme="minorHAnsi" w:hAnsiTheme="minorHAnsi" w:cstheme="minorHAnsi"/>
              </w:rPr>
              <w:t xml:space="preserve"> al Auxiliar de Compras que se hará cargo</w:t>
            </w:r>
            <w:r w:rsidR="005E4084" w:rsidRPr="00CA4601">
              <w:rPr>
                <w:rFonts w:asciiTheme="minorHAnsi" w:hAnsiTheme="minorHAnsi" w:cstheme="minorHAnsi"/>
              </w:rPr>
              <w:t xml:space="preserve"> de la Licitación.</w:t>
            </w:r>
          </w:p>
        </w:tc>
        <w:tc>
          <w:tcPr>
            <w:tcW w:w="1843" w:type="dxa"/>
            <w:vAlign w:val="center"/>
          </w:tcPr>
          <w:p w14:paraId="5E879DB8" w14:textId="77777777" w:rsidR="006B3936" w:rsidRPr="00CA4601" w:rsidRDefault="006B3936" w:rsidP="006B3936">
            <w:pPr>
              <w:jc w:val="center"/>
              <w:rPr>
                <w:rFonts w:asciiTheme="minorHAnsi" w:hAnsiTheme="minorHAnsi" w:cstheme="minorHAnsi"/>
                <w:color w:val="000000" w:themeColor="text1"/>
              </w:rPr>
            </w:pPr>
            <w:r w:rsidRPr="00CA4601">
              <w:rPr>
                <w:rFonts w:asciiTheme="minorHAnsi" w:hAnsiTheme="minorHAnsi" w:cstheme="minorHAnsi"/>
              </w:rPr>
              <w:t>Jefe de la Sección de Compras</w:t>
            </w:r>
          </w:p>
        </w:tc>
        <w:tc>
          <w:tcPr>
            <w:tcW w:w="2381" w:type="dxa"/>
            <w:vAlign w:val="center"/>
          </w:tcPr>
          <w:p w14:paraId="13BA71F0" w14:textId="581F1B47" w:rsidR="006B3936" w:rsidRPr="00CA4601" w:rsidRDefault="005E4084" w:rsidP="006B3936">
            <w:pPr>
              <w:jc w:val="both"/>
              <w:rPr>
                <w:rFonts w:asciiTheme="minorHAnsi" w:hAnsiTheme="minorHAnsi" w:cstheme="minorHAnsi"/>
                <w:color w:val="000000" w:themeColor="text1"/>
              </w:rPr>
            </w:pPr>
            <w:r w:rsidRPr="00CA4601">
              <w:rPr>
                <w:rFonts w:asciiTheme="minorHAnsi" w:hAnsiTheme="minorHAnsi" w:cstheme="minorHAnsi"/>
              </w:rPr>
              <w:t>No genera</w:t>
            </w:r>
            <w:r w:rsidR="000F557D" w:rsidRPr="00CA4601">
              <w:rPr>
                <w:rFonts w:asciiTheme="minorHAnsi" w:hAnsiTheme="minorHAnsi" w:cstheme="minorHAnsi"/>
              </w:rPr>
              <w:t xml:space="preserve"> documento.</w:t>
            </w:r>
          </w:p>
        </w:tc>
      </w:tr>
      <w:tr w:rsidR="006B3936" w:rsidRPr="00653CC0" w14:paraId="29D63EA2" w14:textId="77777777" w:rsidTr="0065055E">
        <w:trPr>
          <w:cantSplit/>
        </w:trPr>
        <w:tc>
          <w:tcPr>
            <w:tcW w:w="568" w:type="dxa"/>
            <w:vAlign w:val="center"/>
          </w:tcPr>
          <w:p w14:paraId="2AED77BF"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4</w:t>
            </w:r>
          </w:p>
        </w:tc>
        <w:tc>
          <w:tcPr>
            <w:tcW w:w="4814" w:type="dxa"/>
            <w:vAlign w:val="center"/>
          </w:tcPr>
          <w:p w14:paraId="731795F4" w14:textId="596DD9BF" w:rsidR="006B3936" w:rsidRPr="00CA4601" w:rsidRDefault="006B3936" w:rsidP="006B3936">
            <w:pPr>
              <w:jc w:val="both"/>
              <w:rPr>
                <w:rFonts w:asciiTheme="minorHAnsi" w:hAnsiTheme="minorHAnsi" w:cstheme="minorHAnsi"/>
                <w:color w:val="000000" w:themeColor="text1"/>
              </w:rPr>
            </w:pPr>
            <w:r w:rsidRPr="00CA4601">
              <w:rPr>
                <w:rFonts w:asciiTheme="minorHAnsi" w:hAnsiTheme="minorHAnsi" w:cstheme="minorHAnsi"/>
                <w:color w:val="000000" w:themeColor="text1"/>
              </w:rPr>
              <w:t>Elabora proyecto de bases, tomando como referencia la solicitud de compra y especificaciones técnicas de la adquisición o contratación, para que el Auxiliar de Compras prepare dentro del Sistema de Guatecompras creando el NOG; est</w:t>
            </w:r>
            <w:r w:rsidR="003F0F34" w:rsidRPr="00CA4601">
              <w:rPr>
                <w:rFonts w:asciiTheme="minorHAnsi" w:hAnsiTheme="minorHAnsi" w:cstheme="minorHAnsi"/>
                <w:color w:val="000000" w:themeColor="text1"/>
              </w:rPr>
              <w:t>os documentos son remitidos</w:t>
            </w:r>
            <w:r w:rsidRPr="00CA4601">
              <w:rPr>
                <w:rFonts w:asciiTheme="minorHAnsi" w:hAnsiTheme="minorHAnsi" w:cstheme="minorHAnsi"/>
                <w:color w:val="000000" w:themeColor="text1"/>
              </w:rPr>
              <w:t xml:space="preserve"> al Jefe de la Sección de Compras.</w:t>
            </w:r>
          </w:p>
        </w:tc>
        <w:tc>
          <w:tcPr>
            <w:tcW w:w="1843" w:type="dxa"/>
            <w:vAlign w:val="center"/>
          </w:tcPr>
          <w:p w14:paraId="6AE09AFD" w14:textId="77777777" w:rsidR="006B3936" w:rsidRPr="00CA4601" w:rsidRDefault="006B3936" w:rsidP="006B3936">
            <w:pPr>
              <w:jc w:val="center"/>
              <w:rPr>
                <w:rFonts w:asciiTheme="minorHAnsi" w:hAnsiTheme="minorHAnsi" w:cstheme="minorHAnsi"/>
                <w:color w:val="000000" w:themeColor="text1"/>
              </w:rPr>
            </w:pPr>
            <w:r w:rsidRPr="00CA4601">
              <w:rPr>
                <w:rFonts w:asciiTheme="minorHAnsi" w:hAnsiTheme="minorHAnsi" w:cstheme="minorHAnsi"/>
                <w:color w:val="000000" w:themeColor="text1"/>
              </w:rPr>
              <w:t>Asesor de la Gestión de Compras</w:t>
            </w:r>
          </w:p>
        </w:tc>
        <w:tc>
          <w:tcPr>
            <w:tcW w:w="2381" w:type="dxa"/>
            <w:vAlign w:val="center"/>
          </w:tcPr>
          <w:p w14:paraId="45A6C4BC" w14:textId="77777777" w:rsidR="006B3936" w:rsidRPr="00CA4601" w:rsidRDefault="006B3936" w:rsidP="006B3936">
            <w:pPr>
              <w:jc w:val="both"/>
              <w:rPr>
                <w:rFonts w:asciiTheme="minorHAnsi" w:hAnsiTheme="minorHAnsi" w:cstheme="minorHAnsi"/>
                <w:color w:val="000000" w:themeColor="text1"/>
              </w:rPr>
            </w:pPr>
            <w:r w:rsidRPr="00CA4601">
              <w:rPr>
                <w:rFonts w:asciiTheme="minorHAnsi" w:hAnsiTheme="minorHAnsi" w:cstheme="minorHAnsi"/>
                <w:color w:val="000000" w:themeColor="text1"/>
              </w:rPr>
              <w:t>Proyecto de bases.</w:t>
            </w:r>
          </w:p>
        </w:tc>
      </w:tr>
      <w:tr w:rsidR="006B3936" w:rsidRPr="00653CC0" w14:paraId="4A2329CB" w14:textId="77777777" w:rsidTr="0065055E">
        <w:trPr>
          <w:cantSplit/>
        </w:trPr>
        <w:tc>
          <w:tcPr>
            <w:tcW w:w="568" w:type="dxa"/>
            <w:vAlign w:val="center"/>
          </w:tcPr>
          <w:p w14:paraId="1B2D9AA1"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5</w:t>
            </w:r>
          </w:p>
        </w:tc>
        <w:tc>
          <w:tcPr>
            <w:tcW w:w="4814" w:type="dxa"/>
            <w:vAlign w:val="center"/>
          </w:tcPr>
          <w:p w14:paraId="3F91DACB" w14:textId="77777777" w:rsidR="006B3936" w:rsidRPr="00CA4601" w:rsidRDefault="006B3936" w:rsidP="006B3936">
            <w:pPr>
              <w:jc w:val="both"/>
              <w:rPr>
                <w:rFonts w:asciiTheme="minorHAnsi" w:hAnsiTheme="minorHAnsi" w:cstheme="minorHAnsi"/>
                <w:color w:val="000000" w:themeColor="text1"/>
              </w:rPr>
            </w:pPr>
            <w:r w:rsidRPr="00CA4601">
              <w:rPr>
                <w:rFonts w:asciiTheme="minorHAnsi" w:hAnsiTheme="minorHAnsi" w:cstheme="minorHAnsi"/>
                <w:color w:val="000000" w:themeColor="text1"/>
              </w:rPr>
              <w:t>Revisa que el proyecto de bases de Licitación cumpla con lo indicado en la ley y procede a publicar el proyecto de bases en el Sistema Guatecompras.</w:t>
            </w:r>
          </w:p>
        </w:tc>
        <w:tc>
          <w:tcPr>
            <w:tcW w:w="1843" w:type="dxa"/>
            <w:vAlign w:val="center"/>
          </w:tcPr>
          <w:p w14:paraId="59838273" w14:textId="77777777" w:rsidR="006B3936" w:rsidRPr="00CA4601" w:rsidRDefault="006B3936" w:rsidP="006B3936">
            <w:pPr>
              <w:jc w:val="center"/>
              <w:rPr>
                <w:rFonts w:asciiTheme="minorHAnsi" w:hAnsiTheme="minorHAnsi" w:cstheme="minorHAnsi"/>
                <w:color w:val="000000" w:themeColor="text1"/>
              </w:rPr>
            </w:pPr>
            <w:r w:rsidRPr="00CA4601">
              <w:rPr>
                <w:rFonts w:asciiTheme="minorHAnsi" w:hAnsiTheme="minorHAnsi" w:cstheme="minorHAnsi"/>
                <w:color w:val="000000" w:themeColor="text1"/>
              </w:rPr>
              <w:t>Jefe de la Sección de Compras</w:t>
            </w:r>
          </w:p>
        </w:tc>
        <w:tc>
          <w:tcPr>
            <w:tcW w:w="2381" w:type="dxa"/>
            <w:vAlign w:val="center"/>
          </w:tcPr>
          <w:p w14:paraId="2530546A" w14:textId="602A6641" w:rsidR="006B3936" w:rsidRPr="00CA4601" w:rsidRDefault="006B3936" w:rsidP="006B3936">
            <w:pPr>
              <w:jc w:val="both"/>
              <w:rPr>
                <w:rFonts w:asciiTheme="minorHAnsi" w:hAnsiTheme="minorHAnsi" w:cstheme="minorHAnsi"/>
                <w:color w:val="000000" w:themeColor="text1"/>
              </w:rPr>
            </w:pPr>
            <w:r w:rsidRPr="00CA4601">
              <w:rPr>
                <w:rFonts w:asciiTheme="minorHAnsi" w:hAnsiTheme="minorHAnsi" w:cstheme="minorHAnsi"/>
                <w:color w:val="000000" w:themeColor="text1"/>
              </w:rPr>
              <w:t>Constancia de publicación</w:t>
            </w:r>
            <w:r w:rsidR="005E4084" w:rsidRPr="00CA4601">
              <w:rPr>
                <w:rFonts w:asciiTheme="minorHAnsi" w:hAnsiTheme="minorHAnsi" w:cstheme="minorHAnsi"/>
                <w:color w:val="000000" w:themeColor="text1"/>
              </w:rPr>
              <w:t xml:space="preserve"> en Guatecompras</w:t>
            </w:r>
            <w:r w:rsidRPr="00CA4601">
              <w:rPr>
                <w:rFonts w:asciiTheme="minorHAnsi" w:hAnsiTheme="minorHAnsi" w:cstheme="minorHAnsi"/>
                <w:color w:val="000000" w:themeColor="text1"/>
              </w:rPr>
              <w:t>.</w:t>
            </w:r>
          </w:p>
        </w:tc>
      </w:tr>
      <w:tr w:rsidR="006B3936" w:rsidRPr="00653CC0" w14:paraId="18813890" w14:textId="77777777" w:rsidTr="0065055E">
        <w:trPr>
          <w:cantSplit/>
        </w:trPr>
        <w:tc>
          <w:tcPr>
            <w:tcW w:w="568" w:type="dxa"/>
            <w:vAlign w:val="center"/>
          </w:tcPr>
          <w:p w14:paraId="42072EEE"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6</w:t>
            </w:r>
          </w:p>
        </w:tc>
        <w:tc>
          <w:tcPr>
            <w:tcW w:w="4814" w:type="dxa"/>
            <w:vAlign w:val="center"/>
          </w:tcPr>
          <w:p w14:paraId="28A046AA" w14:textId="61ED651E" w:rsidR="006B3936" w:rsidRPr="00970CC8" w:rsidRDefault="000626D6" w:rsidP="006B3936">
            <w:pPr>
              <w:jc w:val="both"/>
              <w:rPr>
                <w:rFonts w:asciiTheme="minorHAnsi" w:hAnsiTheme="minorHAnsi" w:cstheme="minorHAnsi"/>
                <w:color w:val="000000" w:themeColor="text1"/>
              </w:rPr>
            </w:pPr>
            <w:r>
              <w:rPr>
                <w:rFonts w:asciiTheme="minorHAnsi" w:hAnsiTheme="minorHAnsi" w:cstheme="minorHAnsi"/>
                <w:bCs/>
                <w:color w:val="000000" w:themeColor="text1"/>
              </w:rPr>
              <w:t>Da</w:t>
            </w:r>
            <w:r w:rsidR="006B3936" w:rsidRPr="00970CC8">
              <w:rPr>
                <w:rFonts w:asciiTheme="minorHAnsi" w:hAnsiTheme="minorHAnsi" w:cstheme="minorHAnsi"/>
                <w:bCs/>
                <w:color w:val="000000" w:themeColor="text1"/>
              </w:rPr>
              <w:t xml:space="preserve"> respuesta a preguntas</w:t>
            </w:r>
            <w:r w:rsidR="006B3936" w:rsidRPr="00970CC8">
              <w:rPr>
                <w:rFonts w:asciiTheme="minorHAnsi" w:hAnsiTheme="minorHAnsi" w:cstheme="minorHAnsi"/>
                <w:color w:val="000000" w:themeColor="text1"/>
              </w:rPr>
              <w:t xml:space="preserve"> o dudas que planteen los oferentes relacionados con el evento.</w:t>
            </w:r>
          </w:p>
        </w:tc>
        <w:tc>
          <w:tcPr>
            <w:tcW w:w="1843" w:type="dxa"/>
            <w:vAlign w:val="center"/>
          </w:tcPr>
          <w:p w14:paraId="27C3B84F" w14:textId="68911F4C" w:rsidR="006B3936" w:rsidRDefault="000626D6" w:rsidP="000626D6">
            <w:pPr>
              <w:jc w:val="center"/>
              <w:rPr>
                <w:rFonts w:asciiTheme="minorHAnsi" w:hAnsiTheme="minorHAnsi" w:cstheme="minorHAnsi"/>
                <w:color w:val="000000" w:themeColor="text1"/>
              </w:rPr>
            </w:pPr>
            <w:r>
              <w:rPr>
                <w:rFonts w:asciiTheme="minorHAnsi" w:hAnsiTheme="minorHAnsi" w:cstheme="minorHAnsi"/>
                <w:color w:val="000000" w:themeColor="text1"/>
              </w:rPr>
              <w:t>Auxiliar de la</w:t>
            </w:r>
            <w:r w:rsidR="006B3936">
              <w:rPr>
                <w:rFonts w:asciiTheme="minorHAnsi" w:hAnsiTheme="minorHAnsi" w:cstheme="minorHAnsi"/>
                <w:color w:val="000000" w:themeColor="text1"/>
              </w:rPr>
              <w:t xml:space="preserve"> Compras</w:t>
            </w:r>
          </w:p>
        </w:tc>
        <w:tc>
          <w:tcPr>
            <w:tcW w:w="2381" w:type="dxa"/>
            <w:vAlign w:val="center"/>
          </w:tcPr>
          <w:p w14:paraId="1A826C4B" w14:textId="7AE30F63"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color w:val="000000" w:themeColor="text1"/>
              </w:rPr>
              <w:t>No</w:t>
            </w:r>
            <w:r w:rsidR="000626D6">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 genera documento</w:t>
            </w:r>
            <w:r w:rsidR="000626D6">
              <w:rPr>
                <w:rFonts w:asciiTheme="minorHAnsi" w:hAnsiTheme="minorHAnsi" w:cstheme="minorHAnsi"/>
                <w:color w:val="000000" w:themeColor="text1"/>
              </w:rPr>
              <w:t>.</w:t>
            </w:r>
          </w:p>
        </w:tc>
      </w:tr>
      <w:tr w:rsidR="006B3936" w:rsidRPr="00653CC0" w14:paraId="003F22A7" w14:textId="77777777" w:rsidTr="0065055E">
        <w:trPr>
          <w:cantSplit/>
        </w:trPr>
        <w:tc>
          <w:tcPr>
            <w:tcW w:w="568" w:type="dxa"/>
            <w:vAlign w:val="center"/>
          </w:tcPr>
          <w:p w14:paraId="3063B272"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7</w:t>
            </w:r>
          </w:p>
        </w:tc>
        <w:tc>
          <w:tcPr>
            <w:tcW w:w="4814" w:type="dxa"/>
            <w:vAlign w:val="center"/>
          </w:tcPr>
          <w:p w14:paraId="7BC199D9"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Elabora</w:t>
            </w:r>
            <w:r>
              <w:rPr>
                <w:rFonts w:asciiTheme="minorHAnsi" w:hAnsiTheme="minorHAnsi" w:cstheme="minorHAnsi"/>
                <w:color w:val="000000" w:themeColor="text1"/>
              </w:rPr>
              <w:t xml:space="preserve"> minuta</w:t>
            </w:r>
            <w:r w:rsidRPr="00653CC0">
              <w:rPr>
                <w:rFonts w:asciiTheme="minorHAnsi" w:hAnsiTheme="minorHAnsi" w:cstheme="minorHAnsi"/>
                <w:color w:val="000000" w:themeColor="text1"/>
              </w:rPr>
              <w:t xml:space="preserve"> de contrato, e invitación a convocatoria.</w:t>
            </w:r>
          </w:p>
        </w:tc>
        <w:tc>
          <w:tcPr>
            <w:tcW w:w="1843" w:type="dxa"/>
            <w:vAlign w:val="center"/>
          </w:tcPr>
          <w:p w14:paraId="4D382340"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Asesor de la Gestión de Compras</w:t>
            </w:r>
          </w:p>
        </w:tc>
        <w:tc>
          <w:tcPr>
            <w:tcW w:w="2381" w:type="dxa"/>
            <w:vAlign w:val="center"/>
          </w:tcPr>
          <w:p w14:paraId="77AB433B" w14:textId="13B2D2F2" w:rsidR="006B3936" w:rsidRPr="00CA4601" w:rsidRDefault="00CA4601" w:rsidP="00CA4601">
            <w:pPr>
              <w:jc w:val="both"/>
              <w:rPr>
                <w:rFonts w:asciiTheme="minorHAnsi" w:hAnsiTheme="minorHAnsi" w:cstheme="minorHAnsi"/>
                <w:color w:val="000000" w:themeColor="text1"/>
              </w:rPr>
            </w:pPr>
            <w:r w:rsidRPr="00CA4601">
              <w:rPr>
                <w:rFonts w:asciiTheme="minorHAnsi" w:hAnsiTheme="minorHAnsi" w:cstheme="minorHAnsi"/>
                <w:color w:val="000000" w:themeColor="text1"/>
              </w:rPr>
              <w:t>Minuta de Contrato e i</w:t>
            </w:r>
            <w:r w:rsidR="006B3936" w:rsidRPr="00CA4601">
              <w:rPr>
                <w:rFonts w:asciiTheme="minorHAnsi" w:hAnsiTheme="minorHAnsi" w:cstheme="minorHAnsi"/>
                <w:color w:val="000000" w:themeColor="text1"/>
              </w:rPr>
              <w:t>nvitación de convocatoria.</w:t>
            </w:r>
          </w:p>
        </w:tc>
      </w:tr>
      <w:tr w:rsidR="006B3936" w:rsidRPr="00653CC0" w14:paraId="75FADDB5" w14:textId="77777777" w:rsidTr="0065055E">
        <w:trPr>
          <w:cantSplit/>
        </w:trPr>
        <w:tc>
          <w:tcPr>
            <w:tcW w:w="568" w:type="dxa"/>
            <w:vAlign w:val="center"/>
          </w:tcPr>
          <w:p w14:paraId="112109A8"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8</w:t>
            </w:r>
          </w:p>
        </w:tc>
        <w:tc>
          <w:tcPr>
            <w:tcW w:w="4814" w:type="dxa"/>
          </w:tcPr>
          <w:p w14:paraId="3B7C3339" w14:textId="77777777" w:rsidR="006B3936" w:rsidRPr="00653CC0" w:rsidRDefault="006B3936" w:rsidP="006B3936">
            <w:pPr>
              <w:jc w:val="both"/>
              <w:rPr>
                <w:rFonts w:asciiTheme="minorHAnsi" w:hAnsiTheme="minorHAnsi" w:cstheme="minorHAnsi"/>
                <w:color w:val="000000" w:themeColor="text1"/>
              </w:rPr>
            </w:pPr>
            <w:r w:rsidRPr="008227EC">
              <w:rPr>
                <w:rFonts w:asciiTheme="minorHAnsi" w:hAnsiTheme="minorHAnsi" w:cstheme="minorHAnsi"/>
              </w:rPr>
              <w:t xml:space="preserve">Gestiona y recibe del Departamento Financiero dictamen </w:t>
            </w:r>
            <w:r w:rsidRPr="00653CC0">
              <w:rPr>
                <w:rFonts w:asciiTheme="minorHAnsi" w:hAnsiTheme="minorHAnsi" w:cstheme="minorHAnsi"/>
                <w:color w:val="000000" w:themeColor="text1"/>
              </w:rPr>
              <w:t xml:space="preserve">presupuestario, </w:t>
            </w:r>
            <w:r>
              <w:rPr>
                <w:rFonts w:asciiTheme="minorHAnsi" w:hAnsiTheme="minorHAnsi" w:cstheme="minorHAnsi"/>
                <w:color w:val="000000" w:themeColor="text1"/>
              </w:rPr>
              <w:t>indicando</w:t>
            </w:r>
            <w:r w:rsidRPr="00653CC0">
              <w:rPr>
                <w:rFonts w:asciiTheme="minorHAnsi" w:hAnsiTheme="minorHAnsi" w:cstheme="minorHAnsi"/>
                <w:color w:val="000000" w:themeColor="text1"/>
              </w:rPr>
              <w:t xml:space="preserve"> la disponibilidad </w:t>
            </w:r>
            <w:r>
              <w:rPr>
                <w:rFonts w:asciiTheme="minorHAnsi" w:hAnsiTheme="minorHAnsi" w:cstheme="minorHAnsi"/>
                <w:color w:val="000000" w:themeColor="text1"/>
              </w:rPr>
              <w:t>presupuestaria para la adquisición.</w:t>
            </w:r>
          </w:p>
        </w:tc>
        <w:tc>
          <w:tcPr>
            <w:tcW w:w="1843" w:type="dxa"/>
            <w:vAlign w:val="center"/>
          </w:tcPr>
          <w:p w14:paraId="26C5D49A"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381" w:type="dxa"/>
            <w:vAlign w:val="center"/>
          </w:tcPr>
          <w:p w14:paraId="73D964BF" w14:textId="3F54AD06" w:rsidR="006B3936" w:rsidRPr="00CA4601" w:rsidRDefault="00CA4601" w:rsidP="00CA4601">
            <w:pPr>
              <w:jc w:val="both"/>
              <w:rPr>
                <w:rFonts w:asciiTheme="minorHAnsi" w:hAnsiTheme="minorHAnsi" w:cstheme="minorHAnsi"/>
                <w:color w:val="000000" w:themeColor="text1"/>
              </w:rPr>
            </w:pPr>
            <w:r>
              <w:rPr>
                <w:rFonts w:asciiTheme="minorHAnsi" w:hAnsiTheme="minorHAnsi" w:cstheme="minorHAnsi"/>
                <w:color w:val="000000" w:themeColor="text1"/>
              </w:rPr>
              <w:t xml:space="preserve">Oficio de solicitud y Dictamen </w:t>
            </w:r>
            <w:r w:rsidR="006B3936" w:rsidRPr="00CA4601">
              <w:rPr>
                <w:rFonts w:asciiTheme="minorHAnsi" w:hAnsiTheme="minorHAnsi" w:cstheme="minorHAnsi"/>
                <w:color w:val="000000" w:themeColor="text1"/>
              </w:rPr>
              <w:t>Presupuestario.</w:t>
            </w:r>
          </w:p>
        </w:tc>
      </w:tr>
      <w:tr w:rsidR="006B3936" w:rsidRPr="00653CC0" w14:paraId="640E6F2A" w14:textId="77777777" w:rsidTr="0065055E">
        <w:trPr>
          <w:cantSplit/>
        </w:trPr>
        <w:tc>
          <w:tcPr>
            <w:tcW w:w="568" w:type="dxa"/>
            <w:vAlign w:val="center"/>
          </w:tcPr>
          <w:p w14:paraId="34185F5E"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9</w:t>
            </w:r>
          </w:p>
        </w:tc>
        <w:tc>
          <w:tcPr>
            <w:tcW w:w="4814" w:type="dxa"/>
          </w:tcPr>
          <w:p w14:paraId="260F614E" w14:textId="77777777" w:rsidR="006B3936" w:rsidRPr="00653CC0" w:rsidRDefault="006B3936" w:rsidP="006B3936">
            <w:pPr>
              <w:jc w:val="both"/>
              <w:rPr>
                <w:rFonts w:asciiTheme="minorHAnsi" w:hAnsiTheme="minorHAnsi" w:cstheme="minorHAnsi"/>
                <w:color w:val="000000" w:themeColor="text1"/>
              </w:rPr>
            </w:pPr>
            <w:r w:rsidRPr="008227EC">
              <w:rPr>
                <w:rFonts w:asciiTheme="minorHAnsi" w:hAnsiTheme="minorHAnsi" w:cstheme="minorHAnsi"/>
              </w:rPr>
              <w:t xml:space="preserve">Gestiona y recibe dictamen técnico, ante la unidad organizacional competente, según la </w:t>
            </w:r>
            <w:r>
              <w:rPr>
                <w:rFonts w:asciiTheme="minorHAnsi" w:hAnsiTheme="minorHAnsi" w:cstheme="minorHAnsi"/>
                <w:color w:val="000000" w:themeColor="text1"/>
              </w:rPr>
              <w:t xml:space="preserve">requisición o </w:t>
            </w:r>
            <w:r w:rsidRPr="00653CC0">
              <w:rPr>
                <w:rFonts w:asciiTheme="minorHAnsi" w:hAnsiTheme="minorHAnsi" w:cstheme="minorHAnsi"/>
                <w:color w:val="000000" w:themeColor="text1"/>
              </w:rPr>
              <w:t>naturaleza de la negociació</w:t>
            </w:r>
            <w:r>
              <w:rPr>
                <w:rFonts w:asciiTheme="minorHAnsi" w:hAnsiTheme="minorHAnsi" w:cstheme="minorHAnsi"/>
                <w:color w:val="000000" w:themeColor="text1"/>
              </w:rPr>
              <w:t>n</w:t>
            </w:r>
            <w:r w:rsidRPr="00653CC0">
              <w:rPr>
                <w:rFonts w:asciiTheme="minorHAnsi" w:hAnsiTheme="minorHAnsi" w:cstheme="minorHAnsi"/>
                <w:color w:val="000000" w:themeColor="text1"/>
              </w:rPr>
              <w:t>.</w:t>
            </w:r>
          </w:p>
        </w:tc>
        <w:tc>
          <w:tcPr>
            <w:tcW w:w="1843" w:type="dxa"/>
            <w:vAlign w:val="center"/>
          </w:tcPr>
          <w:p w14:paraId="3714C41B" w14:textId="77777777" w:rsidR="006B3936" w:rsidRPr="00653CC0" w:rsidRDefault="006B3936" w:rsidP="006B3936">
            <w:pPr>
              <w:jc w:val="center"/>
              <w:rPr>
                <w:rFonts w:asciiTheme="minorHAnsi" w:hAnsiTheme="minorHAnsi" w:cstheme="minorHAnsi"/>
                <w:strike/>
                <w:color w:val="000000" w:themeColor="text1"/>
              </w:rPr>
            </w:pPr>
            <w:r>
              <w:rPr>
                <w:rFonts w:asciiTheme="minorHAnsi" w:hAnsiTheme="minorHAnsi" w:cstheme="minorHAnsi"/>
                <w:color w:val="000000" w:themeColor="text1"/>
              </w:rPr>
              <w:t>Jefe de la Sección de Compras</w:t>
            </w:r>
          </w:p>
        </w:tc>
        <w:tc>
          <w:tcPr>
            <w:tcW w:w="2381" w:type="dxa"/>
            <w:vAlign w:val="center"/>
          </w:tcPr>
          <w:p w14:paraId="3E7D32B0" w14:textId="029DB84A" w:rsidR="006B3936" w:rsidRPr="00CA4601" w:rsidRDefault="00CA4601" w:rsidP="00CA4601">
            <w:pPr>
              <w:jc w:val="both"/>
              <w:rPr>
                <w:rFonts w:asciiTheme="minorHAnsi" w:hAnsiTheme="minorHAnsi" w:cstheme="minorHAnsi"/>
                <w:color w:val="000000" w:themeColor="text1"/>
              </w:rPr>
            </w:pPr>
            <w:r w:rsidRPr="00CA4601">
              <w:rPr>
                <w:rFonts w:asciiTheme="minorHAnsi" w:hAnsiTheme="minorHAnsi" w:cstheme="minorHAnsi"/>
                <w:color w:val="000000" w:themeColor="text1"/>
              </w:rPr>
              <w:t xml:space="preserve">Oficio y </w:t>
            </w:r>
            <w:r w:rsidR="006B3936" w:rsidRPr="00CA4601">
              <w:rPr>
                <w:rFonts w:asciiTheme="minorHAnsi" w:hAnsiTheme="minorHAnsi" w:cstheme="minorHAnsi"/>
                <w:color w:val="000000" w:themeColor="text1"/>
              </w:rPr>
              <w:t>Dictamen Técnico</w:t>
            </w:r>
            <w:r>
              <w:rPr>
                <w:rFonts w:asciiTheme="minorHAnsi" w:hAnsiTheme="minorHAnsi" w:cstheme="minorHAnsi"/>
                <w:color w:val="000000" w:themeColor="text1"/>
              </w:rPr>
              <w:t>.</w:t>
            </w:r>
          </w:p>
        </w:tc>
      </w:tr>
      <w:tr w:rsidR="006B3936" w:rsidRPr="00653CC0" w14:paraId="53B7720A" w14:textId="77777777" w:rsidTr="0065055E">
        <w:trPr>
          <w:cantSplit/>
        </w:trPr>
        <w:tc>
          <w:tcPr>
            <w:tcW w:w="568" w:type="dxa"/>
            <w:vAlign w:val="center"/>
          </w:tcPr>
          <w:p w14:paraId="18CB874F"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10</w:t>
            </w:r>
          </w:p>
        </w:tc>
        <w:tc>
          <w:tcPr>
            <w:tcW w:w="4814" w:type="dxa"/>
          </w:tcPr>
          <w:p w14:paraId="0E18B541" w14:textId="13A5E25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Traslada con visto bueno del Jefe de </w:t>
            </w:r>
            <w:r w:rsidRPr="00E34E3C">
              <w:rPr>
                <w:rFonts w:asciiTheme="minorHAnsi" w:hAnsiTheme="minorHAnsi" w:cstheme="minorHAnsi"/>
                <w:color w:val="000000" w:themeColor="text1"/>
              </w:rPr>
              <w:t>Departamento Administrativo a Secretaría General, el expediente para la aprobación de las bases de Licitación, especificaciones técnicas y generales, formulario de oferta, Minuta de Contrato</w:t>
            </w:r>
            <w:r w:rsidR="002D22CC">
              <w:rPr>
                <w:rFonts w:asciiTheme="minorHAnsi" w:hAnsiTheme="minorHAnsi" w:cstheme="minorHAnsi"/>
                <w:color w:val="000000" w:themeColor="text1"/>
              </w:rPr>
              <w:t>.</w:t>
            </w:r>
          </w:p>
        </w:tc>
        <w:tc>
          <w:tcPr>
            <w:tcW w:w="1843" w:type="dxa"/>
            <w:vAlign w:val="center"/>
          </w:tcPr>
          <w:p w14:paraId="64EE3203"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381" w:type="dxa"/>
            <w:vAlign w:val="center"/>
          </w:tcPr>
          <w:p w14:paraId="21018E29"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Oficio. </w:t>
            </w:r>
          </w:p>
        </w:tc>
      </w:tr>
      <w:tr w:rsidR="006B3936" w:rsidRPr="00653CC0" w14:paraId="125FB55F" w14:textId="77777777" w:rsidTr="0065055E">
        <w:trPr>
          <w:cantSplit/>
        </w:trPr>
        <w:tc>
          <w:tcPr>
            <w:tcW w:w="568" w:type="dxa"/>
            <w:vAlign w:val="center"/>
          </w:tcPr>
          <w:p w14:paraId="3F9EDDD9"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11</w:t>
            </w:r>
          </w:p>
        </w:tc>
        <w:tc>
          <w:tcPr>
            <w:tcW w:w="4814" w:type="dxa"/>
          </w:tcPr>
          <w:p w14:paraId="4CB19D1B"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Emite documento de aprobación de Bases, y lo traslada a la Jefatura de la Sección de Compras.</w:t>
            </w:r>
          </w:p>
        </w:tc>
        <w:tc>
          <w:tcPr>
            <w:tcW w:w="1843" w:type="dxa"/>
            <w:vAlign w:val="center"/>
          </w:tcPr>
          <w:p w14:paraId="54E4F564"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Secretario General</w:t>
            </w:r>
          </w:p>
        </w:tc>
        <w:tc>
          <w:tcPr>
            <w:tcW w:w="2381" w:type="dxa"/>
            <w:vAlign w:val="center"/>
          </w:tcPr>
          <w:p w14:paraId="6EA6DC56"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Resolución. </w:t>
            </w:r>
          </w:p>
        </w:tc>
      </w:tr>
      <w:tr w:rsidR="006B3936" w:rsidRPr="00653CC0" w14:paraId="260D7141" w14:textId="77777777" w:rsidTr="0065055E">
        <w:trPr>
          <w:cantSplit/>
        </w:trPr>
        <w:tc>
          <w:tcPr>
            <w:tcW w:w="568" w:type="dxa"/>
            <w:vAlign w:val="center"/>
          </w:tcPr>
          <w:p w14:paraId="7CBDC72A"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Pr>
                <w:rFonts w:asciiTheme="minorHAnsi" w:hAnsiTheme="minorHAnsi" w:cstheme="minorHAnsi"/>
                <w:color w:val="000000" w:themeColor="text1"/>
              </w:rPr>
              <w:t>2</w:t>
            </w:r>
          </w:p>
        </w:tc>
        <w:tc>
          <w:tcPr>
            <w:tcW w:w="4814" w:type="dxa"/>
          </w:tcPr>
          <w:p w14:paraId="178E854E" w14:textId="1682175D" w:rsidR="006B3936" w:rsidRPr="00653CC0" w:rsidRDefault="00CA4601" w:rsidP="006B3936">
            <w:pPr>
              <w:jc w:val="both"/>
              <w:rPr>
                <w:rFonts w:asciiTheme="minorHAnsi" w:hAnsiTheme="minorHAnsi" w:cstheme="minorHAnsi"/>
                <w:color w:val="000000" w:themeColor="text1"/>
              </w:rPr>
            </w:pPr>
            <w:r>
              <w:rPr>
                <w:rFonts w:asciiTheme="minorHAnsi" w:hAnsiTheme="minorHAnsi" w:cstheme="minorHAnsi"/>
                <w:color w:val="000000" w:themeColor="text1"/>
              </w:rPr>
              <w:t>Pu</w:t>
            </w:r>
            <w:r w:rsidR="006B3936" w:rsidRPr="00653CC0">
              <w:rPr>
                <w:rFonts w:asciiTheme="minorHAnsi" w:hAnsiTheme="minorHAnsi" w:cstheme="minorHAnsi"/>
                <w:color w:val="000000" w:themeColor="text1"/>
              </w:rPr>
              <w:t>blica las bases y los documentos en GUATECOMPRAS.</w:t>
            </w:r>
          </w:p>
        </w:tc>
        <w:tc>
          <w:tcPr>
            <w:tcW w:w="1843" w:type="dxa"/>
            <w:vAlign w:val="center"/>
          </w:tcPr>
          <w:p w14:paraId="519CBC4E"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381" w:type="dxa"/>
            <w:vAlign w:val="center"/>
          </w:tcPr>
          <w:p w14:paraId="04F0D44E"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Documento de publicación de Bases.</w:t>
            </w:r>
          </w:p>
        </w:tc>
      </w:tr>
      <w:tr w:rsidR="006B3936" w:rsidRPr="00653CC0" w14:paraId="5FFD28D1" w14:textId="77777777" w:rsidTr="0065055E">
        <w:trPr>
          <w:cantSplit/>
        </w:trPr>
        <w:tc>
          <w:tcPr>
            <w:tcW w:w="568" w:type="dxa"/>
            <w:vAlign w:val="center"/>
          </w:tcPr>
          <w:p w14:paraId="6CBE97F0"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Pr>
                <w:rFonts w:asciiTheme="minorHAnsi" w:hAnsiTheme="minorHAnsi" w:cstheme="minorHAnsi"/>
                <w:color w:val="000000" w:themeColor="text1"/>
              </w:rPr>
              <w:t>3</w:t>
            </w:r>
          </w:p>
        </w:tc>
        <w:tc>
          <w:tcPr>
            <w:tcW w:w="4814" w:type="dxa"/>
          </w:tcPr>
          <w:p w14:paraId="66D7BD68" w14:textId="4C36A24F" w:rsidR="006B3936" w:rsidRPr="00653CC0" w:rsidRDefault="003A2F4E" w:rsidP="006B3936">
            <w:pPr>
              <w:jc w:val="both"/>
              <w:rPr>
                <w:rFonts w:asciiTheme="minorHAnsi" w:hAnsiTheme="minorHAnsi" w:cstheme="minorHAnsi"/>
                <w:color w:val="000000" w:themeColor="text1"/>
              </w:rPr>
            </w:pPr>
            <w:r>
              <w:rPr>
                <w:rFonts w:asciiTheme="minorHAnsi" w:hAnsiTheme="minorHAnsi" w:cstheme="minorHAnsi"/>
                <w:bCs/>
                <w:color w:val="000000" w:themeColor="text1"/>
              </w:rPr>
              <w:t>Pu</w:t>
            </w:r>
            <w:r w:rsidR="006B3936" w:rsidRPr="00653CC0">
              <w:rPr>
                <w:rFonts w:asciiTheme="minorHAnsi" w:hAnsiTheme="minorHAnsi" w:cstheme="minorHAnsi"/>
                <w:bCs/>
                <w:color w:val="000000" w:themeColor="text1"/>
              </w:rPr>
              <w:t>blica convocatoria de Licitación en el Diario Oficial (esta publicación no debe de exceder de 5 días calendario después de publicado el evento).</w:t>
            </w:r>
          </w:p>
        </w:tc>
        <w:tc>
          <w:tcPr>
            <w:tcW w:w="1843" w:type="dxa"/>
            <w:vAlign w:val="center"/>
          </w:tcPr>
          <w:p w14:paraId="7D8A3C48"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381" w:type="dxa"/>
            <w:vAlign w:val="center"/>
          </w:tcPr>
          <w:p w14:paraId="3B379FE0"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Publicación en el Diario Oficial.</w:t>
            </w:r>
          </w:p>
        </w:tc>
      </w:tr>
      <w:tr w:rsidR="006B3936" w:rsidRPr="00653CC0" w14:paraId="79D6307E" w14:textId="77777777" w:rsidTr="0065055E">
        <w:trPr>
          <w:cantSplit/>
        </w:trPr>
        <w:tc>
          <w:tcPr>
            <w:tcW w:w="568" w:type="dxa"/>
            <w:vAlign w:val="center"/>
          </w:tcPr>
          <w:p w14:paraId="0E13CEF8"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14</w:t>
            </w:r>
          </w:p>
        </w:tc>
        <w:tc>
          <w:tcPr>
            <w:tcW w:w="4814" w:type="dxa"/>
            <w:vAlign w:val="center"/>
          </w:tcPr>
          <w:p w14:paraId="40188C13" w14:textId="46FAC489" w:rsidR="006B3936" w:rsidRPr="002D22CC" w:rsidRDefault="006B3936" w:rsidP="002D22CC">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Solicita </w:t>
            </w:r>
            <w:r>
              <w:rPr>
                <w:rFonts w:asciiTheme="minorHAnsi" w:hAnsiTheme="minorHAnsi" w:cstheme="minorHAnsi"/>
                <w:color w:val="000000" w:themeColor="text1"/>
              </w:rPr>
              <w:t>a Secretaría General el Nombrami</w:t>
            </w:r>
            <w:r w:rsidR="002D22CC">
              <w:rPr>
                <w:rFonts w:asciiTheme="minorHAnsi" w:hAnsiTheme="minorHAnsi" w:cstheme="minorHAnsi"/>
                <w:color w:val="000000" w:themeColor="text1"/>
              </w:rPr>
              <w:t>ento de la Junta de Licitación.</w:t>
            </w:r>
          </w:p>
        </w:tc>
        <w:tc>
          <w:tcPr>
            <w:tcW w:w="1843" w:type="dxa"/>
            <w:vAlign w:val="center"/>
          </w:tcPr>
          <w:p w14:paraId="08C29809" w14:textId="77777777" w:rsidR="006B3936"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381" w:type="dxa"/>
            <w:vAlign w:val="center"/>
          </w:tcPr>
          <w:p w14:paraId="2C4F50A9"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Oficio</w:t>
            </w:r>
            <w:r>
              <w:rPr>
                <w:rFonts w:asciiTheme="minorHAnsi" w:hAnsiTheme="minorHAnsi" w:cstheme="minorHAnsi"/>
                <w:color w:val="000000" w:themeColor="text1"/>
              </w:rPr>
              <w:t>.</w:t>
            </w:r>
          </w:p>
        </w:tc>
      </w:tr>
      <w:tr w:rsidR="006B3936" w:rsidRPr="00653CC0" w14:paraId="07E428DA" w14:textId="77777777" w:rsidTr="0065055E">
        <w:trPr>
          <w:cantSplit/>
        </w:trPr>
        <w:tc>
          <w:tcPr>
            <w:tcW w:w="568" w:type="dxa"/>
            <w:vAlign w:val="center"/>
          </w:tcPr>
          <w:p w14:paraId="290F4E75" w14:textId="77777777" w:rsidR="006B3936" w:rsidRPr="00D95A0F" w:rsidRDefault="006B3936" w:rsidP="006B3936">
            <w:pPr>
              <w:jc w:val="center"/>
              <w:rPr>
                <w:rFonts w:asciiTheme="minorHAnsi" w:hAnsiTheme="minorHAnsi" w:cstheme="minorHAnsi"/>
                <w:color w:val="FF0000"/>
              </w:rPr>
            </w:pPr>
            <w:r w:rsidRPr="00653CC0">
              <w:rPr>
                <w:rFonts w:asciiTheme="minorHAnsi" w:hAnsiTheme="minorHAnsi" w:cstheme="minorHAnsi"/>
                <w:color w:val="000000" w:themeColor="text1"/>
              </w:rPr>
              <w:t>1</w:t>
            </w:r>
            <w:r>
              <w:rPr>
                <w:rFonts w:asciiTheme="minorHAnsi" w:hAnsiTheme="minorHAnsi" w:cstheme="minorHAnsi"/>
                <w:color w:val="000000" w:themeColor="text1"/>
              </w:rPr>
              <w:t>5</w:t>
            </w:r>
          </w:p>
        </w:tc>
        <w:tc>
          <w:tcPr>
            <w:tcW w:w="4814" w:type="dxa"/>
            <w:shd w:val="clear" w:color="auto" w:fill="auto"/>
          </w:tcPr>
          <w:p w14:paraId="2EFA0B4E" w14:textId="0EF7E101" w:rsidR="006B3936" w:rsidRPr="001B4D8D"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Solicita </w:t>
            </w:r>
            <w:r>
              <w:rPr>
                <w:rFonts w:asciiTheme="minorHAnsi" w:hAnsiTheme="minorHAnsi" w:cstheme="minorHAnsi"/>
                <w:color w:val="000000" w:themeColor="text1"/>
              </w:rPr>
              <w:t xml:space="preserve">al Departamento de Recursos Humanos el perfil de las personas que puedan formar parte de la </w:t>
            </w:r>
            <w:r w:rsidRPr="00653CC0">
              <w:rPr>
                <w:rFonts w:asciiTheme="minorHAnsi" w:hAnsiTheme="minorHAnsi" w:cstheme="minorHAnsi"/>
                <w:color w:val="000000" w:themeColor="text1"/>
              </w:rPr>
              <w:t xml:space="preserve">Junta de </w:t>
            </w:r>
            <w:r w:rsidR="001B4D8D">
              <w:rPr>
                <w:rFonts w:asciiTheme="minorHAnsi" w:hAnsiTheme="minorHAnsi" w:cstheme="minorHAnsi"/>
                <w:color w:val="000000" w:themeColor="text1"/>
              </w:rPr>
              <w:t>Licitación.</w:t>
            </w:r>
          </w:p>
        </w:tc>
        <w:tc>
          <w:tcPr>
            <w:tcW w:w="1843" w:type="dxa"/>
            <w:vAlign w:val="center"/>
          </w:tcPr>
          <w:p w14:paraId="49906BF4" w14:textId="31A66889" w:rsidR="006B3936" w:rsidRPr="00D95A0F" w:rsidRDefault="0065055E" w:rsidP="006B3936">
            <w:pPr>
              <w:jc w:val="center"/>
              <w:rPr>
                <w:rFonts w:asciiTheme="minorHAnsi" w:hAnsiTheme="minorHAnsi" w:cstheme="minorHAnsi"/>
                <w:color w:val="FF0000"/>
              </w:rPr>
            </w:pPr>
            <w:r>
              <w:rPr>
                <w:rFonts w:asciiTheme="minorHAnsi" w:hAnsiTheme="minorHAnsi" w:cstheme="minorHAnsi"/>
                <w:color w:val="000000" w:themeColor="text1"/>
              </w:rPr>
              <w:t>Secretario</w:t>
            </w:r>
            <w:r w:rsidR="006B3936">
              <w:rPr>
                <w:rFonts w:asciiTheme="minorHAnsi" w:hAnsiTheme="minorHAnsi" w:cstheme="minorHAnsi"/>
                <w:color w:val="000000" w:themeColor="text1"/>
              </w:rPr>
              <w:t xml:space="preserve"> General</w:t>
            </w:r>
          </w:p>
        </w:tc>
        <w:tc>
          <w:tcPr>
            <w:tcW w:w="2381" w:type="dxa"/>
            <w:vAlign w:val="center"/>
          </w:tcPr>
          <w:p w14:paraId="448A4775" w14:textId="77777777" w:rsidR="006B3936" w:rsidRPr="00D95A0F" w:rsidRDefault="006B3936" w:rsidP="006B3936">
            <w:pPr>
              <w:rPr>
                <w:rFonts w:asciiTheme="minorHAnsi" w:hAnsiTheme="minorHAnsi" w:cstheme="minorHAnsi"/>
                <w:color w:val="FF0000"/>
              </w:rPr>
            </w:pPr>
            <w:r w:rsidRPr="00653CC0">
              <w:rPr>
                <w:rFonts w:asciiTheme="minorHAnsi" w:hAnsiTheme="minorHAnsi" w:cstheme="minorHAnsi"/>
                <w:color w:val="000000" w:themeColor="text1"/>
              </w:rPr>
              <w:t>Oficio</w:t>
            </w:r>
            <w:r>
              <w:rPr>
                <w:rFonts w:asciiTheme="minorHAnsi" w:hAnsiTheme="minorHAnsi" w:cstheme="minorHAnsi"/>
                <w:color w:val="000000" w:themeColor="text1"/>
              </w:rPr>
              <w:t>.</w:t>
            </w:r>
          </w:p>
        </w:tc>
      </w:tr>
      <w:tr w:rsidR="006B3936" w:rsidRPr="00653CC0" w14:paraId="6EBEE129" w14:textId="77777777" w:rsidTr="0065055E">
        <w:trPr>
          <w:cantSplit/>
        </w:trPr>
        <w:tc>
          <w:tcPr>
            <w:tcW w:w="568" w:type="dxa"/>
            <w:vAlign w:val="center"/>
          </w:tcPr>
          <w:p w14:paraId="56FFE266" w14:textId="77777777" w:rsidR="006B3936" w:rsidRPr="00D95A0F" w:rsidRDefault="006B3936" w:rsidP="006B3936">
            <w:pPr>
              <w:jc w:val="center"/>
              <w:rPr>
                <w:rFonts w:asciiTheme="minorHAnsi" w:hAnsiTheme="minorHAnsi" w:cstheme="minorHAnsi"/>
                <w:color w:val="FF0000"/>
              </w:rPr>
            </w:pPr>
            <w:r w:rsidRPr="00653CC0">
              <w:rPr>
                <w:rFonts w:asciiTheme="minorHAnsi" w:hAnsiTheme="minorHAnsi" w:cstheme="minorHAnsi"/>
                <w:color w:val="000000" w:themeColor="text1"/>
              </w:rPr>
              <w:lastRenderedPageBreak/>
              <w:t>1</w:t>
            </w:r>
            <w:r>
              <w:rPr>
                <w:rFonts w:asciiTheme="minorHAnsi" w:hAnsiTheme="minorHAnsi" w:cstheme="minorHAnsi"/>
                <w:color w:val="000000" w:themeColor="text1"/>
              </w:rPr>
              <w:t>6</w:t>
            </w:r>
          </w:p>
        </w:tc>
        <w:tc>
          <w:tcPr>
            <w:tcW w:w="4814" w:type="dxa"/>
            <w:shd w:val="clear" w:color="auto" w:fill="auto"/>
          </w:tcPr>
          <w:p w14:paraId="62266856" w14:textId="2AF863B8" w:rsidR="000A465B"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Recibe informació</w:t>
            </w:r>
            <w:r>
              <w:rPr>
                <w:rFonts w:asciiTheme="minorHAnsi" w:hAnsiTheme="minorHAnsi" w:cstheme="minorHAnsi"/>
                <w:color w:val="000000" w:themeColor="text1"/>
              </w:rPr>
              <w:t>n del Departamento de Recursos H</w:t>
            </w:r>
            <w:r w:rsidRPr="00653CC0">
              <w:rPr>
                <w:rFonts w:asciiTheme="minorHAnsi" w:hAnsiTheme="minorHAnsi" w:cstheme="minorHAnsi"/>
                <w:color w:val="000000" w:themeColor="text1"/>
              </w:rPr>
              <w:t xml:space="preserve">umanos </w:t>
            </w:r>
            <w:r w:rsidR="000A465B">
              <w:rPr>
                <w:rFonts w:asciiTheme="minorHAnsi" w:hAnsiTheme="minorHAnsi" w:cstheme="minorHAnsi"/>
                <w:color w:val="000000" w:themeColor="text1"/>
              </w:rPr>
              <w:t xml:space="preserve"> y actúa:</w:t>
            </w:r>
          </w:p>
          <w:p w14:paraId="1CB7A3AD" w14:textId="77777777" w:rsidR="006B3936" w:rsidRPr="000A465B" w:rsidRDefault="000A465B" w:rsidP="000A465B">
            <w:pPr>
              <w:pStyle w:val="Prrafodelista"/>
              <w:numPr>
                <w:ilvl w:val="0"/>
                <w:numId w:val="110"/>
              </w:numPr>
              <w:jc w:val="both"/>
              <w:rPr>
                <w:rFonts w:asciiTheme="minorHAnsi" w:hAnsiTheme="minorHAnsi" w:cstheme="minorHAnsi"/>
                <w:color w:val="FF0000"/>
              </w:rPr>
            </w:pPr>
            <w:r>
              <w:rPr>
                <w:rFonts w:asciiTheme="minorHAnsi" w:hAnsiTheme="minorHAnsi" w:cstheme="minorHAnsi"/>
                <w:color w:val="000000" w:themeColor="text1"/>
              </w:rPr>
              <w:t xml:space="preserve">Si está de acuerdo </w:t>
            </w:r>
            <w:r w:rsidR="006B3936" w:rsidRPr="000A465B">
              <w:rPr>
                <w:rFonts w:asciiTheme="minorHAnsi" w:hAnsiTheme="minorHAnsi" w:cstheme="minorHAnsi"/>
                <w:color w:val="000000" w:themeColor="text1"/>
              </w:rPr>
              <w:t>emite el nombramiento de los miembros titulares y suplentes para recibir, calificar y adjudicar ofertas, trasladándolo a la Jefatura de la Sección de Compras para que realice las gestiones administrativas correspondientes.</w:t>
            </w:r>
          </w:p>
          <w:p w14:paraId="319D4D87" w14:textId="62F288B0" w:rsidR="000A465B" w:rsidRPr="000A465B" w:rsidRDefault="000A465B" w:rsidP="000A2636">
            <w:pPr>
              <w:pStyle w:val="Prrafodelista"/>
              <w:numPr>
                <w:ilvl w:val="0"/>
                <w:numId w:val="110"/>
              </w:numPr>
              <w:jc w:val="both"/>
              <w:rPr>
                <w:rFonts w:asciiTheme="minorHAnsi" w:hAnsiTheme="minorHAnsi" w:cstheme="minorHAnsi"/>
                <w:color w:val="FF0000"/>
              </w:rPr>
            </w:pPr>
            <w:r>
              <w:rPr>
                <w:rFonts w:asciiTheme="minorHAnsi" w:hAnsiTheme="minorHAnsi" w:cstheme="minorHAnsi"/>
                <w:color w:val="000000" w:themeColor="text1"/>
              </w:rPr>
              <w:t>No está de acuerdo devuelve</w:t>
            </w:r>
            <w:r w:rsidR="000A2636">
              <w:rPr>
                <w:rFonts w:asciiTheme="minorHAnsi" w:hAnsiTheme="minorHAnsi" w:cstheme="minorHAnsi"/>
                <w:color w:val="000000" w:themeColor="text1"/>
              </w:rPr>
              <w:t xml:space="preserve"> a través de oficio</w:t>
            </w:r>
            <w:r>
              <w:rPr>
                <w:rFonts w:asciiTheme="minorHAnsi" w:hAnsiTheme="minorHAnsi" w:cstheme="minorHAnsi"/>
                <w:color w:val="000000" w:themeColor="text1"/>
              </w:rPr>
              <w:t xml:space="preserve"> a</w:t>
            </w:r>
            <w:r w:rsidR="000A2636">
              <w:rPr>
                <w:rFonts w:asciiTheme="minorHAnsi" w:hAnsiTheme="minorHAnsi" w:cstheme="minorHAnsi"/>
                <w:color w:val="000000" w:themeColor="text1"/>
              </w:rPr>
              <w:t>l Departamento de Recursos Humanos, solicitando</w:t>
            </w:r>
            <w:r w:rsidR="002D1B70">
              <w:rPr>
                <w:rFonts w:asciiTheme="minorHAnsi" w:hAnsiTheme="minorHAnsi" w:cstheme="minorHAnsi"/>
                <w:color w:val="000000" w:themeColor="text1"/>
              </w:rPr>
              <w:t xml:space="preserve"> nueva propuesta. Regresa a la actividad</w:t>
            </w:r>
            <w:r w:rsidR="000A2636">
              <w:rPr>
                <w:rFonts w:asciiTheme="minorHAnsi" w:hAnsiTheme="minorHAnsi" w:cstheme="minorHAnsi"/>
                <w:color w:val="000000" w:themeColor="text1"/>
              </w:rPr>
              <w:t xml:space="preserve"> 15.</w:t>
            </w:r>
          </w:p>
        </w:tc>
        <w:tc>
          <w:tcPr>
            <w:tcW w:w="1843" w:type="dxa"/>
            <w:vAlign w:val="center"/>
          </w:tcPr>
          <w:p w14:paraId="7AB41226" w14:textId="77777777" w:rsidR="006B3936" w:rsidRPr="00D95A0F" w:rsidRDefault="006B3936" w:rsidP="006B3936">
            <w:pPr>
              <w:jc w:val="center"/>
              <w:rPr>
                <w:rFonts w:asciiTheme="minorHAnsi" w:hAnsiTheme="minorHAnsi" w:cstheme="minorHAnsi"/>
                <w:color w:val="FF0000"/>
              </w:rPr>
            </w:pPr>
            <w:r w:rsidRPr="00653CC0">
              <w:rPr>
                <w:rFonts w:asciiTheme="minorHAnsi" w:hAnsiTheme="minorHAnsi" w:cstheme="minorHAnsi"/>
                <w:color w:val="000000" w:themeColor="text1"/>
              </w:rPr>
              <w:t>Secretario General</w:t>
            </w:r>
          </w:p>
        </w:tc>
        <w:tc>
          <w:tcPr>
            <w:tcW w:w="2381" w:type="dxa"/>
            <w:vAlign w:val="center"/>
          </w:tcPr>
          <w:p w14:paraId="2CF3178E" w14:textId="77777777" w:rsidR="006B3936" w:rsidRPr="000A2636" w:rsidRDefault="006B3936" w:rsidP="000A2636">
            <w:pPr>
              <w:pStyle w:val="Prrafodelista"/>
              <w:numPr>
                <w:ilvl w:val="1"/>
                <w:numId w:val="43"/>
              </w:numPr>
              <w:rPr>
                <w:rFonts w:asciiTheme="minorHAnsi" w:hAnsiTheme="minorHAnsi" w:cstheme="minorHAnsi"/>
                <w:color w:val="FF0000"/>
              </w:rPr>
            </w:pPr>
            <w:r w:rsidRPr="000A2636">
              <w:rPr>
                <w:rFonts w:asciiTheme="minorHAnsi" w:hAnsiTheme="minorHAnsi" w:cstheme="minorHAnsi"/>
                <w:color w:val="000000" w:themeColor="text1"/>
              </w:rPr>
              <w:t>Nombramiento.</w:t>
            </w:r>
          </w:p>
          <w:p w14:paraId="69294166" w14:textId="04DB6307" w:rsidR="000A2636" w:rsidRPr="000A2636" w:rsidRDefault="000A2636" w:rsidP="000A2636">
            <w:pPr>
              <w:pStyle w:val="Prrafodelista"/>
              <w:numPr>
                <w:ilvl w:val="1"/>
                <w:numId w:val="43"/>
              </w:numPr>
              <w:rPr>
                <w:rFonts w:asciiTheme="minorHAnsi" w:hAnsiTheme="minorHAnsi" w:cstheme="minorHAnsi"/>
                <w:color w:val="FF0000"/>
              </w:rPr>
            </w:pPr>
            <w:r>
              <w:rPr>
                <w:rFonts w:asciiTheme="minorHAnsi" w:hAnsiTheme="minorHAnsi" w:cstheme="minorHAnsi"/>
                <w:color w:val="000000" w:themeColor="text1"/>
              </w:rPr>
              <w:t>Oficio.</w:t>
            </w:r>
          </w:p>
        </w:tc>
      </w:tr>
      <w:tr w:rsidR="006B3936" w:rsidRPr="00653CC0" w14:paraId="2B95C8ED" w14:textId="77777777" w:rsidTr="0065055E">
        <w:trPr>
          <w:cantSplit/>
        </w:trPr>
        <w:tc>
          <w:tcPr>
            <w:tcW w:w="568" w:type="dxa"/>
            <w:vAlign w:val="center"/>
          </w:tcPr>
          <w:p w14:paraId="2BD0CC72" w14:textId="767D9D81" w:rsidR="006B3936" w:rsidRPr="00D95A0F" w:rsidRDefault="006B3936" w:rsidP="006B3936">
            <w:pPr>
              <w:jc w:val="center"/>
              <w:rPr>
                <w:rFonts w:asciiTheme="minorHAnsi" w:hAnsiTheme="minorHAnsi" w:cstheme="minorHAnsi"/>
                <w:color w:val="FF0000"/>
              </w:rPr>
            </w:pPr>
            <w:r w:rsidRPr="00653CC0">
              <w:rPr>
                <w:rFonts w:asciiTheme="minorHAnsi" w:hAnsiTheme="minorHAnsi" w:cstheme="minorHAnsi"/>
                <w:color w:val="000000" w:themeColor="text1"/>
              </w:rPr>
              <w:t>1</w:t>
            </w:r>
            <w:r>
              <w:rPr>
                <w:rFonts w:asciiTheme="minorHAnsi" w:hAnsiTheme="minorHAnsi" w:cstheme="minorHAnsi"/>
                <w:color w:val="000000" w:themeColor="text1"/>
              </w:rPr>
              <w:t>7</w:t>
            </w:r>
          </w:p>
        </w:tc>
        <w:tc>
          <w:tcPr>
            <w:tcW w:w="4814" w:type="dxa"/>
            <w:shd w:val="clear" w:color="auto" w:fill="auto"/>
            <w:vAlign w:val="center"/>
          </w:tcPr>
          <w:p w14:paraId="043FF048" w14:textId="6F6BA87E" w:rsidR="006B3936" w:rsidRPr="00CA4601" w:rsidRDefault="006B3936" w:rsidP="001B4D8D">
            <w:pPr>
              <w:jc w:val="both"/>
              <w:rPr>
                <w:rFonts w:asciiTheme="minorHAnsi" w:hAnsiTheme="minorHAnsi" w:cstheme="minorHAnsi"/>
                <w:color w:val="FF0000"/>
              </w:rPr>
            </w:pPr>
            <w:r w:rsidRPr="00CA4601">
              <w:rPr>
                <w:rFonts w:asciiTheme="minorHAnsi" w:hAnsiTheme="minorHAnsi" w:cstheme="minorHAnsi"/>
                <w:color w:val="000000" w:themeColor="text1"/>
              </w:rPr>
              <w:t>Recibe la resolución y notifica el nombramiento a los miembros de la Junta de Licitación, titulares y suplentes entregándoles el</w:t>
            </w:r>
            <w:r w:rsidR="0039528D" w:rsidRPr="00CA4601">
              <w:rPr>
                <w:rFonts w:asciiTheme="minorHAnsi" w:hAnsiTheme="minorHAnsi" w:cstheme="minorHAnsi"/>
                <w:color w:val="000000" w:themeColor="text1"/>
              </w:rPr>
              <w:t xml:space="preserve"> expediente.</w:t>
            </w:r>
          </w:p>
        </w:tc>
        <w:tc>
          <w:tcPr>
            <w:tcW w:w="1843" w:type="dxa"/>
            <w:vAlign w:val="center"/>
          </w:tcPr>
          <w:p w14:paraId="23F1BCD8" w14:textId="77777777" w:rsidR="006B3936" w:rsidRPr="00CA4601" w:rsidRDefault="006B3936" w:rsidP="006B3936">
            <w:pPr>
              <w:jc w:val="center"/>
              <w:rPr>
                <w:rFonts w:asciiTheme="minorHAnsi" w:hAnsiTheme="minorHAnsi" w:cstheme="minorHAnsi"/>
              </w:rPr>
            </w:pPr>
            <w:r w:rsidRPr="00CA4601">
              <w:rPr>
                <w:rFonts w:asciiTheme="minorHAnsi" w:hAnsiTheme="minorHAnsi" w:cstheme="minorHAnsi"/>
                <w:color w:val="000000" w:themeColor="text1"/>
              </w:rPr>
              <w:t>Auxiliar de Compras</w:t>
            </w:r>
          </w:p>
        </w:tc>
        <w:tc>
          <w:tcPr>
            <w:tcW w:w="2381" w:type="dxa"/>
            <w:vAlign w:val="center"/>
          </w:tcPr>
          <w:p w14:paraId="237A72E0" w14:textId="1C27480B" w:rsidR="006B3936" w:rsidRPr="00CA4601" w:rsidRDefault="006B3936" w:rsidP="00CA4601">
            <w:pPr>
              <w:jc w:val="both"/>
              <w:rPr>
                <w:rFonts w:asciiTheme="minorHAnsi" w:hAnsiTheme="minorHAnsi" w:cstheme="minorHAnsi"/>
                <w:color w:val="000000" w:themeColor="text1"/>
              </w:rPr>
            </w:pPr>
            <w:r w:rsidRPr="00CA4601">
              <w:rPr>
                <w:rFonts w:asciiTheme="minorHAnsi" w:hAnsiTheme="minorHAnsi" w:cstheme="minorHAnsi"/>
                <w:color w:val="000000" w:themeColor="text1"/>
              </w:rPr>
              <w:t>Notificaciones</w:t>
            </w:r>
            <w:r w:rsidR="00CA4601" w:rsidRPr="00CA4601">
              <w:rPr>
                <w:rFonts w:asciiTheme="minorHAnsi" w:hAnsiTheme="minorHAnsi" w:cstheme="minorHAnsi"/>
                <w:color w:val="000000" w:themeColor="text1"/>
              </w:rPr>
              <w:t>, y</w:t>
            </w:r>
            <w:r w:rsidR="00CA4601">
              <w:rPr>
                <w:rFonts w:asciiTheme="minorHAnsi" w:hAnsiTheme="minorHAnsi" w:cstheme="minorHAnsi"/>
                <w:color w:val="000000" w:themeColor="text1"/>
              </w:rPr>
              <w:t xml:space="preserve"> p</w:t>
            </w:r>
            <w:r w:rsidRPr="00CA4601">
              <w:rPr>
                <w:rFonts w:asciiTheme="minorHAnsi" w:hAnsiTheme="minorHAnsi" w:cstheme="minorHAnsi"/>
                <w:color w:val="000000" w:themeColor="text1"/>
              </w:rPr>
              <w:t>ublicación en el Sistema de Guatecompras el nombramiento de la Junta de Licitación.</w:t>
            </w:r>
          </w:p>
        </w:tc>
      </w:tr>
      <w:tr w:rsidR="006B3936" w:rsidRPr="00653CC0" w14:paraId="6AFC5127" w14:textId="77777777" w:rsidTr="0065055E">
        <w:trPr>
          <w:cantSplit/>
        </w:trPr>
        <w:tc>
          <w:tcPr>
            <w:tcW w:w="568" w:type="dxa"/>
            <w:vAlign w:val="center"/>
          </w:tcPr>
          <w:p w14:paraId="2C4A05DD" w14:textId="77777777" w:rsidR="006B3936" w:rsidRPr="00D95A0F"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r>
              <w:rPr>
                <w:rFonts w:asciiTheme="minorHAnsi" w:hAnsiTheme="minorHAnsi" w:cstheme="minorHAnsi"/>
                <w:color w:val="000000" w:themeColor="text1"/>
              </w:rPr>
              <w:t>8</w:t>
            </w:r>
          </w:p>
        </w:tc>
        <w:tc>
          <w:tcPr>
            <w:tcW w:w="4814" w:type="dxa"/>
          </w:tcPr>
          <w:p w14:paraId="2ECFB9FD" w14:textId="67FEA05B" w:rsidR="006B3936" w:rsidRPr="00CA4601" w:rsidRDefault="006B3936" w:rsidP="006B3936">
            <w:pPr>
              <w:jc w:val="both"/>
              <w:rPr>
                <w:rFonts w:asciiTheme="minorHAnsi" w:hAnsiTheme="minorHAnsi" w:cstheme="minorHAnsi"/>
                <w:color w:val="000000" w:themeColor="text1"/>
              </w:rPr>
            </w:pPr>
            <w:r w:rsidRPr="00CA4601">
              <w:rPr>
                <w:rFonts w:asciiTheme="minorHAnsi" w:hAnsiTheme="minorHAnsi" w:cstheme="minorHAnsi"/>
                <w:color w:val="000000" w:themeColor="text1"/>
              </w:rPr>
              <w:t>Recibe las ofertas con los documentos establecidos en las bases de licitación</w:t>
            </w:r>
            <w:r w:rsidR="0039528D" w:rsidRPr="00CA4601">
              <w:rPr>
                <w:rFonts w:asciiTheme="minorHAnsi" w:hAnsiTheme="minorHAnsi" w:cstheme="minorHAnsi"/>
                <w:color w:val="000000" w:themeColor="text1"/>
              </w:rPr>
              <w:t>, se apertura</w:t>
            </w:r>
            <w:r w:rsidRPr="00CA4601">
              <w:rPr>
                <w:rFonts w:asciiTheme="minorHAnsi" w:hAnsiTheme="minorHAnsi" w:cstheme="minorHAnsi"/>
                <w:color w:val="000000" w:themeColor="text1"/>
              </w:rPr>
              <w:t xml:space="preserve"> las plicas, se suscribe el acta de la recepción de ofertas físicas y emite el listado de oferentes. Remite el acta de recepción de ofertas a la Sección de Compras para publicarla en el portal de GUATECOMPRAS.</w:t>
            </w:r>
          </w:p>
        </w:tc>
        <w:tc>
          <w:tcPr>
            <w:tcW w:w="1843" w:type="dxa"/>
            <w:vAlign w:val="center"/>
          </w:tcPr>
          <w:p w14:paraId="721EFC6B" w14:textId="77777777" w:rsidR="006B3936" w:rsidRPr="00CA4601" w:rsidRDefault="006B3936" w:rsidP="006B3936">
            <w:pPr>
              <w:jc w:val="center"/>
              <w:rPr>
                <w:rFonts w:asciiTheme="minorHAnsi" w:hAnsiTheme="minorHAnsi" w:cstheme="minorHAnsi"/>
                <w:color w:val="000000" w:themeColor="text1"/>
              </w:rPr>
            </w:pPr>
            <w:r w:rsidRPr="00CA4601">
              <w:rPr>
                <w:rFonts w:asciiTheme="minorHAnsi" w:hAnsiTheme="minorHAnsi" w:cstheme="minorHAnsi"/>
                <w:color w:val="000000" w:themeColor="text1"/>
              </w:rPr>
              <w:t>Junta de Licitación</w:t>
            </w:r>
          </w:p>
        </w:tc>
        <w:tc>
          <w:tcPr>
            <w:tcW w:w="2381" w:type="dxa"/>
            <w:vAlign w:val="center"/>
          </w:tcPr>
          <w:p w14:paraId="4085E057" w14:textId="6558A8FA" w:rsidR="006B3936" w:rsidRPr="00E34E3C" w:rsidRDefault="006B3936" w:rsidP="00CA4601">
            <w:pPr>
              <w:jc w:val="both"/>
              <w:rPr>
                <w:rFonts w:asciiTheme="minorHAnsi" w:hAnsiTheme="minorHAnsi" w:cstheme="minorHAnsi"/>
                <w:color w:val="000000" w:themeColor="text1"/>
              </w:rPr>
            </w:pPr>
            <w:r w:rsidRPr="00CA4601">
              <w:rPr>
                <w:rFonts w:asciiTheme="minorHAnsi" w:hAnsiTheme="minorHAnsi" w:cstheme="minorHAnsi"/>
                <w:color w:val="000000" w:themeColor="text1"/>
              </w:rPr>
              <w:t>Acta de</w:t>
            </w:r>
            <w:r w:rsidR="00CA4601">
              <w:rPr>
                <w:rFonts w:asciiTheme="minorHAnsi" w:hAnsiTheme="minorHAnsi" w:cstheme="minorHAnsi"/>
                <w:color w:val="000000" w:themeColor="text1"/>
              </w:rPr>
              <w:t xml:space="preserve"> Recepción y apertura de plicas y c</w:t>
            </w:r>
            <w:r w:rsidRPr="00E34E3C">
              <w:rPr>
                <w:rFonts w:asciiTheme="minorHAnsi" w:hAnsiTheme="minorHAnsi" w:cstheme="minorHAnsi"/>
                <w:color w:val="000000" w:themeColor="text1"/>
              </w:rPr>
              <w:t>onstancia de publicación.</w:t>
            </w:r>
          </w:p>
        </w:tc>
      </w:tr>
      <w:tr w:rsidR="006B3936" w:rsidRPr="00653CC0" w14:paraId="26998B63" w14:textId="77777777" w:rsidTr="0065055E">
        <w:trPr>
          <w:cantSplit/>
        </w:trPr>
        <w:tc>
          <w:tcPr>
            <w:tcW w:w="568" w:type="dxa"/>
            <w:vAlign w:val="center"/>
          </w:tcPr>
          <w:p w14:paraId="6CC2466B" w14:textId="77777777" w:rsidR="006B3936" w:rsidRPr="00D95A0F"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19</w:t>
            </w:r>
          </w:p>
        </w:tc>
        <w:tc>
          <w:tcPr>
            <w:tcW w:w="4814" w:type="dxa"/>
          </w:tcPr>
          <w:p w14:paraId="74145D72" w14:textId="0A6A2219" w:rsidR="006B3936" w:rsidRPr="00D95A0F" w:rsidRDefault="0065055E" w:rsidP="0065055E">
            <w:pPr>
              <w:jc w:val="both"/>
              <w:rPr>
                <w:rFonts w:asciiTheme="minorHAnsi" w:hAnsiTheme="minorHAnsi" w:cstheme="minorHAnsi"/>
                <w:color w:val="000000" w:themeColor="text1"/>
              </w:rPr>
            </w:pPr>
            <w:r>
              <w:rPr>
                <w:rFonts w:asciiTheme="minorHAnsi" w:hAnsiTheme="minorHAnsi" w:cstheme="minorHAnsi"/>
                <w:color w:val="000000" w:themeColor="text1"/>
              </w:rPr>
              <w:t>S</w:t>
            </w:r>
            <w:r w:rsidR="006B3936" w:rsidRPr="004915E7">
              <w:rPr>
                <w:rFonts w:asciiTheme="minorHAnsi" w:hAnsiTheme="minorHAnsi" w:cstheme="minorHAnsi"/>
                <w:color w:val="000000" w:themeColor="text1"/>
              </w:rPr>
              <w:t>olicita aclaraciones y muestras, pudiendo realizar una visita técnica a las empresas ofertantes, para ver el estado de las instalaciones y el producto, cuando aplique.</w:t>
            </w:r>
          </w:p>
        </w:tc>
        <w:tc>
          <w:tcPr>
            <w:tcW w:w="1843" w:type="dxa"/>
            <w:vAlign w:val="center"/>
          </w:tcPr>
          <w:p w14:paraId="4C51D1E1" w14:textId="77777777" w:rsidR="006B3936" w:rsidRPr="00D95A0F"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Junta de Licitación</w:t>
            </w:r>
          </w:p>
        </w:tc>
        <w:tc>
          <w:tcPr>
            <w:tcW w:w="2381" w:type="dxa"/>
            <w:vAlign w:val="center"/>
          </w:tcPr>
          <w:p w14:paraId="79ED7B21" w14:textId="1850BAD2" w:rsidR="006B3936" w:rsidRPr="001B4D8D" w:rsidRDefault="006B3936" w:rsidP="001B4D8D">
            <w:pPr>
              <w:jc w:val="both"/>
              <w:rPr>
                <w:rFonts w:asciiTheme="minorHAnsi" w:hAnsiTheme="minorHAnsi" w:cstheme="minorHAnsi"/>
                <w:color w:val="000000" w:themeColor="text1"/>
              </w:rPr>
            </w:pPr>
            <w:r w:rsidRPr="001B4D8D">
              <w:rPr>
                <w:rFonts w:asciiTheme="minorHAnsi" w:hAnsiTheme="minorHAnsi" w:cstheme="minorHAnsi"/>
                <w:color w:val="000000" w:themeColor="text1"/>
              </w:rPr>
              <w:t>Oficio</w:t>
            </w:r>
            <w:r w:rsidR="001B4D8D">
              <w:rPr>
                <w:rFonts w:asciiTheme="minorHAnsi" w:hAnsiTheme="minorHAnsi" w:cstheme="minorHAnsi"/>
                <w:color w:val="000000" w:themeColor="text1"/>
              </w:rPr>
              <w:t>.</w:t>
            </w:r>
          </w:p>
        </w:tc>
      </w:tr>
      <w:tr w:rsidR="006B3936" w:rsidRPr="00653CC0" w14:paraId="63AEE05C" w14:textId="77777777" w:rsidTr="0065055E">
        <w:trPr>
          <w:cantSplit/>
        </w:trPr>
        <w:tc>
          <w:tcPr>
            <w:tcW w:w="568" w:type="dxa"/>
            <w:vAlign w:val="center"/>
          </w:tcPr>
          <w:p w14:paraId="6B852C1B" w14:textId="77777777" w:rsidR="006B3936" w:rsidRPr="00D95A0F"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20</w:t>
            </w:r>
          </w:p>
        </w:tc>
        <w:tc>
          <w:tcPr>
            <w:tcW w:w="4814" w:type="dxa"/>
          </w:tcPr>
          <w:p w14:paraId="6EF9EB29" w14:textId="77777777" w:rsidR="006B3936" w:rsidRPr="008B1AB8" w:rsidRDefault="006B3936" w:rsidP="006B3936">
            <w:pPr>
              <w:jc w:val="both"/>
              <w:rPr>
                <w:rFonts w:asciiTheme="minorHAnsi" w:hAnsiTheme="minorHAnsi" w:cstheme="minorHAnsi"/>
                <w:color w:val="000000" w:themeColor="text1"/>
              </w:rPr>
            </w:pPr>
            <w:r w:rsidRPr="008B1AB8">
              <w:rPr>
                <w:rFonts w:asciiTheme="minorHAnsi" w:hAnsiTheme="minorHAnsi" w:cstheme="minorHAnsi"/>
                <w:color w:val="000000" w:themeColor="text1"/>
              </w:rPr>
              <w:t>Suscribe el acta donde la Junta de Licitación:</w:t>
            </w:r>
          </w:p>
          <w:p w14:paraId="04BF7EB5" w14:textId="5FC29D25" w:rsidR="006B3936" w:rsidRPr="008B1AB8" w:rsidRDefault="0065055E" w:rsidP="001A39DF">
            <w:pPr>
              <w:pStyle w:val="Prrafodelista"/>
              <w:numPr>
                <w:ilvl w:val="1"/>
                <w:numId w:val="50"/>
              </w:numPr>
              <w:jc w:val="both"/>
              <w:rPr>
                <w:rFonts w:asciiTheme="minorHAnsi" w:hAnsiTheme="minorHAnsi" w:cstheme="minorHAnsi"/>
                <w:color w:val="000000" w:themeColor="text1"/>
              </w:rPr>
            </w:pPr>
            <w:r w:rsidRPr="008B1AB8">
              <w:rPr>
                <w:rFonts w:asciiTheme="minorHAnsi" w:hAnsiTheme="minorHAnsi" w:cstheme="minorHAnsi"/>
                <w:color w:val="000000" w:themeColor="text1"/>
              </w:rPr>
              <w:t>Si a</w:t>
            </w:r>
            <w:r w:rsidR="006B3936" w:rsidRPr="008B1AB8">
              <w:rPr>
                <w:rFonts w:asciiTheme="minorHAnsi" w:hAnsiTheme="minorHAnsi" w:cstheme="minorHAnsi"/>
                <w:color w:val="000000" w:themeColor="text1"/>
              </w:rPr>
              <w:t>djudica al oferente que cumplió con los requisitos establecidos en las bases de licitación y describe los criterios de l</w:t>
            </w:r>
            <w:r w:rsidR="00DE4B6A" w:rsidRPr="008B1AB8">
              <w:rPr>
                <w:rFonts w:asciiTheme="minorHAnsi" w:hAnsiTheme="minorHAnsi" w:cstheme="minorHAnsi"/>
                <w:color w:val="000000" w:themeColor="text1"/>
              </w:rPr>
              <w:t>a calificación de los oferentes. Auxiliar de compras realiza las publicaciones correspondientes.</w:t>
            </w:r>
          </w:p>
          <w:p w14:paraId="416C8E24" w14:textId="6E2A2B1B" w:rsidR="006B3936" w:rsidRPr="008B1AB8" w:rsidRDefault="006B3936" w:rsidP="001A39DF">
            <w:pPr>
              <w:pStyle w:val="Prrafodelista"/>
              <w:numPr>
                <w:ilvl w:val="1"/>
                <w:numId w:val="50"/>
              </w:numPr>
              <w:jc w:val="both"/>
              <w:rPr>
                <w:rFonts w:asciiTheme="minorHAnsi" w:hAnsiTheme="minorHAnsi" w:cstheme="minorHAnsi"/>
                <w:color w:val="000000" w:themeColor="text1"/>
              </w:rPr>
            </w:pPr>
            <w:r w:rsidRPr="008B1AB8">
              <w:rPr>
                <w:rFonts w:asciiTheme="minorHAnsi" w:hAnsiTheme="minorHAnsi" w:cstheme="minorHAnsi"/>
                <w:color w:val="000000" w:themeColor="text1"/>
              </w:rPr>
              <w:t>No adjudica porque no cumplieron con los requisitos establecidos en las bases de licitación.</w:t>
            </w:r>
            <w:r w:rsidR="0065055E" w:rsidRPr="008B1AB8">
              <w:rPr>
                <w:rFonts w:asciiTheme="minorHAnsi" w:hAnsiTheme="minorHAnsi" w:cstheme="minorHAnsi"/>
                <w:color w:val="000000" w:themeColor="text1"/>
              </w:rPr>
              <w:t xml:space="preserve"> Termina el procedimiento.</w:t>
            </w:r>
          </w:p>
          <w:p w14:paraId="7C95D13E" w14:textId="77777777" w:rsidR="006B3936" w:rsidRPr="008B1AB8" w:rsidRDefault="006B3936" w:rsidP="006B3936">
            <w:pPr>
              <w:jc w:val="both"/>
              <w:rPr>
                <w:rFonts w:asciiTheme="minorHAnsi" w:hAnsiTheme="minorHAnsi" w:cstheme="minorHAnsi"/>
                <w:color w:val="000000" w:themeColor="text1"/>
              </w:rPr>
            </w:pPr>
            <w:r w:rsidRPr="008B1AB8">
              <w:rPr>
                <w:rFonts w:asciiTheme="minorHAnsi" w:hAnsiTheme="minorHAnsi" w:cstheme="minorHAnsi"/>
                <w:color w:val="000000" w:themeColor="text1"/>
              </w:rPr>
              <w:t xml:space="preserve">La Junta de Licitación dejará constancia en Acta Administrativa de lo actuado. </w:t>
            </w:r>
          </w:p>
        </w:tc>
        <w:tc>
          <w:tcPr>
            <w:tcW w:w="1843" w:type="dxa"/>
            <w:vAlign w:val="center"/>
          </w:tcPr>
          <w:p w14:paraId="1A893362" w14:textId="77777777" w:rsidR="006B3936" w:rsidRPr="00D95A0F"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 xml:space="preserve">Junta de </w:t>
            </w:r>
            <w:r>
              <w:rPr>
                <w:rFonts w:asciiTheme="minorHAnsi" w:hAnsiTheme="minorHAnsi" w:cstheme="minorHAnsi"/>
                <w:color w:val="000000" w:themeColor="text1"/>
              </w:rPr>
              <w:t>Licitación</w:t>
            </w:r>
            <w:r w:rsidRPr="00653CC0">
              <w:rPr>
                <w:rFonts w:asciiTheme="minorHAnsi" w:hAnsiTheme="minorHAnsi" w:cstheme="minorHAnsi"/>
                <w:color w:val="000000" w:themeColor="text1"/>
              </w:rPr>
              <w:t xml:space="preserve"> / </w:t>
            </w:r>
            <w:r>
              <w:rPr>
                <w:rFonts w:asciiTheme="minorHAnsi" w:hAnsiTheme="minorHAnsi" w:cstheme="minorHAnsi"/>
                <w:color w:val="000000" w:themeColor="text1"/>
              </w:rPr>
              <w:t>Auxiliar de Compras</w:t>
            </w:r>
          </w:p>
        </w:tc>
        <w:tc>
          <w:tcPr>
            <w:tcW w:w="2381" w:type="dxa"/>
            <w:vAlign w:val="center"/>
          </w:tcPr>
          <w:p w14:paraId="338A8220" w14:textId="5DE10A01" w:rsidR="006B3936" w:rsidRPr="003E7AD1" w:rsidRDefault="006B3936" w:rsidP="003E7AD1">
            <w:pPr>
              <w:jc w:val="both"/>
              <w:rPr>
                <w:rFonts w:asciiTheme="minorHAnsi" w:hAnsiTheme="minorHAnsi" w:cstheme="minorHAnsi"/>
                <w:color w:val="000000" w:themeColor="text1"/>
              </w:rPr>
            </w:pPr>
            <w:r w:rsidRPr="003E7AD1">
              <w:rPr>
                <w:rFonts w:asciiTheme="minorHAnsi" w:hAnsiTheme="minorHAnsi" w:cstheme="minorHAnsi"/>
                <w:color w:val="000000" w:themeColor="text1"/>
              </w:rPr>
              <w:t>Acta de Adjudicación</w:t>
            </w:r>
            <w:r w:rsidR="003E7AD1" w:rsidRPr="003E7AD1">
              <w:rPr>
                <w:rFonts w:asciiTheme="minorHAnsi" w:hAnsiTheme="minorHAnsi" w:cstheme="minorHAnsi"/>
                <w:color w:val="000000" w:themeColor="text1"/>
              </w:rPr>
              <w:t xml:space="preserve"> y c</w:t>
            </w:r>
            <w:r w:rsidRPr="003E7AD1">
              <w:rPr>
                <w:rFonts w:asciiTheme="minorHAnsi" w:hAnsiTheme="minorHAnsi" w:cstheme="minorHAnsi"/>
                <w:color w:val="000000" w:themeColor="text1"/>
              </w:rPr>
              <w:t>onstancia de publicación</w:t>
            </w:r>
            <w:r w:rsidR="00633B86" w:rsidRPr="003E7AD1">
              <w:rPr>
                <w:rFonts w:asciiTheme="minorHAnsi" w:hAnsiTheme="minorHAnsi" w:cstheme="minorHAnsi"/>
                <w:color w:val="000000" w:themeColor="text1"/>
              </w:rPr>
              <w:t xml:space="preserve"> en Guatecompras</w:t>
            </w:r>
            <w:r w:rsidRPr="003E7AD1">
              <w:rPr>
                <w:rFonts w:asciiTheme="minorHAnsi" w:hAnsiTheme="minorHAnsi" w:cstheme="minorHAnsi"/>
                <w:color w:val="000000" w:themeColor="text1"/>
              </w:rPr>
              <w:t>.</w:t>
            </w:r>
          </w:p>
        </w:tc>
      </w:tr>
      <w:tr w:rsidR="006B3936" w:rsidRPr="00653CC0" w14:paraId="2F438CDF" w14:textId="77777777" w:rsidTr="0065055E">
        <w:trPr>
          <w:cantSplit/>
        </w:trPr>
        <w:tc>
          <w:tcPr>
            <w:tcW w:w="568" w:type="dxa"/>
            <w:vAlign w:val="center"/>
          </w:tcPr>
          <w:p w14:paraId="46E2285A"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21</w:t>
            </w:r>
          </w:p>
          <w:p w14:paraId="6D32D2FE" w14:textId="77777777" w:rsidR="006B3936" w:rsidRPr="00D95A0F" w:rsidRDefault="006B3936" w:rsidP="006B3936">
            <w:pPr>
              <w:jc w:val="center"/>
              <w:rPr>
                <w:rFonts w:asciiTheme="minorHAnsi" w:hAnsiTheme="minorHAnsi" w:cstheme="minorHAnsi"/>
                <w:color w:val="000000" w:themeColor="text1"/>
              </w:rPr>
            </w:pPr>
          </w:p>
        </w:tc>
        <w:tc>
          <w:tcPr>
            <w:tcW w:w="4814" w:type="dxa"/>
          </w:tcPr>
          <w:p w14:paraId="51D5535B" w14:textId="6E33F006" w:rsidR="006B3936" w:rsidRPr="00CA4601" w:rsidRDefault="006B3936" w:rsidP="002A43C6">
            <w:pPr>
              <w:jc w:val="both"/>
              <w:rPr>
                <w:rFonts w:asciiTheme="minorHAnsi" w:hAnsiTheme="minorHAnsi" w:cstheme="minorHAnsi"/>
                <w:color w:val="000000" w:themeColor="text1"/>
              </w:rPr>
            </w:pPr>
            <w:r w:rsidRPr="00CA4601">
              <w:rPr>
                <w:rFonts w:asciiTheme="minorHAnsi" w:hAnsiTheme="minorHAnsi" w:cstheme="minorHAnsi"/>
                <w:color w:val="000000" w:themeColor="text1"/>
              </w:rPr>
              <w:t xml:space="preserve">Publicada la adjudicación y contestadas las inconformidades según la norma </w:t>
            </w:r>
            <w:r w:rsidR="002A43C6" w:rsidRPr="00CA4601">
              <w:rPr>
                <w:rFonts w:asciiTheme="minorHAnsi" w:hAnsiTheme="minorHAnsi" w:cstheme="minorHAnsi"/>
                <w:color w:val="000000" w:themeColor="text1"/>
              </w:rPr>
              <w:t>e</w:t>
            </w:r>
            <w:r w:rsidR="009069FA" w:rsidRPr="00CA4601">
              <w:rPr>
                <w:rFonts w:asciiTheme="minorHAnsi" w:hAnsiTheme="minorHAnsi" w:cstheme="minorHAnsi"/>
                <w:color w:val="000000" w:themeColor="text1"/>
              </w:rPr>
              <w:t xml:space="preserve"> de este procedimiento</w:t>
            </w:r>
            <w:r w:rsidRPr="00CA4601">
              <w:rPr>
                <w:rFonts w:asciiTheme="minorHAnsi" w:hAnsiTheme="minorHAnsi" w:cstheme="minorHAnsi"/>
                <w:color w:val="000000" w:themeColor="text1"/>
              </w:rPr>
              <w:t xml:space="preserve">, si las hubiera, la Junta de Licitación, eleva el expediente a Secretaría General para que </w:t>
            </w:r>
            <w:r w:rsidR="00D11D3C" w:rsidRPr="00CA4601">
              <w:rPr>
                <w:rFonts w:asciiTheme="minorHAnsi" w:hAnsiTheme="minorHAnsi" w:cstheme="minorHAnsi"/>
                <w:color w:val="000000" w:themeColor="text1"/>
              </w:rPr>
              <w:t>apruebe o impruebe lo actuado</w:t>
            </w:r>
            <w:r w:rsidRPr="00CA4601">
              <w:rPr>
                <w:rFonts w:asciiTheme="minorHAnsi" w:hAnsiTheme="minorHAnsi" w:cstheme="minorHAnsi"/>
                <w:color w:val="000000" w:themeColor="text1"/>
              </w:rPr>
              <w:t>.</w:t>
            </w:r>
          </w:p>
        </w:tc>
        <w:tc>
          <w:tcPr>
            <w:tcW w:w="1843" w:type="dxa"/>
            <w:vAlign w:val="center"/>
          </w:tcPr>
          <w:p w14:paraId="7FEBB846" w14:textId="77777777" w:rsidR="006B3936" w:rsidRPr="00CA4601" w:rsidRDefault="006B3936" w:rsidP="006B3936">
            <w:pPr>
              <w:jc w:val="center"/>
              <w:rPr>
                <w:rFonts w:asciiTheme="minorHAnsi" w:hAnsiTheme="minorHAnsi" w:cstheme="minorHAnsi"/>
                <w:color w:val="000000" w:themeColor="text1"/>
              </w:rPr>
            </w:pPr>
            <w:r w:rsidRPr="00CA4601">
              <w:rPr>
                <w:rFonts w:asciiTheme="minorHAnsi" w:hAnsiTheme="minorHAnsi" w:cstheme="minorHAnsi"/>
                <w:color w:val="000000" w:themeColor="text1"/>
              </w:rPr>
              <w:t>Junta de Licitación</w:t>
            </w:r>
          </w:p>
        </w:tc>
        <w:tc>
          <w:tcPr>
            <w:tcW w:w="2381" w:type="dxa"/>
            <w:vAlign w:val="center"/>
          </w:tcPr>
          <w:p w14:paraId="11095D0E" w14:textId="77777777" w:rsidR="006B3936" w:rsidRPr="00D95A0F"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Oficio. </w:t>
            </w:r>
          </w:p>
        </w:tc>
      </w:tr>
      <w:tr w:rsidR="006B3936" w:rsidRPr="00653CC0" w14:paraId="6A888723" w14:textId="77777777" w:rsidTr="0065055E">
        <w:trPr>
          <w:cantSplit/>
        </w:trPr>
        <w:tc>
          <w:tcPr>
            <w:tcW w:w="568" w:type="dxa"/>
            <w:vAlign w:val="center"/>
          </w:tcPr>
          <w:p w14:paraId="4D8015FC" w14:textId="77777777" w:rsidR="006B3936" w:rsidRPr="00D95A0F"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22</w:t>
            </w:r>
          </w:p>
        </w:tc>
        <w:tc>
          <w:tcPr>
            <w:tcW w:w="4814" w:type="dxa"/>
          </w:tcPr>
          <w:p w14:paraId="45D84F9F" w14:textId="77777777" w:rsidR="006B3936" w:rsidRPr="00CA4601" w:rsidRDefault="006B3936" w:rsidP="006B3936">
            <w:pPr>
              <w:jc w:val="both"/>
              <w:rPr>
                <w:rFonts w:asciiTheme="minorHAnsi" w:hAnsiTheme="minorHAnsi" w:cstheme="minorHAnsi"/>
                <w:color w:val="000000" w:themeColor="text1"/>
              </w:rPr>
            </w:pPr>
            <w:r w:rsidRPr="00CA4601">
              <w:rPr>
                <w:rFonts w:asciiTheme="minorHAnsi" w:hAnsiTheme="minorHAnsi" w:cstheme="minorHAnsi"/>
                <w:color w:val="000000" w:themeColor="text1"/>
              </w:rPr>
              <w:t>Recibe y analiza expediente:</w:t>
            </w:r>
          </w:p>
          <w:p w14:paraId="134AD27A" w14:textId="7152759E" w:rsidR="00DE4B6A" w:rsidRPr="00CA4601" w:rsidRDefault="003A5D99" w:rsidP="00DE4B6A">
            <w:pPr>
              <w:pStyle w:val="Prrafodelista"/>
              <w:numPr>
                <w:ilvl w:val="0"/>
                <w:numId w:val="104"/>
              </w:numPr>
              <w:jc w:val="both"/>
              <w:rPr>
                <w:rFonts w:asciiTheme="minorHAnsi" w:hAnsiTheme="minorHAnsi" w:cstheme="minorHAnsi"/>
                <w:color w:val="000000" w:themeColor="text1"/>
              </w:rPr>
            </w:pPr>
            <w:r w:rsidRPr="00CA4601">
              <w:rPr>
                <w:rFonts w:asciiTheme="minorHAnsi" w:hAnsiTheme="minorHAnsi" w:cstheme="minorHAnsi"/>
                <w:color w:val="000000" w:themeColor="text1"/>
              </w:rPr>
              <w:t xml:space="preserve">Si aprueba </w:t>
            </w:r>
            <w:r w:rsidR="006B3936" w:rsidRPr="00CA4601">
              <w:rPr>
                <w:rFonts w:asciiTheme="minorHAnsi" w:hAnsiTheme="minorHAnsi" w:cstheme="minorHAnsi"/>
                <w:color w:val="000000" w:themeColor="text1"/>
              </w:rPr>
              <w:t>lo actuado por la Junta de Licitación</w:t>
            </w:r>
            <w:r w:rsidRPr="00CA4601">
              <w:rPr>
                <w:rFonts w:asciiTheme="minorHAnsi" w:hAnsiTheme="minorHAnsi" w:cstheme="minorHAnsi"/>
                <w:color w:val="000000" w:themeColor="text1"/>
              </w:rPr>
              <w:t xml:space="preserve"> emite la resolución correspondiente</w:t>
            </w:r>
            <w:r w:rsidR="006B3936" w:rsidRPr="00CA4601">
              <w:rPr>
                <w:rFonts w:asciiTheme="minorHAnsi" w:hAnsiTheme="minorHAnsi" w:cstheme="minorHAnsi"/>
                <w:color w:val="000000" w:themeColor="text1"/>
              </w:rPr>
              <w:t xml:space="preserve"> y remite el expediente a la Junta de Licitación, para que lo traslade a la Sección de Compras.</w:t>
            </w:r>
          </w:p>
          <w:p w14:paraId="60CCC275" w14:textId="445A70D6" w:rsidR="006B3936" w:rsidRPr="00CA4601" w:rsidRDefault="00AC55D7" w:rsidP="00DB2500">
            <w:pPr>
              <w:pStyle w:val="Prrafodelista"/>
              <w:numPr>
                <w:ilvl w:val="0"/>
                <w:numId w:val="104"/>
              </w:numPr>
              <w:jc w:val="both"/>
              <w:rPr>
                <w:rFonts w:asciiTheme="minorHAnsi" w:hAnsiTheme="minorHAnsi" w:cstheme="minorHAnsi"/>
                <w:color w:val="000000" w:themeColor="text1"/>
              </w:rPr>
            </w:pPr>
            <w:r w:rsidRPr="00CA4601">
              <w:rPr>
                <w:rFonts w:asciiTheme="minorHAnsi" w:hAnsiTheme="minorHAnsi" w:cstheme="minorHAnsi"/>
                <w:color w:val="000000" w:themeColor="text1"/>
              </w:rPr>
              <w:t>Im</w:t>
            </w:r>
            <w:r w:rsidR="009069FA" w:rsidRPr="00CA4601">
              <w:rPr>
                <w:rFonts w:asciiTheme="minorHAnsi" w:hAnsiTheme="minorHAnsi" w:cstheme="minorHAnsi"/>
                <w:color w:val="000000" w:themeColor="text1"/>
              </w:rPr>
              <w:t>prueba</w:t>
            </w:r>
            <w:r w:rsidR="000B1DC0" w:rsidRPr="00CA4601">
              <w:rPr>
                <w:rFonts w:asciiTheme="minorHAnsi" w:hAnsiTheme="minorHAnsi" w:cstheme="minorHAnsi"/>
                <w:color w:val="000000" w:themeColor="text1"/>
              </w:rPr>
              <w:t xml:space="preserve"> </w:t>
            </w:r>
            <w:r w:rsidR="006B3936" w:rsidRPr="00CA4601">
              <w:rPr>
                <w:rFonts w:asciiTheme="minorHAnsi" w:hAnsiTheme="minorHAnsi" w:cstheme="minorHAnsi"/>
                <w:color w:val="000000" w:themeColor="text1"/>
              </w:rPr>
              <w:t>lo actuado por la Junta de Licitación</w:t>
            </w:r>
            <w:r w:rsidR="003A5D99" w:rsidRPr="00CA4601">
              <w:rPr>
                <w:rFonts w:asciiTheme="minorHAnsi" w:hAnsiTheme="minorHAnsi" w:cstheme="minorHAnsi"/>
                <w:color w:val="000000" w:themeColor="text1"/>
              </w:rPr>
              <w:t xml:space="preserve"> mediante resolución</w:t>
            </w:r>
            <w:r w:rsidR="00DB2500" w:rsidRPr="00CA4601">
              <w:rPr>
                <w:rFonts w:asciiTheme="minorHAnsi" w:hAnsiTheme="minorHAnsi" w:cstheme="minorHAnsi"/>
                <w:color w:val="000000" w:themeColor="text1"/>
              </w:rPr>
              <w:t xml:space="preserve"> y procede conforme</w:t>
            </w:r>
            <w:r w:rsidR="006B3936" w:rsidRPr="00CA4601">
              <w:rPr>
                <w:rFonts w:asciiTheme="minorHAnsi" w:hAnsiTheme="minorHAnsi" w:cstheme="minorHAnsi"/>
                <w:color w:val="000000" w:themeColor="text1"/>
              </w:rPr>
              <w:t xml:space="preserve"> lo indicado </w:t>
            </w:r>
            <w:r w:rsidR="002A43C6" w:rsidRPr="00CA4601">
              <w:rPr>
                <w:rFonts w:asciiTheme="minorHAnsi" w:hAnsiTheme="minorHAnsi" w:cstheme="minorHAnsi"/>
                <w:color w:val="000000" w:themeColor="text1"/>
              </w:rPr>
              <w:t xml:space="preserve">en la norma g de </w:t>
            </w:r>
            <w:r w:rsidR="006B3936" w:rsidRPr="00CA4601">
              <w:rPr>
                <w:rFonts w:asciiTheme="minorHAnsi" w:hAnsiTheme="minorHAnsi" w:cstheme="minorHAnsi"/>
                <w:color w:val="000000" w:themeColor="text1"/>
              </w:rPr>
              <w:t xml:space="preserve">este procedimiento. Regresa </w:t>
            </w:r>
            <w:r w:rsidR="00E32864" w:rsidRPr="00CA4601">
              <w:rPr>
                <w:rFonts w:asciiTheme="minorHAnsi" w:hAnsiTheme="minorHAnsi" w:cstheme="minorHAnsi"/>
                <w:color w:val="000000" w:themeColor="text1"/>
              </w:rPr>
              <w:t>a la actividad</w:t>
            </w:r>
            <w:r w:rsidR="006B3936" w:rsidRPr="00CA4601">
              <w:rPr>
                <w:rFonts w:asciiTheme="minorHAnsi" w:hAnsiTheme="minorHAnsi" w:cstheme="minorHAnsi"/>
                <w:color w:val="000000" w:themeColor="text1"/>
              </w:rPr>
              <w:t xml:space="preserve"> </w:t>
            </w:r>
            <w:r w:rsidR="002A43C6" w:rsidRPr="00CA4601">
              <w:rPr>
                <w:rFonts w:asciiTheme="minorHAnsi" w:hAnsiTheme="minorHAnsi" w:cstheme="minorHAnsi"/>
                <w:color w:val="000000" w:themeColor="text1"/>
              </w:rPr>
              <w:t>20</w:t>
            </w:r>
            <w:r w:rsidR="006B3936" w:rsidRPr="00CA4601">
              <w:rPr>
                <w:rFonts w:asciiTheme="minorHAnsi" w:hAnsiTheme="minorHAnsi" w:cstheme="minorHAnsi"/>
                <w:color w:val="000000" w:themeColor="text1"/>
              </w:rPr>
              <w:t>.</w:t>
            </w:r>
          </w:p>
        </w:tc>
        <w:tc>
          <w:tcPr>
            <w:tcW w:w="1843" w:type="dxa"/>
            <w:vAlign w:val="center"/>
          </w:tcPr>
          <w:p w14:paraId="2A4CDA2C" w14:textId="77777777" w:rsidR="006B3936" w:rsidRPr="00CA4601" w:rsidRDefault="006B3936" w:rsidP="006B3936">
            <w:pPr>
              <w:jc w:val="center"/>
              <w:rPr>
                <w:rFonts w:asciiTheme="minorHAnsi" w:hAnsiTheme="minorHAnsi" w:cstheme="minorHAnsi"/>
                <w:color w:val="FF0000"/>
              </w:rPr>
            </w:pPr>
            <w:r w:rsidRPr="00CA4601">
              <w:rPr>
                <w:rFonts w:asciiTheme="minorHAnsi" w:hAnsiTheme="minorHAnsi" w:cstheme="minorHAnsi"/>
                <w:color w:val="000000" w:themeColor="text1"/>
              </w:rPr>
              <w:t>Secretario General</w:t>
            </w:r>
          </w:p>
        </w:tc>
        <w:tc>
          <w:tcPr>
            <w:tcW w:w="2381" w:type="dxa"/>
            <w:vAlign w:val="center"/>
          </w:tcPr>
          <w:p w14:paraId="615A9164" w14:textId="77777777" w:rsidR="006B3936" w:rsidRPr="00D95A0F"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Resolución</w:t>
            </w:r>
            <w:r>
              <w:rPr>
                <w:rFonts w:asciiTheme="minorHAnsi" w:hAnsiTheme="minorHAnsi" w:cstheme="minorHAnsi"/>
                <w:color w:val="000000" w:themeColor="text1"/>
              </w:rPr>
              <w:t>.</w:t>
            </w:r>
          </w:p>
        </w:tc>
      </w:tr>
      <w:tr w:rsidR="006B3936" w:rsidRPr="00653CC0" w14:paraId="4D76D1DB" w14:textId="77777777" w:rsidTr="000A1807">
        <w:trPr>
          <w:cantSplit/>
        </w:trPr>
        <w:tc>
          <w:tcPr>
            <w:tcW w:w="568" w:type="dxa"/>
            <w:vAlign w:val="center"/>
          </w:tcPr>
          <w:p w14:paraId="12B53371" w14:textId="77777777" w:rsidR="006B3936" w:rsidRPr="00D95A0F"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23</w:t>
            </w:r>
          </w:p>
        </w:tc>
        <w:tc>
          <w:tcPr>
            <w:tcW w:w="4814" w:type="dxa"/>
            <w:vAlign w:val="center"/>
          </w:tcPr>
          <w:p w14:paraId="4C8334D7" w14:textId="77654D02" w:rsidR="006B3936" w:rsidRPr="00971CE5" w:rsidRDefault="006B3936" w:rsidP="000A1807">
            <w:pPr>
              <w:jc w:val="both"/>
              <w:rPr>
                <w:rFonts w:asciiTheme="minorHAnsi" w:hAnsiTheme="minorHAnsi" w:cstheme="minorHAnsi"/>
                <w:color w:val="000000" w:themeColor="text1"/>
              </w:rPr>
            </w:pPr>
            <w:r w:rsidRPr="00971CE5">
              <w:rPr>
                <w:rFonts w:asciiTheme="minorHAnsi" w:hAnsiTheme="minorHAnsi" w:cstheme="minorHAnsi"/>
                <w:color w:val="000000" w:themeColor="text1"/>
              </w:rPr>
              <w:t>Recibe expediente y gestiona para la elaboración del proyecto del contrato.</w:t>
            </w:r>
          </w:p>
        </w:tc>
        <w:tc>
          <w:tcPr>
            <w:tcW w:w="1843" w:type="dxa"/>
            <w:vAlign w:val="center"/>
          </w:tcPr>
          <w:p w14:paraId="608EFE2F" w14:textId="77777777" w:rsidR="006B3936" w:rsidRPr="00D95A0F"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381" w:type="dxa"/>
            <w:vAlign w:val="center"/>
          </w:tcPr>
          <w:p w14:paraId="68BA485C" w14:textId="54BFF3CD" w:rsidR="006B3936" w:rsidRPr="00D95A0F" w:rsidRDefault="006B3936" w:rsidP="006B3936">
            <w:pPr>
              <w:jc w:val="both"/>
              <w:rPr>
                <w:rFonts w:asciiTheme="minorHAnsi" w:hAnsiTheme="minorHAnsi" w:cstheme="minorHAnsi"/>
                <w:color w:val="000000" w:themeColor="text1"/>
              </w:rPr>
            </w:pPr>
            <w:r>
              <w:rPr>
                <w:rFonts w:asciiTheme="minorHAnsi" w:hAnsiTheme="minorHAnsi" w:cstheme="minorHAnsi"/>
              </w:rPr>
              <w:t>No  genera documento</w:t>
            </w:r>
            <w:r w:rsidRPr="00D05B7C">
              <w:rPr>
                <w:rFonts w:asciiTheme="minorHAnsi" w:hAnsiTheme="minorHAnsi" w:cstheme="minorHAnsi"/>
              </w:rPr>
              <w:t>.</w:t>
            </w:r>
          </w:p>
        </w:tc>
      </w:tr>
      <w:tr w:rsidR="006B3936" w:rsidRPr="00653CC0" w14:paraId="5F4C55DF" w14:textId="77777777" w:rsidTr="0065055E">
        <w:trPr>
          <w:cantSplit/>
        </w:trPr>
        <w:tc>
          <w:tcPr>
            <w:tcW w:w="568" w:type="dxa"/>
            <w:vAlign w:val="center"/>
          </w:tcPr>
          <w:p w14:paraId="625D8FA1" w14:textId="77777777" w:rsidR="006B3936" w:rsidRPr="00D95A0F"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24</w:t>
            </w:r>
          </w:p>
        </w:tc>
        <w:tc>
          <w:tcPr>
            <w:tcW w:w="4814" w:type="dxa"/>
            <w:vAlign w:val="center"/>
          </w:tcPr>
          <w:p w14:paraId="3A5C01DC" w14:textId="77777777" w:rsidR="006B3936" w:rsidRPr="00D95A0F" w:rsidRDefault="006B3936" w:rsidP="006B3936">
            <w:pPr>
              <w:jc w:val="both"/>
              <w:rPr>
                <w:rFonts w:asciiTheme="minorHAnsi" w:hAnsiTheme="minorHAnsi" w:cstheme="minorHAnsi"/>
                <w:color w:val="FF0000"/>
              </w:rPr>
            </w:pPr>
            <w:r w:rsidRPr="00247962">
              <w:rPr>
                <w:rFonts w:asciiTheme="minorHAnsi" w:hAnsiTheme="minorHAnsi" w:cstheme="minorHAnsi"/>
                <w:color w:val="000000" w:themeColor="text1"/>
              </w:rPr>
              <w:t>Elabora proyecto de Contrato y lo traslada al Jefe de la Sección de Compras.</w:t>
            </w:r>
          </w:p>
        </w:tc>
        <w:tc>
          <w:tcPr>
            <w:tcW w:w="1843" w:type="dxa"/>
            <w:vAlign w:val="center"/>
          </w:tcPr>
          <w:p w14:paraId="76C01DC0" w14:textId="77777777" w:rsidR="006B3936" w:rsidRPr="00D95A0F" w:rsidRDefault="006B3936" w:rsidP="006B3936">
            <w:pPr>
              <w:jc w:val="center"/>
              <w:rPr>
                <w:rFonts w:asciiTheme="minorHAnsi" w:hAnsiTheme="minorHAnsi" w:cstheme="minorHAnsi"/>
                <w:color w:val="000000" w:themeColor="text1"/>
              </w:rPr>
            </w:pPr>
            <w:r w:rsidRPr="00247962">
              <w:rPr>
                <w:rFonts w:asciiTheme="minorHAnsi" w:hAnsiTheme="minorHAnsi" w:cstheme="minorHAnsi"/>
                <w:color w:val="000000" w:themeColor="text1"/>
              </w:rPr>
              <w:t xml:space="preserve">Asesor de la Sección de Compras </w:t>
            </w:r>
          </w:p>
        </w:tc>
        <w:tc>
          <w:tcPr>
            <w:tcW w:w="2381" w:type="dxa"/>
            <w:vAlign w:val="center"/>
          </w:tcPr>
          <w:p w14:paraId="43423DDE" w14:textId="77777777" w:rsidR="006B3936" w:rsidRPr="00D95A0F" w:rsidRDefault="006B3936" w:rsidP="006B3936">
            <w:pPr>
              <w:jc w:val="both"/>
              <w:rPr>
                <w:rFonts w:asciiTheme="minorHAnsi" w:hAnsiTheme="minorHAnsi" w:cstheme="minorHAnsi"/>
                <w:color w:val="000000" w:themeColor="text1"/>
              </w:rPr>
            </w:pPr>
            <w:r w:rsidRPr="00247962">
              <w:rPr>
                <w:rFonts w:asciiTheme="minorHAnsi" w:hAnsiTheme="minorHAnsi" w:cstheme="minorHAnsi"/>
                <w:color w:val="000000" w:themeColor="text1"/>
              </w:rPr>
              <w:t>Proyecto de Contrato.</w:t>
            </w:r>
          </w:p>
        </w:tc>
      </w:tr>
      <w:tr w:rsidR="006B3936" w:rsidRPr="00653CC0" w14:paraId="3C221DC4" w14:textId="77777777" w:rsidTr="000A1807">
        <w:trPr>
          <w:cantSplit/>
        </w:trPr>
        <w:tc>
          <w:tcPr>
            <w:tcW w:w="568" w:type="dxa"/>
            <w:vAlign w:val="center"/>
          </w:tcPr>
          <w:p w14:paraId="0E873F41" w14:textId="77777777" w:rsidR="006B3936" w:rsidRPr="00D95A0F"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2</w:t>
            </w:r>
            <w:r>
              <w:rPr>
                <w:rFonts w:asciiTheme="minorHAnsi" w:hAnsiTheme="minorHAnsi" w:cstheme="minorHAnsi"/>
                <w:color w:val="000000" w:themeColor="text1"/>
              </w:rPr>
              <w:t>5</w:t>
            </w:r>
          </w:p>
        </w:tc>
        <w:tc>
          <w:tcPr>
            <w:tcW w:w="4814" w:type="dxa"/>
            <w:shd w:val="clear" w:color="auto" w:fill="auto"/>
          </w:tcPr>
          <w:p w14:paraId="75926206" w14:textId="77777777" w:rsidR="006B3936" w:rsidRPr="00D95A0F" w:rsidRDefault="006B3936" w:rsidP="006B3936">
            <w:pPr>
              <w:jc w:val="both"/>
              <w:rPr>
                <w:rFonts w:asciiTheme="minorHAnsi" w:hAnsiTheme="minorHAnsi" w:cstheme="minorHAnsi"/>
                <w:color w:val="FF0000"/>
              </w:rPr>
            </w:pPr>
            <w:r w:rsidRPr="00247962">
              <w:rPr>
                <w:rFonts w:asciiTheme="minorHAnsi" w:hAnsiTheme="minorHAnsi" w:cstheme="minorHAnsi"/>
                <w:color w:val="000000" w:themeColor="text1"/>
              </w:rPr>
              <w:t>Recibe y gestiona con el  Director de Asuntos Jurídicos para la revisión del proyecto de contrato, y realiza las observaciones respectivas, y convoca para la firma de contrato.</w:t>
            </w:r>
          </w:p>
        </w:tc>
        <w:tc>
          <w:tcPr>
            <w:tcW w:w="1843" w:type="dxa"/>
            <w:vAlign w:val="center"/>
          </w:tcPr>
          <w:p w14:paraId="0BC76FFA" w14:textId="77777777" w:rsidR="006B3936" w:rsidRPr="00D95A0F" w:rsidRDefault="006B3936" w:rsidP="006B3936">
            <w:pPr>
              <w:jc w:val="center"/>
              <w:rPr>
                <w:rFonts w:asciiTheme="minorHAnsi" w:hAnsiTheme="minorHAnsi" w:cstheme="minorHAnsi"/>
                <w:color w:val="000000" w:themeColor="text1"/>
              </w:rPr>
            </w:pPr>
            <w:r w:rsidRPr="00247962">
              <w:rPr>
                <w:rFonts w:asciiTheme="minorHAnsi" w:hAnsiTheme="minorHAnsi" w:cstheme="minorHAnsi"/>
                <w:color w:val="000000" w:themeColor="text1"/>
              </w:rPr>
              <w:t>Jefe de la Sección de Compras</w:t>
            </w:r>
          </w:p>
        </w:tc>
        <w:tc>
          <w:tcPr>
            <w:tcW w:w="2381" w:type="dxa"/>
            <w:vAlign w:val="center"/>
          </w:tcPr>
          <w:p w14:paraId="7D1F7D98" w14:textId="32D4336D" w:rsidR="006B3936" w:rsidRPr="00D95A0F" w:rsidRDefault="006B3936" w:rsidP="001419E2">
            <w:pPr>
              <w:jc w:val="both"/>
              <w:rPr>
                <w:rFonts w:asciiTheme="minorHAnsi" w:hAnsiTheme="minorHAnsi" w:cstheme="minorHAnsi"/>
                <w:color w:val="000000" w:themeColor="text1"/>
              </w:rPr>
            </w:pPr>
            <w:r w:rsidRPr="00247962">
              <w:rPr>
                <w:rFonts w:asciiTheme="minorHAnsi" w:hAnsiTheme="minorHAnsi" w:cstheme="minorHAnsi"/>
                <w:color w:val="000000" w:themeColor="text1"/>
              </w:rPr>
              <w:t xml:space="preserve">Revisión de </w:t>
            </w:r>
            <w:r w:rsidR="001419E2">
              <w:rPr>
                <w:rFonts w:asciiTheme="minorHAnsi" w:hAnsiTheme="minorHAnsi" w:cstheme="minorHAnsi"/>
                <w:color w:val="000000" w:themeColor="text1"/>
              </w:rPr>
              <w:t>c</w:t>
            </w:r>
            <w:r w:rsidRPr="00247962">
              <w:rPr>
                <w:rFonts w:asciiTheme="minorHAnsi" w:hAnsiTheme="minorHAnsi" w:cstheme="minorHAnsi"/>
                <w:color w:val="000000" w:themeColor="text1"/>
              </w:rPr>
              <w:t>ontrato final.</w:t>
            </w:r>
          </w:p>
        </w:tc>
      </w:tr>
      <w:tr w:rsidR="006B3936" w:rsidRPr="00653CC0" w14:paraId="1BC4B407" w14:textId="77777777" w:rsidTr="000A1807">
        <w:trPr>
          <w:cantSplit/>
        </w:trPr>
        <w:tc>
          <w:tcPr>
            <w:tcW w:w="568" w:type="dxa"/>
            <w:vAlign w:val="center"/>
          </w:tcPr>
          <w:p w14:paraId="03DCB143" w14:textId="77777777" w:rsidR="006B3936" w:rsidRPr="00D95A0F"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r>
              <w:rPr>
                <w:rFonts w:asciiTheme="minorHAnsi" w:hAnsiTheme="minorHAnsi" w:cstheme="minorHAnsi"/>
                <w:color w:val="000000" w:themeColor="text1"/>
              </w:rPr>
              <w:t>6</w:t>
            </w:r>
          </w:p>
        </w:tc>
        <w:tc>
          <w:tcPr>
            <w:tcW w:w="4814" w:type="dxa"/>
            <w:shd w:val="clear" w:color="auto" w:fill="auto"/>
          </w:tcPr>
          <w:p w14:paraId="44890EA3" w14:textId="77777777" w:rsidR="006B3936" w:rsidRPr="00D95A0F" w:rsidRDefault="006B3936" w:rsidP="006B3936">
            <w:pPr>
              <w:jc w:val="both"/>
              <w:rPr>
                <w:rFonts w:asciiTheme="minorHAnsi" w:hAnsiTheme="minorHAnsi" w:cstheme="minorHAnsi"/>
                <w:color w:val="000000" w:themeColor="text1"/>
              </w:rPr>
            </w:pPr>
            <w:r w:rsidRPr="00247962">
              <w:rPr>
                <w:rFonts w:asciiTheme="minorHAnsi" w:hAnsiTheme="minorHAnsi" w:cstheme="minorHAnsi"/>
                <w:color w:val="000000" w:themeColor="text1"/>
              </w:rPr>
              <w:t>Firma el contrato Administrativo correspondiente entre el proveedor adjudicado y el Director Administrativo Financiero.</w:t>
            </w:r>
          </w:p>
        </w:tc>
        <w:tc>
          <w:tcPr>
            <w:tcW w:w="1843" w:type="dxa"/>
            <w:vAlign w:val="center"/>
          </w:tcPr>
          <w:p w14:paraId="59035F00" w14:textId="77777777" w:rsidR="006B3936" w:rsidRPr="00D95A0F" w:rsidRDefault="006B3936" w:rsidP="006B3936">
            <w:pPr>
              <w:jc w:val="center"/>
              <w:rPr>
                <w:rFonts w:asciiTheme="minorHAnsi" w:hAnsiTheme="minorHAnsi" w:cstheme="minorHAnsi"/>
                <w:color w:val="000000" w:themeColor="text1"/>
              </w:rPr>
            </w:pPr>
            <w:r w:rsidRPr="00247962">
              <w:rPr>
                <w:rFonts w:asciiTheme="minorHAnsi" w:hAnsiTheme="minorHAnsi" w:cstheme="minorHAnsi"/>
                <w:color w:val="000000" w:themeColor="text1"/>
              </w:rPr>
              <w:t>Director Administrativo Financiero</w:t>
            </w:r>
          </w:p>
        </w:tc>
        <w:tc>
          <w:tcPr>
            <w:tcW w:w="2381" w:type="dxa"/>
            <w:vAlign w:val="center"/>
          </w:tcPr>
          <w:p w14:paraId="71607065" w14:textId="77777777" w:rsidR="006B3936" w:rsidRPr="00D95A0F" w:rsidRDefault="006B3936" w:rsidP="006B3936">
            <w:pPr>
              <w:jc w:val="both"/>
              <w:rPr>
                <w:rFonts w:asciiTheme="minorHAnsi" w:hAnsiTheme="minorHAnsi" w:cstheme="minorHAnsi"/>
                <w:color w:val="000000" w:themeColor="text1"/>
              </w:rPr>
            </w:pPr>
            <w:r w:rsidRPr="00247962">
              <w:rPr>
                <w:rFonts w:asciiTheme="minorHAnsi" w:hAnsiTheme="minorHAnsi" w:cstheme="minorHAnsi"/>
                <w:color w:val="000000" w:themeColor="text1"/>
              </w:rPr>
              <w:t>Contrato.</w:t>
            </w:r>
          </w:p>
        </w:tc>
      </w:tr>
      <w:tr w:rsidR="006B3936" w:rsidRPr="00653CC0" w14:paraId="1C2688ED" w14:textId="77777777" w:rsidTr="000A1807">
        <w:trPr>
          <w:cantSplit/>
        </w:trPr>
        <w:tc>
          <w:tcPr>
            <w:tcW w:w="568" w:type="dxa"/>
            <w:vAlign w:val="center"/>
          </w:tcPr>
          <w:p w14:paraId="643B2238" w14:textId="77777777" w:rsidR="006B3936" w:rsidRPr="00D95A0F"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r>
              <w:rPr>
                <w:rFonts w:asciiTheme="minorHAnsi" w:hAnsiTheme="minorHAnsi" w:cstheme="minorHAnsi"/>
                <w:color w:val="000000" w:themeColor="text1"/>
              </w:rPr>
              <w:t>7</w:t>
            </w:r>
          </w:p>
        </w:tc>
        <w:tc>
          <w:tcPr>
            <w:tcW w:w="4814" w:type="dxa"/>
            <w:shd w:val="clear" w:color="auto" w:fill="auto"/>
          </w:tcPr>
          <w:p w14:paraId="4B9CA897" w14:textId="77777777" w:rsidR="006B3936" w:rsidRPr="00D95A0F" w:rsidRDefault="006B3936" w:rsidP="006B3936">
            <w:pPr>
              <w:jc w:val="both"/>
              <w:rPr>
                <w:rFonts w:asciiTheme="minorHAnsi" w:hAnsiTheme="minorHAnsi" w:cstheme="minorHAnsi"/>
                <w:color w:val="FF0000"/>
              </w:rPr>
            </w:pPr>
            <w:r w:rsidRPr="005857F4">
              <w:rPr>
                <w:rFonts w:asciiTheme="minorHAnsi" w:hAnsiTheme="minorHAnsi" w:cstheme="minorHAnsi"/>
                <w:color w:val="000000" w:themeColor="text1"/>
              </w:rPr>
              <w:t>Solicita al proveedor (empresa y/o oferente) el original de fianza de cumplimiento o seguro de caución para el cumplimiento del contrato, así como el certificado de autenticidad.</w:t>
            </w:r>
          </w:p>
        </w:tc>
        <w:tc>
          <w:tcPr>
            <w:tcW w:w="1843" w:type="dxa"/>
            <w:vAlign w:val="center"/>
          </w:tcPr>
          <w:p w14:paraId="53FC986C" w14:textId="77777777" w:rsidR="006B3936" w:rsidRPr="00D95A0F" w:rsidRDefault="006B3936" w:rsidP="006B3936">
            <w:pPr>
              <w:jc w:val="center"/>
              <w:rPr>
                <w:rFonts w:asciiTheme="minorHAnsi" w:hAnsiTheme="minorHAnsi" w:cstheme="minorHAnsi"/>
                <w:color w:val="FF0000"/>
              </w:rPr>
            </w:pPr>
            <w:r>
              <w:rPr>
                <w:rFonts w:asciiTheme="minorHAnsi" w:hAnsiTheme="minorHAnsi" w:cstheme="minorHAnsi"/>
                <w:color w:val="000000" w:themeColor="text1"/>
              </w:rPr>
              <w:t>Auxiliar de Compras</w:t>
            </w:r>
          </w:p>
        </w:tc>
        <w:tc>
          <w:tcPr>
            <w:tcW w:w="2381" w:type="dxa"/>
            <w:vAlign w:val="center"/>
          </w:tcPr>
          <w:p w14:paraId="1C7052D5" w14:textId="77777777" w:rsidR="006B3936" w:rsidRPr="00D95A0F" w:rsidRDefault="006B3936" w:rsidP="006B3936">
            <w:pPr>
              <w:jc w:val="both"/>
              <w:rPr>
                <w:rFonts w:asciiTheme="minorHAnsi" w:hAnsiTheme="minorHAnsi" w:cstheme="minorHAnsi"/>
                <w:color w:val="FF0000"/>
              </w:rPr>
            </w:pPr>
            <w:r>
              <w:rPr>
                <w:rFonts w:asciiTheme="minorHAnsi" w:hAnsiTheme="minorHAnsi" w:cstheme="minorHAnsi"/>
                <w:color w:val="000000" w:themeColor="text1"/>
              </w:rPr>
              <w:t>Impresión de c</w:t>
            </w:r>
            <w:r w:rsidRPr="00653CC0">
              <w:rPr>
                <w:rFonts w:asciiTheme="minorHAnsi" w:hAnsiTheme="minorHAnsi" w:cstheme="minorHAnsi"/>
                <w:color w:val="000000" w:themeColor="text1"/>
              </w:rPr>
              <w:t>orreo Electrónico.</w:t>
            </w:r>
          </w:p>
        </w:tc>
      </w:tr>
      <w:tr w:rsidR="006B3936" w:rsidRPr="00653CC0" w14:paraId="653D77BD" w14:textId="77777777" w:rsidTr="0065055E">
        <w:trPr>
          <w:cantSplit/>
          <w:trHeight w:val="1013"/>
        </w:trPr>
        <w:tc>
          <w:tcPr>
            <w:tcW w:w="568" w:type="dxa"/>
            <w:vAlign w:val="center"/>
          </w:tcPr>
          <w:p w14:paraId="0D5FB3E2" w14:textId="77777777" w:rsidR="006B3936" w:rsidRPr="00D95A0F"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r>
              <w:rPr>
                <w:rFonts w:asciiTheme="minorHAnsi" w:hAnsiTheme="minorHAnsi" w:cstheme="minorHAnsi"/>
                <w:color w:val="000000" w:themeColor="text1"/>
              </w:rPr>
              <w:t>8</w:t>
            </w:r>
          </w:p>
        </w:tc>
        <w:tc>
          <w:tcPr>
            <w:tcW w:w="4814" w:type="dxa"/>
            <w:vAlign w:val="center"/>
          </w:tcPr>
          <w:p w14:paraId="2B849907" w14:textId="77777777" w:rsidR="006B3936" w:rsidRPr="00D95A0F" w:rsidRDefault="006B3936" w:rsidP="006B3936">
            <w:pPr>
              <w:jc w:val="both"/>
              <w:rPr>
                <w:rFonts w:asciiTheme="minorHAnsi" w:hAnsiTheme="minorHAnsi" w:cstheme="minorHAnsi"/>
                <w:color w:val="FF0000"/>
              </w:rPr>
            </w:pPr>
            <w:r>
              <w:rPr>
                <w:rFonts w:asciiTheme="minorHAnsi" w:hAnsiTheme="minorHAnsi" w:cstheme="minorHAnsi"/>
                <w:color w:val="000000" w:themeColor="text1"/>
              </w:rPr>
              <w:t xml:space="preserve">Recibe </w:t>
            </w:r>
            <w:r w:rsidRPr="00653CC0">
              <w:rPr>
                <w:rFonts w:asciiTheme="minorHAnsi" w:hAnsiTheme="minorHAnsi" w:cstheme="minorHAnsi"/>
                <w:color w:val="000000" w:themeColor="text1"/>
              </w:rPr>
              <w:t>original de fianza de cumplimiento o seguro de caución para el cumplimiento del contrato, así como el certificado de autenticidad.</w:t>
            </w:r>
          </w:p>
        </w:tc>
        <w:tc>
          <w:tcPr>
            <w:tcW w:w="1843" w:type="dxa"/>
            <w:vAlign w:val="center"/>
          </w:tcPr>
          <w:p w14:paraId="18EF76AA" w14:textId="77777777" w:rsidR="006B3936" w:rsidRPr="00073878" w:rsidRDefault="006B3936" w:rsidP="006B3936">
            <w:pPr>
              <w:jc w:val="center"/>
              <w:rPr>
                <w:rFonts w:asciiTheme="minorHAnsi" w:hAnsiTheme="minorHAnsi" w:cstheme="minorHAnsi"/>
              </w:rPr>
            </w:pPr>
            <w:r>
              <w:rPr>
                <w:rFonts w:asciiTheme="minorHAnsi" w:hAnsiTheme="minorHAnsi" w:cstheme="minorHAnsi"/>
                <w:color w:val="000000" w:themeColor="text1"/>
              </w:rPr>
              <w:t>Auxiliar de Compras</w:t>
            </w:r>
          </w:p>
        </w:tc>
        <w:tc>
          <w:tcPr>
            <w:tcW w:w="2381" w:type="dxa"/>
            <w:vAlign w:val="center"/>
          </w:tcPr>
          <w:p w14:paraId="0CBDB7B6" w14:textId="00C83E06" w:rsidR="006B3936" w:rsidRPr="003E7AD1" w:rsidRDefault="006B3936" w:rsidP="003E7AD1">
            <w:pPr>
              <w:jc w:val="both"/>
              <w:rPr>
                <w:rFonts w:asciiTheme="minorHAnsi" w:hAnsiTheme="minorHAnsi" w:cstheme="minorHAnsi"/>
                <w:color w:val="000000" w:themeColor="text1"/>
              </w:rPr>
            </w:pPr>
            <w:r w:rsidRPr="003E7AD1">
              <w:rPr>
                <w:rFonts w:asciiTheme="minorHAnsi" w:hAnsiTheme="minorHAnsi" w:cstheme="minorHAnsi"/>
                <w:color w:val="000000" w:themeColor="text1"/>
              </w:rPr>
              <w:t>Fianza de c</w:t>
            </w:r>
            <w:r w:rsidR="003E7AD1" w:rsidRPr="003E7AD1">
              <w:rPr>
                <w:rFonts w:asciiTheme="minorHAnsi" w:hAnsiTheme="minorHAnsi" w:cstheme="minorHAnsi"/>
                <w:color w:val="000000" w:themeColor="text1"/>
              </w:rPr>
              <w:t xml:space="preserve">umplimiento o seguro de caución y </w:t>
            </w:r>
            <w:r w:rsidRPr="003E7AD1">
              <w:rPr>
                <w:rFonts w:asciiTheme="minorHAnsi" w:hAnsiTheme="minorHAnsi" w:cstheme="minorHAnsi"/>
                <w:color w:val="000000" w:themeColor="text1"/>
              </w:rPr>
              <w:t>Certificado de autenticidad.</w:t>
            </w:r>
          </w:p>
        </w:tc>
      </w:tr>
      <w:tr w:rsidR="006B3936" w:rsidRPr="00653CC0" w14:paraId="48F14B2D" w14:textId="77777777" w:rsidTr="000A1807">
        <w:trPr>
          <w:cantSplit/>
        </w:trPr>
        <w:tc>
          <w:tcPr>
            <w:tcW w:w="568" w:type="dxa"/>
            <w:vAlign w:val="center"/>
          </w:tcPr>
          <w:p w14:paraId="02277777" w14:textId="77777777" w:rsidR="006B3936" w:rsidRPr="00D95A0F"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2</w:t>
            </w:r>
            <w:r>
              <w:rPr>
                <w:rFonts w:asciiTheme="minorHAnsi" w:hAnsiTheme="minorHAnsi" w:cstheme="minorHAnsi"/>
                <w:color w:val="000000" w:themeColor="text1"/>
              </w:rPr>
              <w:t>9</w:t>
            </w:r>
          </w:p>
        </w:tc>
        <w:tc>
          <w:tcPr>
            <w:tcW w:w="4814" w:type="dxa"/>
            <w:vAlign w:val="center"/>
          </w:tcPr>
          <w:p w14:paraId="7469F817" w14:textId="64C0EE9A" w:rsidR="006B3936" w:rsidRPr="000A1807" w:rsidRDefault="006B3936" w:rsidP="000A1807">
            <w:pPr>
              <w:autoSpaceDE w:val="0"/>
              <w:autoSpaceDN w:val="0"/>
              <w:adjustRightInd w:val="0"/>
              <w:jc w:val="both"/>
              <w:rPr>
                <w:rFonts w:asciiTheme="minorHAnsi" w:hAnsiTheme="minorHAnsi" w:cstheme="minorHAnsi"/>
                <w:color w:val="000000" w:themeColor="text1"/>
              </w:rPr>
            </w:pPr>
            <w:r>
              <w:rPr>
                <w:rFonts w:asciiTheme="minorHAnsi" w:hAnsiTheme="minorHAnsi" w:cstheme="minorHAnsi"/>
                <w:color w:val="000000" w:themeColor="text1"/>
              </w:rPr>
              <w:t>Recibe y traslada a Secretaría General el contrato suscrito con el expediente para aprobación de la negociación.</w:t>
            </w:r>
          </w:p>
        </w:tc>
        <w:tc>
          <w:tcPr>
            <w:tcW w:w="1843" w:type="dxa"/>
            <w:vAlign w:val="center"/>
          </w:tcPr>
          <w:p w14:paraId="570F118C" w14:textId="4BE79E5F" w:rsidR="006B3936" w:rsidRPr="000A1807" w:rsidRDefault="006B3936" w:rsidP="000A1807">
            <w:pPr>
              <w:jc w:val="center"/>
              <w:rPr>
                <w:rFonts w:asciiTheme="minorHAnsi" w:hAnsiTheme="minorHAnsi" w:cstheme="minorHAnsi"/>
                <w:color w:val="000000" w:themeColor="text1"/>
              </w:rPr>
            </w:pPr>
            <w:r>
              <w:rPr>
                <w:rFonts w:asciiTheme="minorHAnsi" w:hAnsiTheme="minorHAnsi" w:cstheme="minorHAnsi"/>
                <w:color w:val="000000" w:themeColor="text1"/>
              </w:rPr>
              <w:t>J</w:t>
            </w:r>
            <w:r w:rsidR="001764AA">
              <w:rPr>
                <w:rFonts w:asciiTheme="minorHAnsi" w:hAnsiTheme="minorHAnsi" w:cstheme="minorHAnsi"/>
                <w:color w:val="000000" w:themeColor="text1"/>
              </w:rPr>
              <w:t>efe de la Sección de Compras</w:t>
            </w:r>
          </w:p>
        </w:tc>
        <w:tc>
          <w:tcPr>
            <w:tcW w:w="2381" w:type="dxa"/>
            <w:vAlign w:val="center"/>
          </w:tcPr>
          <w:p w14:paraId="48D25AC6" w14:textId="3ACFA31F" w:rsidR="006B3936" w:rsidRPr="003E7AD1" w:rsidRDefault="003E7AD1" w:rsidP="003E7AD1">
            <w:pPr>
              <w:jc w:val="both"/>
              <w:rPr>
                <w:rFonts w:asciiTheme="minorHAnsi" w:hAnsiTheme="minorHAnsi" w:cstheme="minorHAnsi"/>
                <w:color w:val="000000" w:themeColor="text1"/>
              </w:rPr>
            </w:pPr>
            <w:r>
              <w:rPr>
                <w:rFonts w:asciiTheme="minorHAnsi" w:hAnsiTheme="minorHAnsi" w:cstheme="minorHAnsi"/>
                <w:color w:val="000000" w:themeColor="text1"/>
              </w:rPr>
              <w:t xml:space="preserve">Oficio y </w:t>
            </w:r>
            <w:r w:rsidR="006B3936" w:rsidRPr="003E7AD1">
              <w:rPr>
                <w:rFonts w:asciiTheme="minorHAnsi" w:hAnsiTheme="minorHAnsi" w:cstheme="minorHAnsi"/>
                <w:color w:val="000000" w:themeColor="text1"/>
              </w:rPr>
              <w:t>Resolución de no aprobación de contrato y se prescinde de la negociación.</w:t>
            </w:r>
          </w:p>
        </w:tc>
      </w:tr>
      <w:tr w:rsidR="006B3936" w:rsidRPr="00653CC0" w14:paraId="35FCF327" w14:textId="77777777" w:rsidTr="0065055E">
        <w:trPr>
          <w:cantSplit/>
        </w:trPr>
        <w:tc>
          <w:tcPr>
            <w:tcW w:w="568" w:type="dxa"/>
            <w:vAlign w:val="center"/>
          </w:tcPr>
          <w:p w14:paraId="6BDDD0BE" w14:textId="77777777" w:rsidR="006B3936" w:rsidRPr="00D95A0F"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30</w:t>
            </w:r>
          </w:p>
        </w:tc>
        <w:tc>
          <w:tcPr>
            <w:tcW w:w="4814" w:type="dxa"/>
          </w:tcPr>
          <w:p w14:paraId="65157AA9" w14:textId="35760F59" w:rsidR="000A1807" w:rsidRPr="008B1AB8" w:rsidRDefault="006B3936" w:rsidP="006B3936">
            <w:pPr>
              <w:jc w:val="both"/>
              <w:rPr>
                <w:rFonts w:asciiTheme="minorHAnsi" w:hAnsiTheme="minorHAnsi" w:cstheme="minorHAnsi"/>
                <w:color w:val="000000" w:themeColor="text1"/>
              </w:rPr>
            </w:pPr>
            <w:r w:rsidRPr="008B1AB8">
              <w:rPr>
                <w:rFonts w:asciiTheme="minorHAnsi" w:hAnsiTheme="minorHAnsi" w:cstheme="minorHAnsi"/>
                <w:color w:val="000000" w:themeColor="text1"/>
              </w:rPr>
              <w:t xml:space="preserve">Recibe documentación y </w:t>
            </w:r>
            <w:r w:rsidR="008B1AB8" w:rsidRPr="008B1AB8">
              <w:rPr>
                <w:rFonts w:asciiTheme="minorHAnsi" w:hAnsiTheme="minorHAnsi" w:cstheme="minorHAnsi"/>
                <w:color w:val="000000" w:themeColor="text1"/>
              </w:rPr>
              <w:t>procede de la forma siguiente</w:t>
            </w:r>
            <w:r w:rsidR="000A1807" w:rsidRPr="008B1AB8">
              <w:rPr>
                <w:rFonts w:asciiTheme="minorHAnsi" w:hAnsiTheme="minorHAnsi" w:cstheme="minorHAnsi"/>
                <w:color w:val="000000" w:themeColor="text1"/>
              </w:rPr>
              <w:t>:</w:t>
            </w:r>
          </w:p>
          <w:p w14:paraId="2E92E4C9" w14:textId="02160DC1" w:rsidR="000A1807" w:rsidRPr="008B1AB8" w:rsidRDefault="000A1807" w:rsidP="00892F48">
            <w:pPr>
              <w:pStyle w:val="Prrafodelista"/>
              <w:numPr>
                <w:ilvl w:val="0"/>
                <w:numId w:val="96"/>
              </w:numPr>
              <w:autoSpaceDE w:val="0"/>
              <w:autoSpaceDN w:val="0"/>
              <w:adjustRightInd w:val="0"/>
              <w:jc w:val="both"/>
              <w:rPr>
                <w:rFonts w:asciiTheme="minorHAnsi" w:hAnsiTheme="minorHAnsi" w:cstheme="minorHAnsi"/>
              </w:rPr>
            </w:pPr>
            <w:r w:rsidRPr="008B1AB8">
              <w:rPr>
                <w:rFonts w:asciiTheme="minorHAnsi" w:hAnsiTheme="minorHAnsi" w:cstheme="minorHAnsi"/>
              </w:rPr>
              <w:t xml:space="preserve">Si aprueba el contrato, </w:t>
            </w:r>
            <w:r w:rsidRPr="008B1AB8">
              <w:rPr>
                <w:rFonts w:asciiTheme="minorHAnsi" w:hAnsiTheme="minorHAnsi" w:cstheme="minorHAnsi"/>
                <w:color w:val="000000" w:themeColor="text1"/>
              </w:rPr>
              <w:t>emite resolución de aprobación de contrato administrativo, trasla</w:t>
            </w:r>
            <w:r w:rsidR="001764AA" w:rsidRPr="008B1AB8">
              <w:rPr>
                <w:rFonts w:asciiTheme="minorHAnsi" w:hAnsiTheme="minorHAnsi" w:cstheme="minorHAnsi"/>
                <w:color w:val="000000" w:themeColor="text1"/>
              </w:rPr>
              <w:t xml:space="preserve">dándola a la Sección de </w:t>
            </w:r>
            <w:r w:rsidR="003D0C7F" w:rsidRPr="008B1AB8">
              <w:rPr>
                <w:rFonts w:asciiTheme="minorHAnsi" w:hAnsiTheme="minorHAnsi" w:cstheme="minorHAnsi"/>
                <w:color w:val="000000" w:themeColor="text1"/>
              </w:rPr>
              <w:t>Compras, para</w:t>
            </w:r>
            <w:r w:rsidR="001764AA" w:rsidRPr="008B1AB8">
              <w:rPr>
                <w:rFonts w:asciiTheme="minorHAnsi" w:hAnsiTheme="minorHAnsi" w:cstheme="minorHAnsi"/>
                <w:color w:val="000000" w:themeColor="text1"/>
              </w:rPr>
              <w:t xml:space="preserve"> que</w:t>
            </w:r>
            <w:r w:rsidR="001764AA" w:rsidRPr="008B1AB8">
              <w:rPr>
                <w:rFonts w:asciiTheme="minorHAnsi" w:hAnsiTheme="minorHAnsi" w:cstheme="minorHAnsi"/>
              </w:rPr>
              <w:t xml:space="preserve"> se continúe</w:t>
            </w:r>
            <w:r w:rsidRPr="008B1AB8">
              <w:rPr>
                <w:rFonts w:asciiTheme="minorHAnsi" w:hAnsiTheme="minorHAnsi" w:cstheme="minorHAnsi"/>
              </w:rPr>
              <w:t xml:space="preserve"> con el procedimiento.</w:t>
            </w:r>
          </w:p>
          <w:p w14:paraId="379DE93B" w14:textId="2EB492CE" w:rsidR="000A1807" w:rsidRPr="008B1AB8" w:rsidRDefault="000A1807" w:rsidP="001764AA">
            <w:pPr>
              <w:pStyle w:val="Prrafodelista"/>
              <w:numPr>
                <w:ilvl w:val="0"/>
                <w:numId w:val="96"/>
              </w:numPr>
              <w:autoSpaceDE w:val="0"/>
              <w:autoSpaceDN w:val="0"/>
              <w:adjustRightInd w:val="0"/>
              <w:jc w:val="both"/>
              <w:rPr>
                <w:rFonts w:asciiTheme="minorHAnsi" w:hAnsiTheme="minorHAnsi" w:cstheme="minorHAnsi"/>
              </w:rPr>
            </w:pPr>
            <w:r w:rsidRPr="008B1AB8">
              <w:rPr>
                <w:rFonts w:asciiTheme="minorHAnsi" w:hAnsiTheme="minorHAnsi" w:cstheme="minorHAnsi"/>
              </w:rPr>
              <w:t>No aprueba el contrato, se prescinde de la negociación según lo establecido en la Ley de Contrataciones del Estado.</w:t>
            </w:r>
            <w:r w:rsidR="001764AA" w:rsidRPr="008B1AB8">
              <w:rPr>
                <w:rFonts w:asciiTheme="minorHAnsi" w:hAnsiTheme="minorHAnsi" w:cstheme="minorHAnsi"/>
              </w:rPr>
              <w:t xml:space="preserve"> Termina el procedimiento.</w:t>
            </w:r>
          </w:p>
        </w:tc>
        <w:tc>
          <w:tcPr>
            <w:tcW w:w="1843" w:type="dxa"/>
            <w:vAlign w:val="center"/>
          </w:tcPr>
          <w:p w14:paraId="40095EF7" w14:textId="77777777" w:rsidR="006B3936" w:rsidRPr="00073878" w:rsidRDefault="006B3936" w:rsidP="006B3936">
            <w:pPr>
              <w:jc w:val="center"/>
              <w:rPr>
                <w:rFonts w:asciiTheme="minorHAnsi" w:hAnsiTheme="minorHAnsi" w:cstheme="minorHAnsi"/>
              </w:rPr>
            </w:pPr>
            <w:r w:rsidRPr="00653CC0">
              <w:rPr>
                <w:rFonts w:asciiTheme="minorHAnsi" w:hAnsiTheme="minorHAnsi" w:cstheme="minorHAnsi"/>
                <w:color w:val="000000" w:themeColor="text1"/>
              </w:rPr>
              <w:t>Secretario General</w:t>
            </w:r>
          </w:p>
        </w:tc>
        <w:tc>
          <w:tcPr>
            <w:tcW w:w="2381" w:type="dxa"/>
            <w:vAlign w:val="center"/>
          </w:tcPr>
          <w:p w14:paraId="428CFE1A" w14:textId="77777777" w:rsidR="006B3936" w:rsidRPr="00D95A0F" w:rsidRDefault="006B3936" w:rsidP="006B3936">
            <w:pPr>
              <w:jc w:val="both"/>
              <w:rPr>
                <w:rFonts w:asciiTheme="minorHAnsi" w:hAnsiTheme="minorHAnsi" w:cstheme="minorHAnsi"/>
                <w:color w:val="FF0000"/>
              </w:rPr>
            </w:pPr>
            <w:r w:rsidRPr="00653CC0">
              <w:rPr>
                <w:rFonts w:asciiTheme="minorHAnsi" w:hAnsiTheme="minorHAnsi" w:cstheme="minorHAnsi"/>
                <w:color w:val="000000" w:themeColor="text1"/>
              </w:rPr>
              <w:t xml:space="preserve">Resolución. </w:t>
            </w:r>
          </w:p>
        </w:tc>
      </w:tr>
      <w:tr w:rsidR="003D0C7F" w:rsidRPr="00653CC0" w14:paraId="586E363A" w14:textId="77777777" w:rsidTr="003E7AD1">
        <w:trPr>
          <w:cantSplit/>
        </w:trPr>
        <w:tc>
          <w:tcPr>
            <w:tcW w:w="568" w:type="dxa"/>
            <w:vAlign w:val="center"/>
          </w:tcPr>
          <w:p w14:paraId="4408F27D" w14:textId="77777777" w:rsidR="003D0C7F" w:rsidRPr="00D95A0F" w:rsidRDefault="003D0C7F" w:rsidP="003D0C7F">
            <w:pPr>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31</w:t>
            </w:r>
          </w:p>
        </w:tc>
        <w:tc>
          <w:tcPr>
            <w:tcW w:w="4814" w:type="dxa"/>
            <w:vAlign w:val="center"/>
          </w:tcPr>
          <w:p w14:paraId="264B7EA7" w14:textId="77777777" w:rsidR="003D0C7F" w:rsidRPr="00D95A0F" w:rsidRDefault="003D0C7F" w:rsidP="003E7AD1">
            <w:pPr>
              <w:jc w:val="both"/>
              <w:rPr>
                <w:rFonts w:asciiTheme="minorHAnsi" w:hAnsiTheme="minorHAnsi" w:cstheme="minorHAnsi"/>
                <w:color w:val="FF0000"/>
              </w:rPr>
            </w:pPr>
            <w:r w:rsidRPr="00653CC0">
              <w:rPr>
                <w:rFonts w:asciiTheme="minorHAnsi" w:hAnsiTheme="minorHAnsi" w:cstheme="minorHAnsi"/>
                <w:color w:val="000000" w:themeColor="text1"/>
              </w:rPr>
              <w:t>Notifica el contrato con aprobación y fianza al proveedor y a la Contraloría General de Cuentas.  Asimismo, realiza la publicación en GUATECOMPRAS y donde corresponda.</w:t>
            </w:r>
          </w:p>
        </w:tc>
        <w:tc>
          <w:tcPr>
            <w:tcW w:w="1843" w:type="dxa"/>
            <w:vAlign w:val="center"/>
          </w:tcPr>
          <w:p w14:paraId="39468CF5" w14:textId="77777777" w:rsidR="003D0C7F" w:rsidRPr="00073878" w:rsidRDefault="003D0C7F" w:rsidP="003D0C7F">
            <w:pPr>
              <w:jc w:val="center"/>
              <w:rPr>
                <w:rFonts w:asciiTheme="minorHAnsi" w:hAnsiTheme="minorHAnsi" w:cstheme="minorHAnsi"/>
              </w:rPr>
            </w:pPr>
            <w:r>
              <w:rPr>
                <w:rFonts w:asciiTheme="minorHAnsi" w:hAnsiTheme="minorHAnsi" w:cstheme="minorHAnsi"/>
                <w:color w:val="000000" w:themeColor="text1"/>
              </w:rPr>
              <w:t>Auxiliar de Compras</w:t>
            </w:r>
          </w:p>
        </w:tc>
        <w:tc>
          <w:tcPr>
            <w:tcW w:w="2381" w:type="dxa"/>
            <w:vAlign w:val="center"/>
          </w:tcPr>
          <w:p w14:paraId="15B7C907" w14:textId="2EAA9A92" w:rsidR="003D0C7F" w:rsidRPr="003E7AD1" w:rsidRDefault="003D0C7F" w:rsidP="001C10F4">
            <w:pPr>
              <w:pStyle w:val="Prrafodelista"/>
              <w:numPr>
                <w:ilvl w:val="0"/>
                <w:numId w:val="98"/>
              </w:numPr>
              <w:jc w:val="both"/>
              <w:rPr>
                <w:rFonts w:asciiTheme="minorHAnsi" w:hAnsiTheme="minorHAnsi" w:cstheme="minorHAnsi"/>
                <w:color w:val="000000" w:themeColor="text1"/>
              </w:rPr>
            </w:pPr>
            <w:r w:rsidRPr="003E7AD1">
              <w:rPr>
                <w:rFonts w:asciiTheme="minorHAnsi" w:hAnsiTheme="minorHAnsi" w:cstheme="minorHAnsi"/>
                <w:color w:val="000000" w:themeColor="text1"/>
              </w:rPr>
              <w:t>Constancia de publicación en Guatecompras.</w:t>
            </w:r>
          </w:p>
          <w:p w14:paraId="46A7D13B" w14:textId="1CA27EB0" w:rsidR="003D0C7F" w:rsidRPr="003E7AD1" w:rsidRDefault="001C10F4" w:rsidP="001C10F4">
            <w:pPr>
              <w:pStyle w:val="Prrafodelista"/>
              <w:numPr>
                <w:ilvl w:val="0"/>
                <w:numId w:val="98"/>
              </w:numPr>
              <w:jc w:val="both"/>
              <w:rPr>
                <w:rFonts w:asciiTheme="minorHAnsi" w:hAnsiTheme="minorHAnsi" w:cstheme="minorHAnsi"/>
                <w:color w:val="000000" w:themeColor="text1"/>
              </w:rPr>
            </w:pPr>
            <w:r w:rsidRPr="003E7AD1">
              <w:rPr>
                <w:rFonts w:asciiTheme="minorHAnsi" w:hAnsiTheme="minorHAnsi" w:cstheme="minorHAnsi"/>
                <w:color w:val="000000" w:themeColor="text1"/>
              </w:rPr>
              <w:t xml:space="preserve"> </w:t>
            </w:r>
            <w:r w:rsidR="003D0C7F" w:rsidRPr="003E7AD1">
              <w:rPr>
                <w:rFonts w:asciiTheme="minorHAnsi" w:hAnsiTheme="minorHAnsi" w:cstheme="minorHAnsi"/>
                <w:color w:val="000000" w:themeColor="text1"/>
              </w:rPr>
              <w:t>Notificación.</w:t>
            </w:r>
          </w:p>
          <w:p w14:paraId="629A66FF" w14:textId="20E2E8DA" w:rsidR="003D0C7F" w:rsidRPr="00D95A0F" w:rsidRDefault="003D0C7F" w:rsidP="001C10F4">
            <w:pPr>
              <w:pStyle w:val="Prrafodelista"/>
              <w:numPr>
                <w:ilvl w:val="0"/>
                <w:numId w:val="98"/>
              </w:numPr>
              <w:jc w:val="both"/>
              <w:rPr>
                <w:rFonts w:asciiTheme="minorHAnsi" w:hAnsiTheme="minorHAnsi" w:cstheme="minorHAnsi"/>
                <w:color w:val="FF0000"/>
              </w:rPr>
            </w:pPr>
            <w:r w:rsidRPr="003E7AD1">
              <w:rPr>
                <w:rFonts w:asciiTheme="minorHAnsi" w:hAnsiTheme="minorHAnsi" w:cstheme="minorHAnsi"/>
                <w:color w:val="000000" w:themeColor="text1"/>
              </w:rPr>
              <w:t>Constancia de Publicación de Contraloría General de Cuentas.</w:t>
            </w:r>
          </w:p>
        </w:tc>
      </w:tr>
      <w:tr w:rsidR="003D0C7F" w:rsidRPr="00653CC0" w14:paraId="713C9D4A" w14:textId="77777777" w:rsidTr="0065055E">
        <w:trPr>
          <w:cantSplit/>
        </w:trPr>
        <w:tc>
          <w:tcPr>
            <w:tcW w:w="568" w:type="dxa"/>
            <w:vAlign w:val="center"/>
          </w:tcPr>
          <w:p w14:paraId="17233700" w14:textId="77777777" w:rsidR="003D0C7F" w:rsidRPr="00D95A0F" w:rsidRDefault="003D0C7F" w:rsidP="003D0C7F">
            <w:pPr>
              <w:jc w:val="center"/>
              <w:rPr>
                <w:rFonts w:asciiTheme="minorHAnsi" w:hAnsiTheme="minorHAnsi" w:cstheme="minorHAnsi"/>
                <w:color w:val="000000" w:themeColor="text1"/>
              </w:rPr>
            </w:pPr>
            <w:r>
              <w:rPr>
                <w:rFonts w:asciiTheme="minorHAnsi" w:hAnsiTheme="minorHAnsi" w:cstheme="minorHAnsi"/>
                <w:color w:val="000000" w:themeColor="text1"/>
              </w:rPr>
              <w:t>32</w:t>
            </w:r>
          </w:p>
        </w:tc>
        <w:tc>
          <w:tcPr>
            <w:tcW w:w="4814" w:type="dxa"/>
          </w:tcPr>
          <w:p w14:paraId="3D01AC01" w14:textId="77777777" w:rsidR="003D0C7F" w:rsidRPr="00D95A0F" w:rsidRDefault="003D0C7F" w:rsidP="003D0C7F">
            <w:pPr>
              <w:jc w:val="both"/>
              <w:rPr>
                <w:rFonts w:asciiTheme="minorHAnsi" w:hAnsiTheme="minorHAnsi" w:cstheme="minorHAnsi"/>
                <w:color w:val="FF0000"/>
              </w:rPr>
            </w:pPr>
            <w:r w:rsidRPr="00653CC0">
              <w:rPr>
                <w:rFonts w:asciiTheme="minorHAnsi" w:hAnsiTheme="minorHAnsi" w:cstheme="minorHAnsi"/>
                <w:color w:val="000000" w:themeColor="text1"/>
              </w:rPr>
              <w:t>Solicita a la Secretaría General el nombramiento de la Comisión Receptora y Liquidadora.</w:t>
            </w:r>
          </w:p>
        </w:tc>
        <w:tc>
          <w:tcPr>
            <w:tcW w:w="1843" w:type="dxa"/>
            <w:vAlign w:val="center"/>
          </w:tcPr>
          <w:p w14:paraId="04307444" w14:textId="5BF3C464" w:rsidR="003D0C7F" w:rsidRPr="00073878" w:rsidRDefault="003D0C7F" w:rsidP="003D0C7F">
            <w:pPr>
              <w:jc w:val="center"/>
              <w:rPr>
                <w:rFonts w:asciiTheme="minorHAnsi" w:hAnsiTheme="minorHAnsi" w:cstheme="minorHAnsi"/>
              </w:rPr>
            </w:pPr>
            <w:r>
              <w:rPr>
                <w:rFonts w:asciiTheme="minorHAnsi" w:hAnsiTheme="minorHAnsi" w:cstheme="minorHAnsi"/>
                <w:color w:val="000000" w:themeColor="text1"/>
              </w:rPr>
              <w:t>Jefe de la Sección de Compras</w:t>
            </w:r>
          </w:p>
        </w:tc>
        <w:tc>
          <w:tcPr>
            <w:tcW w:w="2381" w:type="dxa"/>
            <w:vAlign w:val="center"/>
          </w:tcPr>
          <w:p w14:paraId="51E8F645" w14:textId="77777777" w:rsidR="003D0C7F" w:rsidRPr="00D95A0F" w:rsidRDefault="003D0C7F" w:rsidP="003D0C7F">
            <w:pPr>
              <w:jc w:val="both"/>
              <w:rPr>
                <w:rFonts w:asciiTheme="minorHAnsi" w:hAnsiTheme="minorHAnsi" w:cstheme="minorHAnsi"/>
                <w:color w:val="FF0000"/>
              </w:rPr>
            </w:pPr>
            <w:r w:rsidRPr="00653CC0">
              <w:rPr>
                <w:rFonts w:asciiTheme="minorHAnsi" w:hAnsiTheme="minorHAnsi" w:cstheme="minorHAnsi"/>
                <w:color w:val="000000" w:themeColor="text1"/>
              </w:rPr>
              <w:t>Oficio.</w:t>
            </w:r>
          </w:p>
        </w:tc>
      </w:tr>
      <w:tr w:rsidR="003D0C7F" w:rsidRPr="00653CC0" w14:paraId="0859704F" w14:textId="77777777" w:rsidTr="0065055E">
        <w:trPr>
          <w:cantSplit/>
        </w:trPr>
        <w:tc>
          <w:tcPr>
            <w:tcW w:w="568" w:type="dxa"/>
            <w:vAlign w:val="center"/>
          </w:tcPr>
          <w:p w14:paraId="3D6B131F" w14:textId="77777777" w:rsidR="003D0C7F" w:rsidRPr="00D95A0F" w:rsidRDefault="003D0C7F" w:rsidP="003D0C7F">
            <w:pPr>
              <w:jc w:val="center"/>
              <w:rPr>
                <w:rFonts w:asciiTheme="minorHAnsi" w:hAnsiTheme="minorHAnsi" w:cstheme="minorHAnsi"/>
                <w:color w:val="000000" w:themeColor="text1"/>
              </w:rPr>
            </w:pPr>
            <w:r>
              <w:rPr>
                <w:rFonts w:asciiTheme="minorHAnsi" w:hAnsiTheme="minorHAnsi" w:cstheme="minorHAnsi"/>
                <w:color w:val="000000" w:themeColor="text1"/>
              </w:rPr>
              <w:t>33</w:t>
            </w:r>
          </w:p>
        </w:tc>
        <w:tc>
          <w:tcPr>
            <w:tcW w:w="4814" w:type="dxa"/>
          </w:tcPr>
          <w:p w14:paraId="4FC97430" w14:textId="77777777" w:rsidR="003D0C7F" w:rsidRPr="00D95A0F" w:rsidRDefault="003D0C7F" w:rsidP="003D0C7F">
            <w:pPr>
              <w:jc w:val="both"/>
              <w:rPr>
                <w:rFonts w:asciiTheme="minorHAnsi" w:hAnsiTheme="minorHAnsi" w:cstheme="minorHAnsi"/>
                <w:color w:val="FF0000"/>
              </w:rPr>
            </w:pPr>
            <w:r w:rsidRPr="00653CC0">
              <w:rPr>
                <w:rFonts w:asciiTheme="minorHAnsi" w:hAnsiTheme="minorHAnsi" w:cstheme="minorHAnsi"/>
                <w:color w:val="000000" w:themeColor="text1"/>
              </w:rPr>
              <w:t>Recibe solicitud, emite y traslada el nombramiento de la Comisión Receptora y Liquidadora a la Sección de Compras.</w:t>
            </w:r>
          </w:p>
        </w:tc>
        <w:tc>
          <w:tcPr>
            <w:tcW w:w="1843" w:type="dxa"/>
            <w:vAlign w:val="center"/>
          </w:tcPr>
          <w:p w14:paraId="7E7B2CCD" w14:textId="11DC41C2" w:rsidR="003D0C7F" w:rsidRPr="00073878" w:rsidRDefault="003D0C7F" w:rsidP="003D0C7F">
            <w:pPr>
              <w:jc w:val="center"/>
              <w:rPr>
                <w:rFonts w:asciiTheme="minorHAnsi" w:hAnsiTheme="minorHAnsi" w:cstheme="minorHAnsi"/>
              </w:rPr>
            </w:pPr>
            <w:r>
              <w:rPr>
                <w:rFonts w:asciiTheme="minorHAnsi" w:hAnsiTheme="minorHAnsi" w:cstheme="minorHAnsi"/>
                <w:color w:val="000000" w:themeColor="text1"/>
              </w:rPr>
              <w:t>Secretario</w:t>
            </w:r>
            <w:r w:rsidRPr="00653CC0">
              <w:rPr>
                <w:rFonts w:asciiTheme="minorHAnsi" w:hAnsiTheme="minorHAnsi" w:cstheme="minorHAnsi"/>
                <w:color w:val="000000" w:themeColor="text1"/>
              </w:rPr>
              <w:t xml:space="preserve"> General</w:t>
            </w:r>
          </w:p>
        </w:tc>
        <w:tc>
          <w:tcPr>
            <w:tcW w:w="2381" w:type="dxa"/>
            <w:vAlign w:val="center"/>
          </w:tcPr>
          <w:p w14:paraId="5672ACBB" w14:textId="77777777" w:rsidR="003D0C7F" w:rsidRPr="00D95A0F" w:rsidRDefault="003D0C7F" w:rsidP="003D0C7F">
            <w:pPr>
              <w:jc w:val="both"/>
              <w:rPr>
                <w:rFonts w:asciiTheme="minorHAnsi" w:hAnsiTheme="minorHAnsi" w:cstheme="minorHAnsi"/>
                <w:color w:val="FF0000"/>
              </w:rPr>
            </w:pPr>
            <w:r w:rsidRPr="0095143C">
              <w:rPr>
                <w:rFonts w:asciiTheme="minorHAnsi" w:hAnsiTheme="minorHAnsi" w:cstheme="minorHAnsi"/>
                <w:color w:val="000000" w:themeColor="text1"/>
              </w:rPr>
              <w:t>Nombramiento.</w:t>
            </w:r>
          </w:p>
        </w:tc>
      </w:tr>
      <w:tr w:rsidR="003D0C7F" w:rsidRPr="00653CC0" w14:paraId="493188E7" w14:textId="77777777" w:rsidTr="0065055E">
        <w:trPr>
          <w:cantSplit/>
        </w:trPr>
        <w:tc>
          <w:tcPr>
            <w:tcW w:w="568" w:type="dxa"/>
            <w:vAlign w:val="center"/>
          </w:tcPr>
          <w:p w14:paraId="6A36292A" w14:textId="77777777" w:rsidR="003D0C7F" w:rsidRPr="00D95A0F" w:rsidRDefault="003D0C7F" w:rsidP="003D0C7F">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r>
              <w:rPr>
                <w:rFonts w:asciiTheme="minorHAnsi" w:hAnsiTheme="minorHAnsi" w:cstheme="minorHAnsi"/>
                <w:color w:val="000000" w:themeColor="text1"/>
              </w:rPr>
              <w:t>4</w:t>
            </w:r>
          </w:p>
        </w:tc>
        <w:tc>
          <w:tcPr>
            <w:tcW w:w="4814" w:type="dxa"/>
          </w:tcPr>
          <w:p w14:paraId="3AD61F61" w14:textId="77777777" w:rsidR="003D0C7F" w:rsidRPr="00D95A0F" w:rsidRDefault="003D0C7F" w:rsidP="003D0C7F">
            <w:pPr>
              <w:jc w:val="both"/>
              <w:rPr>
                <w:rFonts w:asciiTheme="minorHAnsi" w:hAnsiTheme="minorHAnsi" w:cstheme="minorHAnsi"/>
                <w:color w:val="FF0000"/>
              </w:rPr>
            </w:pPr>
            <w:r w:rsidRPr="00653CC0">
              <w:rPr>
                <w:rFonts w:asciiTheme="minorHAnsi" w:hAnsiTheme="minorHAnsi" w:cstheme="minorHAnsi"/>
                <w:color w:val="000000" w:themeColor="text1"/>
              </w:rPr>
              <w:t>Recibe nombramiento y notifica a la Comisión Receptora y Liquidadora, trasladando el expediente respectivo.</w:t>
            </w:r>
          </w:p>
        </w:tc>
        <w:tc>
          <w:tcPr>
            <w:tcW w:w="1843" w:type="dxa"/>
            <w:vAlign w:val="center"/>
          </w:tcPr>
          <w:p w14:paraId="437E8E07" w14:textId="77777777" w:rsidR="003D0C7F" w:rsidRPr="00073878" w:rsidRDefault="003D0C7F" w:rsidP="003D0C7F">
            <w:pPr>
              <w:jc w:val="center"/>
              <w:rPr>
                <w:rFonts w:asciiTheme="minorHAnsi" w:hAnsiTheme="minorHAnsi" w:cstheme="minorHAnsi"/>
              </w:rPr>
            </w:pPr>
            <w:r>
              <w:rPr>
                <w:rFonts w:asciiTheme="minorHAnsi" w:hAnsiTheme="minorHAnsi" w:cstheme="minorHAnsi"/>
                <w:color w:val="000000" w:themeColor="text1"/>
              </w:rPr>
              <w:t>Auxiliar de Compras</w:t>
            </w:r>
          </w:p>
        </w:tc>
        <w:tc>
          <w:tcPr>
            <w:tcW w:w="2381" w:type="dxa"/>
            <w:vAlign w:val="center"/>
          </w:tcPr>
          <w:p w14:paraId="691B6873" w14:textId="77777777" w:rsidR="003D0C7F" w:rsidRPr="001B4D8D" w:rsidRDefault="003D0C7F" w:rsidP="003D0C7F">
            <w:pPr>
              <w:jc w:val="both"/>
              <w:rPr>
                <w:rFonts w:asciiTheme="minorHAnsi" w:hAnsiTheme="minorHAnsi" w:cstheme="minorHAnsi"/>
                <w:color w:val="000000" w:themeColor="text1"/>
              </w:rPr>
            </w:pPr>
            <w:r w:rsidRPr="001B4D8D">
              <w:rPr>
                <w:rFonts w:asciiTheme="minorHAnsi" w:hAnsiTheme="minorHAnsi" w:cstheme="minorHAnsi"/>
                <w:color w:val="000000" w:themeColor="text1"/>
              </w:rPr>
              <w:t xml:space="preserve">Notificaciones.  </w:t>
            </w:r>
          </w:p>
          <w:p w14:paraId="5B82EFAC" w14:textId="77777777" w:rsidR="003D0C7F" w:rsidRPr="00D95A0F" w:rsidRDefault="003D0C7F" w:rsidP="003D0C7F">
            <w:pPr>
              <w:jc w:val="both"/>
              <w:rPr>
                <w:rFonts w:asciiTheme="minorHAnsi" w:hAnsiTheme="minorHAnsi" w:cstheme="minorHAnsi"/>
                <w:color w:val="FF0000"/>
              </w:rPr>
            </w:pPr>
          </w:p>
        </w:tc>
      </w:tr>
      <w:tr w:rsidR="003D0C7F" w:rsidRPr="00653CC0" w14:paraId="04D1E7D7" w14:textId="77777777" w:rsidTr="001764AA">
        <w:trPr>
          <w:cantSplit/>
        </w:trPr>
        <w:tc>
          <w:tcPr>
            <w:tcW w:w="568" w:type="dxa"/>
            <w:vAlign w:val="center"/>
          </w:tcPr>
          <w:p w14:paraId="0C5DE395" w14:textId="77777777" w:rsidR="003D0C7F" w:rsidRPr="00D95A0F" w:rsidRDefault="003D0C7F" w:rsidP="003D0C7F">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r>
              <w:rPr>
                <w:rFonts w:asciiTheme="minorHAnsi" w:hAnsiTheme="minorHAnsi" w:cstheme="minorHAnsi"/>
                <w:color w:val="000000" w:themeColor="text1"/>
              </w:rPr>
              <w:t>5</w:t>
            </w:r>
          </w:p>
        </w:tc>
        <w:tc>
          <w:tcPr>
            <w:tcW w:w="4814" w:type="dxa"/>
            <w:vAlign w:val="center"/>
          </w:tcPr>
          <w:p w14:paraId="08F0808E" w14:textId="72400E35" w:rsidR="003D0C7F" w:rsidRPr="00D95A0F" w:rsidRDefault="003D0C7F" w:rsidP="005C5E4C">
            <w:pPr>
              <w:jc w:val="both"/>
              <w:rPr>
                <w:rFonts w:asciiTheme="minorHAnsi" w:hAnsiTheme="minorHAnsi" w:cstheme="minorHAnsi"/>
                <w:color w:val="000000" w:themeColor="text1"/>
              </w:rPr>
            </w:pPr>
            <w:r w:rsidRPr="00971CE5">
              <w:rPr>
                <w:rFonts w:asciiTheme="minorHAnsi" w:hAnsiTheme="minorHAnsi" w:cstheme="minorHAnsi"/>
                <w:color w:val="000000" w:themeColor="text1"/>
              </w:rPr>
              <w:t>Recibe el expediente, verifica la recepción y entrega de los bienes, suministros o servicios al Encargado de Almacén o al solicitante del servicio, conforme a lo establecido en el contrato, debiendo suscribir para el efecto el acta administrativa.</w:t>
            </w:r>
          </w:p>
        </w:tc>
        <w:tc>
          <w:tcPr>
            <w:tcW w:w="1843" w:type="dxa"/>
            <w:vAlign w:val="center"/>
          </w:tcPr>
          <w:p w14:paraId="0D808E9F" w14:textId="77777777" w:rsidR="003D0C7F" w:rsidRPr="00D95A0F" w:rsidRDefault="003D0C7F" w:rsidP="003D0C7F">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 xml:space="preserve">Comisión Receptora y Liquidadora </w:t>
            </w:r>
          </w:p>
        </w:tc>
        <w:tc>
          <w:tcPr>
            <w:tcW w:w="2381" w:type="dxa"/>
            <w:vAlign w:val="center"/>
          </w:tcPr>
          <w:p w14:paraId="5949F1E6" w14:textId="217F268E" w:rsidR="003D0C7F" w:rsidRPr="003E7AD1" w:rsidRDefault="003D0C7F" w:rsidP="003E7AD1">
            <w:pPr>
              <w:jc w:val="both"/>
              <w:rPr>
                <w:rFonts w:asciiTheme="minorHAnsi" w:hAnsiTheme="minorHAnsi" w:cstheme="minorHAnsi"/>
                <w:color w:val="000000" w:themeColor="text1"/>
              </w:rPr>
            </w:pPr>
            <w:r w:rsidRPr="003E7AD1">
              <w:rPr>
                <w:rFonts w:asciiTheme="minorHAnsi" w:hAnsiTheme="minorHAnsi" w:cstheme="minorHAnsi"/>
                <w:color w:val="000000" w:themeColor="text1"/>
              </w:rPr>
              <w:t>Oficio de entrega de expe</w:t>
            </w:r>
            <w:r w:rsidR="003E7AD1" w:rsidRPr="003E7AD1">
              <w:rPr>
                <w:rFonts w:asciiTheme="minorHAnsi" w:hAnsiTheme="minorHAnsi" w:cstheme="minorHAnsi"/>
                <w:color w:val="000000" w:themeColor="text1"/>
              </w:rPr>
              <w:t xml:space="preserve">diente y </w:t>
            </w:r>
            <w:r w:rsidRPr="003E7AD1">
              <w:rPr>
                <w:rFonts w:asciiTheme="minorHAnsi" w:hAnsiTheme="minorHAnsi" w:cstheme="minorHAnsi"/>
                <w:color w:val="000000" w:themeColor="text1"/>
              </w:rPr>
              <w:t>Acta de Recepción y Liquidación por parte de la Junta Receptora y Liquidadora.</w:t>
            </w:r>
          </w:p>
        </w:tc>
      </w:tr>
      <w:tr w:rsidR="003D0C7F" w:rsidRPr="00653CC0" w14:paraId="62F3F2B8" w14:textId="77777777" w:rsidTr="0065055E">
        <w:trPr>
          <w:cantSplit/>
        </w:trPr>
        <w:tc>
          <w:tcPr>
            <w:tcW w:w="568" w:type="dxa"/>
            <w:vAlign w:val="center"/>
          </w:tcPr>
          <w:p w14:paraId="03B7CA12" w14:textId="77777777" w:rsidR="003D0C7F" w:rsidRPr="00D95A0F" w:rsidRDefault="003D0C7F" w:rsidP="003D0C7F">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r>
              <w:rPr>
                <w:rFonts w:asciiTheme="minorHAnsi" w:hAnsiTheme="minorHAnsi" w:cstheme="minorHAnsi"/>
                <w:color w:val="000000" w:themeColor="text1"/>
              </w:rPr>
              <w:t>6</w:t>
            </w:r>
          </w:p>
        </w:tc>
        <w:tc>
          <w:tcPr>
            <w:tcW w:w="4814" w:type="dxa"/>
            <w:vAlign w:val="center"/>
          </w:tcPr>
          <w:p w14:paraId="3CCFD966" w14:textId="77777777" w:rsidR="003D0C7F" w:rsidRPr="00D95A0F" w:rsidRDefault="003D0C7F" w:rsidP="003D0C7F">
            <w:pPr>
              <w:jc w:val="both"/>
              <w:rPr>
                <w:rFonts w:asciiTheme="minorHAnsi" w:hAnsiTheme="minorHAnsi" w:cstheme="minorHAnsi"/>
                <w:color w:val="000000" w:themeColor="text1"/>
              </w:rPr>
            </w:pPr>
            <w:r w:rsidRPr="00653CC0">
              <w:rPr>
                <w:rFonts w:asciiTheme="minorHAnsi" w:hAnsiTheme="minorHAnsi" w:cstheme="minorHAnsi"/>
                <w:color w:val="000000" w:themeColor="text1"/>
              </w:rPr>
              <w:t>Traslada expediente a la Sección de Compras.</w:t>
            </w:r>
          </w:p>
        </w:tc>
        <w:tc>
          <w:tcPr>
            <w:tcW w:w="1843" w:type="dxa"/>
            <w:vAlign w:val="center"/>
          </w:tcPr>
          <w:p w14:paraId="0CD3F520" w14:textId="77777777" w:rsidR="003D0C7F" w:rsidRPr="00D95A0F" w:rsidRDefault="003D0C7F" w:rsidP="003D0C7F">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Comisión Receptora y Liquidadora</w:t>
            </w:r>
          </w:p>
        </w:tc>
        <w:tc>
          <w:tcPr>
            <w:tcW w:w="2381" w:type="dxa"/>
            <w:vAlign w:val="center"/>
          </w:tcPr>
          <w:p w14:paraId="3A6F82A6" w14:textId="77777777" w:rsidR="003D0C7F" w:rsidRPr="00D95A0F" w:rsidRDefault="003D0C7F" w:rsidP="003D0C7F">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Oficio. </w:t>
            </w:r>
          </w:p>
        </w:tc>
      </w:tr>
      <w:tr w:rsidR="003D0C7F" w:rsidRPr="00653CC0" w14:paraId="3CB2ACED" w14:textId="77777777" w:rsidTr="0065055E">
        <w:trPr>
          <w:cantSplit/>
        </w:trPr>
        <w:tc>
          <w:tcPr>
            <w:tcW w:w="568" w:type="dxa"/>
            <w:vAlign w:val="center"/>
          </w:tcPr>
          <w:p w14:paraId="43B36392" w14:textId="77777777" w:rsidR="003D0C7F" w:rsidRPr="00D95A0F" w:rsidRDefault="003D0C7F" w:rsidP="003D0C7F">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r>
              <w:rPr>
                <w:rFonts w:asciiTheme="minorHAnsi" w:hAnsiTheme="minorHAnsi" w:cstheme="minorHAnsi"/>
                <w:color w:val="000000" w:themeColor="text1"/>
              </w:rPr>
              <w:t>7</w:t>
            </w:r>
          </w:p>
        </w:tc>
        <w:tc>
          <w:tcPr>
            <w:tcW w:w="4814" w:type="dxa"/>
            <w:vAlign w:val="center"/>
          </w:tcPr>
          <w:p w14:paraId="53FFB300" w14:textId="77777777" w:rsidR="003D0C7F" w:rsidRPr="00D95A0F" w:rsidRDefault="003D0C7F" w:rsidP="003D0C7F">
            <w:pPr>
              <w:jc w:val="both"/>
              <w:rPr>
                <w:rFonts w:asciiTheme="minorHAnsi" w:hAnsiTheme="minorHAnsi" w:cstheme="minorHAnsi"/>
                <w:color w:val="000000" w:themeColor="text1"/>
              </w:rPr>
            </w:pPr>
            <w:r w:rsidRPr="00360777">
              <w:rPr>
                <w:rFonts w:asciiTheme="minorHAnsi" w:hAnsiTheme="minorHAnsi" w:cstheme="minorHAnsi"/>
                <w:color w:val="000000" w:themeColor="text1"/>
              </w:rPr>
              <w:t>Recibe expediente para</w:t>
            </w:r>
            <w:r>
              <w:rPr>
                <w:rFonts w:asciiTheme="minorHAnsi" w:hAnsiTheme="minorHAnsi" w:cstheme="minorHAnsi"/>
                <w:color w:val="000000" w:themeColor="text1"/>
              </w:rPr>
              <w:t xml:space="preserve"> </w:t>
            </w:r>
            <w:r w:rsidRPr="00360777">
              <w:rPr>
                <w:rFonts w:asciiTheme="minorHAnsi" w:hAnsiTheme="minorHAnsi" w:cstheme="minorHAnsi"/>
                <w:color w:val="000000" w:themeColor="text1"/>
              </w:rPr>
              <w:t>posteriormente realizar lo indicado en</w:t>
            </w:r>
            <w:r>
              <w:rPr>
                <w:rFonts w:asciiTheme="minorHAnsi" w:hAnsiTheme="minorHAnsi" w:cstheme="minorHAnsi"/>
                <w:color w:val="000000" w:themeColor="text1"/>
              </w:rPr>
              <w:t xml:space="preserve"> </w:t>
            </w:r>
            <w:r w:rsidRPr="00360777">
              <w:rPr>
                <w:rFonts w:asciiTheme="minorHAnsi" w:hAnsiTheme="minorHAnsi" w:cstheme="minorHAnsi"/>
                <w:color w:val="000000" w:themeColor="text1"/>
              </w:rPr>
              <w:t>la norma</w:t>
            </w:r>
            <w:r>
              <w:rPr>
                <w:rFonts w:asciiTheme="minorHAnsi" w:hAnsiTheme="minorHAnsi" w:cstheme="minorHAnsi"/>
                <w:color w:val="000000" w:themeColor="text1"/>
              </w:rPr>
              <w:t xml:space="preserve"> h</w:t>
            </w:r>
            <w:r w:rsidRPr="00360777">
              <w:rPr>
                <w:rFonts w:asciiTheme="minorHAnsi" w:hAnsiTheme="minorHAnsi" w:cstheme="minorHAnsi"/>
                <w:color w:val="000000" w:themeColor="text1"/>
              </w:rPr>
              <w:t xml:space="preserve"> de este</w:t>
            </w:r>
            <w:r>
              <w:rPr>
                <w:rFonts w:asciiTheme="minorHAnsi" w:hAnsiTheme="minorHAnsi" w:cstheme="minorHAnsi"/>
                <w:color w:val="000000" w:themeColor="text1"/>
              </w:rPr>
              <w:t xml:space="preserve"> </w:t>
            </w:r>
            <w:r w:rsidRPr="00360777">
              <w:rPr>
                <w:rFonts w:asciiTheme="minorHAnsi" w:hAnsiTheme="minorHAnsi" w:cstheme="minorHAnsi"/>
                <w:color w:val="000000" w:themeColor="text1"/>
              </w:rPr>
              <w:t>procedimiento</w:t>
            </w:r>
            <w:r>
              <w:rPr>
                <w:rFonts w:asciiTheme="minorHAnsi" w:hAnsiTheme="minorHAnsi" w:cstheme="minorHAnsi"/>
                <w:color w:val="000000" w:themeColor="text1"/>
              </w:rPr>
              <w:t xml:space="preserve">, para iniciar el pago. </w:t>
            </w:r>
          </w:p>
        </w:tc>
        <w:tc>
          <w:tcPr>
            <w:tcW w:w="1843" w:type="dxa"/>
            <w:vAlign w:val="center"/>
          </w:tcPr>
          <w:p w14:paraId="1382F479" w14:textId="77777777" w:rsidR="003D0C7F" w:rsidRPr="00D95A0F" w:rsidRDefault="003D0C7F" w:rsidP="003D0C7F">
            <w:pPr>
              <w:jc w:val="center"/>
              <w:rPr>
                <w:rFonts w:asciiTheme="minorHAnsi" w:hAnsiTheme="minorHAnsi" w:cstheme="minorHAnsi"/>
                <w:color w:val="000000" w:themeColor="text1"/>
              </w:rPr>
            </w:pPr>
            <w:r>
              <w:rPr>
                <w:rFonts w:asciiTheme="minorHAnsi" w:hAnsiTheme="minorHAnsi" w:cstheme="minorHAnsi"/>
              </w:rPr>
              <w:t>Auxiliar de Compras</w:t>
            </w:r>
            <w:r w:rsidRPr="00D05B7C">
              <w:rPr>
                <w:rFonts w:asciiTheme="minorHAnsi" w:hAnsiTheme="minorHAnsi" w:cstheme="minorHAnsi"/>
              </w:rPr>
              <w:t xml:space="preserve"> / </w:t>
            </w:r>
            <w:r>
              <w:rPr>
                <w:rFonts w:asciiTheme="minorHAnsi" w:hAnsiTheme="minorHAnsi" w:cstheme="minorHAnsi"/>
              </w:rPr>
              <w:t>Jefe de la Sección de Compras</w:t>
            </w:r>
          </w:p>
        </w:tc>
        <w:tc>
          <w:tcPr>
            <w:tcW w:w="2381" w:type="dxa"/>
            <w:vAlign w:val="center"/>
          </w:tcPr>
          <w:p w14:paraId="170F300A" w14:textId="19B3F69A" w:rsidR="003D0C7F" w:rsidRPr="003E7AD1" w:rsidRDefault="003E7AD1" w:rsidP="003E7AD1">
            <w:pPr>
              <w:jc w:val="both"/>
              <w:rPr>
                <w:rFonts w:asciiTheme="minorHAnsi" w:hAnsiTheme="minorHAnsi" w:cstheme="minorHAnsi"/>
                <w:color w:val="000000"/>
              </w:rPr>
            </w:pPr>
            <w:r w:rsidRPr="003E7AD1">
              <w:rPr>
                <w:rFonts w:asciiTheme="minorHAnsi" w:hAnsiTheme="minorHAnsi" w:cstheme="minorHAnsi"/>
                <w:color w:val="000000"/>
              </w:rPr>
              <w:t>Orden de Compra y r</w:t>
            </w:r>
            <w:r w:rsidR="003D0C7F" w:rsidRPr="003E7AD1">
              <w:rPr>
                <w:rFonts w:asciiTheme="minorHAnsi" w:hAnsiTheme="minorHAnsi" w:cstheme="minorHAnsi"/>
                <w:color w:val="000000"/>
              </w:rPr>
              <w:t>eporte de gestión SIGES.</w:t>
            </w:r>
          </w:p>
        </w:tc>
      </w:tr>
      <w:tr w:rsidR="003D0C7F" w:rsidRPr="00653CC0" w14:paraId="43E1C2AC" w14:textId="77777777" w:rsidTr="0065055E">
        <w:trPr>
          <w:cantSplit/>
        </w:trPr>
        <w:tc>
          <w:tcPr>
            <w:tcW w:w="568" w:type="dxa"/>
            <w:vAlign w:val="center"/>
          </w:tcPr>
          <w:p w14:paraId="2DA0C9E7" w14:textId="77777777" w:rsidR="003D0C7F" w:rsidRPr="00D95A0F" w:rsidRDefault="003D0C7F" w:rsidP="003D0C7F">
            <w:pPr>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3</w:t>
            </w:r>
            <w:r>
              <w:rPr>
                <w:rFonts w:asciiTheme="minorHAnsi" w:hAnsiTheme="minorHAnsi" w:cstheme="minorHAnsi"/>
                <w:color w:val="000000" w:themeColor="text1"/>
              </w:rPr>
              <w:t>8</w:t>
            </w:r>
          </w:p>
        </w:tc>
        <w:tc>
          <w:tcPr>
            <w:tcW w:w="4814" w:type="dxa"/>
          </w:tcPr>
          <w:p w14:paraId="0C6E798A" w14:textId="36A27B91" w:rsidR="003D0C7F" w:rsidRPr="00D95A0F" w:rsidRDefault="003D0C7F" w:rsidP="003D0C7F">
            <w:pPr>
              <w:jc w:val="both"/>
              <w:rPr>
                <w:rFonts w:asciiTheme="minorHAnsi" w:hAnsiTheme="minorHAnsi" w:cstheme="minorHAnsi"/>
                <w:color w:val="000000" w:themeColor="text1"/>
              </w:rPr>
            </w:pPr>
            <w:r>
              <w:rPr>
                <w:rFonts w:ascii="Calibri" w:eastAsiaTheme="minorHAnsi" w:hAnsi="Calibri" w:cs="Calibri"/>
                <w:color w:val="000000"/>
                <w:lang w:eastAsia="en-US"/>
              </w:rPr>
              <w:t>Resguarda digitalmente el expediente completo generado durante el procedimiento, en la Sección de Compras y el original lo resguardará la Sección de Tesorería de Departamento Financiero.</w:t>
            </w:r>
          </w:p>
        </w:tc>
        <w:tc>
          <w:tcPr>
            <w:tcW w:w="1843" w:type="dxa"/>
            <w:vAlign w:val="center"/>
          </w:tcPr>
          <w:p w14:paraId="053955B7" w14:textId="77777777" w:rsidR="003D0C7F" w:rsidRPr="00D95A0F" w:rsidRDefault="003D0C7F" w:rsidP="003D0C7F">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381" w:type="dxa"/>
            <w:vAlign w:val="center"/>
          </w:tcPr>
          <w:p w14:paraId="0399F1E6" w14:textId="72724592" w:rsidR="003D0C7F" w:rsidRPr="00D95A0F" w:rsidRDefault="009F58D8" w:rsidP="003D0C7F">
            <w:pPr>
              <w:jc w:val="both"/>
              <w:rPr>
                <w:rFonts w:asciiTheme="minorHAnsi" w:hAnsiTheme="minorHAnsi" w:cstheme="minorHAnsi"/>
                <w:color w:val="000000" w:themeColor="text1"/>
              </w:rPr>
            </w:pPr>
            <w:r>
              <w:rPr>
                <w:rFonts w:asciiTheme="minorHAnsi" w:hAnsiTheme="minorHAnsi" w:cstheme="minorHAnsi"/>
                <w:color w:val="000000" w:themeColor="text1"/>
              </w:rPr>
              <w:t>No genera documento</w:t>
            </w:r>
            <w:r w:rsidR="003D0C7F" w:rsidRPr="00653CC0">
              <w:rPr>
                <w:rFonts w:asciiTheme="minorHAnsi" w:hAnsiTheme="minorHAnsi" w:cstheme="minorHAnsi"/>
                <w:color w:val="000000" w:themeColor="text1"/>
              </w:rPr>
              <w:t>.</w:t>
            </w:r>
          </w:p>
        </w:tc>
      </w:tr>
      <w:tr w:rsidR="003D0C7F" w:rsidRPr="00653CC0" w14:paraId="3EA25120" w14:textId="77777777" w:rsidTr="0065055E">
        <w:trPr>
          <w:cantSplit/>
        </w:trPr>
        <w:tc>
          <w:tcPr>
            <w:tcW w:w="568" w:type="dxa"/>
            <w:vAlign w:val="center"/>
          </w:tcPr>
          <w:p w14:paraId="46F60A37" w14:textId="77777777" w:rsidR="003D0C7F" w:rsidRPr="00653CC0" w:rsidRDefault="003D0C7F" w:rsidP="003D0C7F">
            <w:pPr>
              <w:jc w:val="center"/>
              <w:rPr>
                <w:rFonts w:asciiTheme="minorHAnsi" w:hAnsiTheme="minorHAnsi" w:cstheme="minorHAnsi"/>
                <w:color w:val="000000" w:themeColor="text1"/>
              </w:rPr>
            </w:pPr>
          </w:p>
        </w:tc>
        <w:tc>
          <w:tcPr>
            <w:tcW w:w="4814" w:type="dxa"/>
            <w:vAlign w:val="center"/>
          </w:tcPr>
          <w:p w14:paraId="67F2AFA1" w14:textId="77777777" w:rsidR="003D0C7F" w:rsidRPr="00653CC0" w:rsidRDefault="003D0C7F" w:rsidP="003D0C7F">
            <w:pPr>
              <w:jc w:val="both"/>
              <w:rPr>
                <w:rFonts w:asciiTheme="minorHAnsi" w:hAnsiTheme="minorHAnsi" w:cstheme="minorHAnsi"/>
                <w:color w:val="000000" w:themeColor="text1"/>
              </w:rPr>
            </w:pPr>
            <w:r w:rsidRPr="00653CC0">
              <w:rPr>
                <w:rFonts w:asciiTheme="minorHAnsi" w:hAnsiTheme="minorHAnsi" w:cstheme="minorHAnsi"/>
                <w:color w:val="000000" w:themeColor="text1"/>
              </w:rPr>
              <w:t>FIN DEL PROCEDIMIENTO</w:t>
            </w:r>
          </w:p>
        </w:tc>
        <w:tc>
          <w:tcPr>
            <w:tcW w:w="1843" w:type="dxa"/>
          </w:tcPr>
          <w:p w14:paraId="6448908C" w14:textId="77777777" w:rsidR="003D0C7F" w:rsidRPr="00653CC0" w:rsidRDefault="003D0C7F" w:rsidP="003D0C7F">
            <w:pPr>
              <w:jc w:val="center"/>
              <w:rPr>
                <w:rFonts w:asciiTheme="minorHAnsi" w:hAnsiTheme="minorHAnsi" w:cstheme="minorHAnsi"/>
                <w:color w:val="000000" w:themeColor="text1"/>
              </w:rPr>
            </w:pPr>
          </w:p>
        </w:tc>
        <w:tc>
          <w:tcPr>
            <w:tcW w:w="2381" w:type="dxa"/>
            <w:vAlign w:val="center"/>
          </w:tcPr>
          <w:p w14:paraId="4EDE3BA0" w14:textId="77777777" w:rsidR="003D0C7F" w:rsidRPr="00653CC0" w:rsidRDefault="003D0C7F" w:rsidP="003D0C7F">
            <w:pPr>
              <w:jc w:val="both"/>
              <w:rPr>
                <w:rFonts w:asciiTheme="minorHAnsi" w:hAnsiTheme="minorHAnsi" w:cstheme="minorHAnsi"/>
                <w:color w:val="000000" w:themeColor="text1"/>
              </w:rPr>
            </w:pPr>
          </w:p>
        </w:tc>
      </w:tr>
    </w:tbl>
    <w:p w14:paraId="740F16F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1F0A92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3890B5C"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7B85A81A"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518EEBEC"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72FDADF3"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09072EBA"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73985B53"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36F4837A"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5D64B0C4"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7ADE3A0C"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3A65DF50"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7134CAC3"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11539EB8"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4FFCA055"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299FAC28"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6D9C34C0"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1CA088C3"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55AB609A"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2AA5E3E4"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4E08FBF9" w14:textId="391ED86C" w:rsidR="006B3936" w:rsidRPr="00F13D42" w:rsidRDefault="006B3936" w:rsidP="001A39DF">
      <w:pPr>
        <w:pStyle w:val="Prrafodelista"/>
        <w:numPr>
          <w:ilvl w:val="0"/>
          <w:numId w:val="39"/>
        </w:numPr>
        <w:ind w:left="1701" w:hanging="567"/>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lastRenderedPageBreak/>
        <w:t>Flujograma del procedimiento</w:t>
      </w:r>
    </w:p>
    <w:p w14:paraId="49B760DD" w14:textId="717482AF" w:rsidR="006B3936" w:rsidRPr="00653CC0" w:rsidRDefault="003E7AD1" w:rsidP="006B3936">
      <w:pPr>
        <w:spacing w:line="360" w:lineRule="auto"/>
        <w:jc w:val="both"/>
        <w:rPr>
          <w:rFonts w:asciiTheme="minorHAnsi" w:hAnsiTheme="minorHAnsi" w:cstheme="minorHAnsi"/>
          <w:b/>
          <w:color w:val="000000" w:themeColor="text1"/>
          <w:lang w:val="es-ES_tradnl"/>
        </w:rPr>
      </w:pPr>
      <w:r w:rsidRPr="003E7AD1">
        <w:rPr>
          <w:noProof/>
          <w:lang w:val="es-GT" w:eastAsia="es-GT"/>
        </w:rPr>
        <w:drawing>
          <wp:anchor distT="0" distB="0" distL="114300" distR="114300" simplePos="0" relativeHeight="251988992" behindDoc="0" locked="0" layoutInCell="1" allowOverlap="1" wp14:anchorId="248C97A8" wp14:editId="3142457B">
            <wp:simplePos x="0" y="0"/>
            <wp:positionH relativeFrom="column">
              <wp:posOffset>-16879</wp:posOffset>
            </wp:positionH>
            <wp:positionV relativeFrom="paragraph">
              <wp:posOffset>108998</wp:posOffset>
            </wp:positionV>
            <wp:extent cx="5987848" cy="6724562"/>
            <wp:effectExtent l="0" t="0" r="0" b="63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89640" cy="67265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BDD39" w14:textId="01DC09E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31328C81" w14:textId="79AEA4AB"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7B44FE90" w14:textId="2A350F15" w:rsidR="006B3936" w:rsidRDefault="006B3936" w:rsidP="006B3936">
      <w:pPr>
        <w:spacing w:line="360" w:lineRule="auto"/>
        <w:jc w:val="both"/>
        <w:rPr>
          <w:rFonts w:asciiTheme="minorHAnsi" w:hAnsiTheme="minorHAnsi" w:cstheme="minorHAnsi"/>
          <w:b/>
          <w:color w:val="000000" w:themeColor="text1"/>
          <w:lang w:val="es-ES_tradnl"/>
        </w:rPr>
      </w:pPr>
    </w:p>
    <w:p w14:paraId="20E6C204" w14:textId="0DEE92EE" w:rsidR="006B3936" w:rsidRDefault="006B3936" w:rsidP="006B3936">
      <w:pPr>
        <w:spacing w:line="360" w:lineRule="auto"/>
        <w:jc w:val="both"/>
        <w:rPr>
          <w:rFonts w:asciiTheme="minorHAnsi" w:hAnsiTheme="minorHAnsi" w:cstheme="minorHAnsi"/>
          <w:b/>
          <w:color w:val="000000" w:themeColor="text1"/>
          <w:lang w:val="es-ES_tradnl"/>
        </w:rPr>
      </w:pPr>
    </w:p>
    <w:p w14:paraId="4FADD5EA" w14:textId="555771CC" w:rsidR="006B3936" w:rsidRDefault="006B3936" w:rsidP="006B3936">
      <w:pPr>
        <w:spacing w:line="360" w:lineRule="auto"/>
        <w:jc w:val="both"/>
        <w:rPr>
          <w:rFonts w:asciiTheme="minorHAnsi" w:hAnsiTheme="minorHAnsi" w:cstheme="minorHAnsi"/>
          <w:b/>
          <w:color w:val="000000" w:themeColor="text1"/>
          <w:lang w:val="es-ES_tradnl"/>
        </w:rPr>
      </w:pPr>
    </w:p>
    <w:p w14:paraId="5AF4504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9B82DD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9C4B6C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AA5BAC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2FC2CA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F48F46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CD409A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D82178B"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2CDEFDB"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177A5E2"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623BCB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40BD51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4FA523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23185D7"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0E84BD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AB3576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D2D979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91C342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A0A530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920F61C" w14:textId="5321F3DA" w:rsidR="006B3936" w:rsidRDefault="003A2F4E" w:rsidP="006B3936">
      <w:pPr>
        <w:spacing w:line="360" w:lineRule="auto"/>
        <w:jc w:val="both"/>
        <w:rPr>
          <w:rFonts w:asciiTheme="minorHAnsi" w:hAnsiTheme="minorHAnsi" w:cstheme="minorHAnsi"/>
          <w:b/>
          <w:color w:val="000000" w:themeColor="text1"/>
          <w:lang w:val="es-ES_tradnl"/>
        </w:rPr>
      </w:pPr>
      <w:r w:rsidRPr="003A2F4E">
        <w:rPr>
          <w:noProof/>
          <w:lang w:val="es-GT" w:eastAsia="es-GT"/>
        </w:rPr>
        <w:lastRenderedPageBreak/>
        <w:drawing>
          <wp:anchor distT="0" distB="0" distL="114300" distR="114300" simplePos="0" relativeHeight="252005376" behindDoc="0" locked="0" layoutInCell="1" allowOverlap="1" wp14:anchorId="6B3F8FEC" wp14:editId="6FB0BCA1">
            <wp:simplePos x="0" y="0"/>
            <wp:positionH relativeFrom="column">
              <wp:posOffset>-438414</wp:posOffset>
            </wp:positionH>
            <wp:positionV relativeFrom="paragraph">
              <wp:posOffset>31115</wp:posOffset>
            </wp:positionV>
            <wp:extent cx="6563364" cy="6828311"/>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3364" cy="6828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E6896" w14:textId="79D3F319" w:rsidR="006B3936" w:rsidRDefault="006B3936" w:rsidP="006B3936">
      <w:pPr>
        <w:spacing w:line="360" w:lineRule="auto"/>
        <w:jc w:val="both"/>
        <w:rPr>
          <w:rFonts w:asciiTheme="minorHAnsi" w:hAnsiTheme="minorHAnsi" w:cstheme="minorHAnsi"/>
          <w:b/>
          <w:color w:val="000000" w:themeColor="text1"/>
          <w:lang w:val="es-ES_tradnl"/>
        </w:rPr>
      </w:pPr>
    </w:p>
    <w:p w14:paraId="224F293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1ED2461"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19991A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B767E07"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BCDA6C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B8366F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B123A05"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548AA4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FBA600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C02E9B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6CE323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4E9B287"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472CDD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3509BFD" w14:textId="09CAB458" w:rsidR="006B3936" w:rsidRDefault="006B3936" w:rsidP="006B3936">
      <w:pPr>
        <w:spacing w:line="360" w:lineRule="auto"/>
        <w:jc w:val="both"/>
        <w:rPr>
          <w:rFonts w:asciiTheme="minorHAnsi" w:hAnsiTheme="minorHAnsi" w:cstheme="minorHAnsi"/>
          <w:b/>
          <w:color w:val="000000" w:themeColor="text1"/>
          <w:lang w:val="es-ES_tradnl"/>
        </w:rPr>
      </w:pPr>
    </w:p>
    <w:p w14:paraId="467CE053" w14:textId="7BED7C7C" w:rsidR="006B3936" w:rsidRDefault="006B3936" w:rsidP="006B3936">
      <w:pPr>
        <w:spacing w:line="360" w:lineRule="auto"/>
        <w:jc w:val="both"/>
        <w:rPr>
          <w:rFonts w:asciiTheme="minorHAnsi" w:hAnsiTheme="minorHAnsi" w:cstheme="minorHAnsi"/>
          <w:b/>
          <w:color w:val="000000" w:themeColor="text1"/>
          <w:lang w:val="es-ES_tradnl"/>
        </w:rPr>
      </w:pPr>
    </w:p>
    <w:p w14:paraId="3FB6987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B03BC3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9583930"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896AA8D"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7199AF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C5AFB5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9689A2F"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1CEFE0A8"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98A4FD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A26D264" w14:textId="19AF8CD1" w:rsidR="006B3936" w:rsidRDefault="00B045AC" w:rsidP="006B3936">
      <w:pPr>
        <w:spacing w:line="360" w:lineRule="auto"/>
        <w:jc w:val="both"/>
        <w:rPr>
          <w:rFonts w:asciiTheme="minorHAnsi" w:hAnsiTheme="minorHAnsi" w:cstheme="minorHAnsi"/>
          <w:b/>
          <w:color w:val="000000" w:themeColor="text1"/>
          <w:lang w:val="es-ES_tradnl"/>
        </w:rPr>
      </w:pPr>
      <w:r w:rsidRPr="00B045AC">
        <w:rPr>
          <w:noProof/>
          <w:lang w:val="es-GT" w:eastAsia="es-GT"/>
        </w:rPr>
        <w:lastRenderedPageBreak/>
        <w:drawing>
          <wp:anchor distT="0" distB="0" distL="114300" distR="114300" simplePos="0" relativeHeight="252012544" behindDoc="0" locked="0" layoutInCell="1" allowOverlap="1" wp14:anchorId="77D79BB3" wp14:editId="7EED3F6A">
            <wp:simplePos x="0" y="0"/>
            <wp:positionH relativeFrom="column">
              <wp:posOffset>-282693</wp:posOffset>
            </wp:positionH>
            <wp:positionV relativeFrom="paragraph">
              <wp:posOffset>273787</wp:posOffset>
            </wp:positionV>
            <wp:extent cx="6240881" cy="6443331"/>
            <wp:effectExtent l="0" t="0" r="762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55669" cy="6458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1F889" w14:textId="4DF70CB6" w:rsidR="006B3936" w:rsidRDefault="006B3936" w:rsidP="006B3936">
      <w:pPr>
        <w:spacing w:line="360" w:lineRule="auto"/>
        <w:jc w:val="both"/>
        <w:rPr>
          <w:rFonts w:asciiTheme="minorHAnsi" w:hAnsiTheme="minorHAnsi" w:cstheme="minorHAnsi"/>
          <w:b/>
          <w:color w:val="000000" w:themeColor="text1"/>
          <w:lang w:val="es-ES_tradnl"/>
        </w:rPr>
      </w:pPr>
    </w:p>
    <w:p w14:paraId="5F8847B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A33BD7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DF8B92C"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9E4D49B"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6ABD0F74"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7206CA7A"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09929566"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77A0CE5"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004D98CB"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3BEB50E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D8C823E"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40755CA6"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189B5A36"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1AE09645"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34F1A7F0"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35C477FB"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4D3BB133"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0609C347"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3F9534CA"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5A16F37C"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3D87CE8A"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1E0B4C97" w14:textId="77777777" w:rsidR="001C10F4" w:rsidRDefault="001C10F4" w:rsidP="006B3936">
      <w:pPr>
        <w:spacing w:line="360" w:lineRule="auto"/>
        <w:jc w:val="both"/>
        <w:rPr>
          <w:rFonts w:asciiTheme="minorHAnsi" w:hAnsiTheme="minorHAnsi" w:cstheme="minorHAnsi"/>
          <w:b/>
          <w:color w:val="000000" w:themeColor="text1"/>
          <w:lang w:val="es-ES_tradnl"/>
        </w:rPr>
      </w:pPr>
    </w:p>
    <w:p w14:paraId="226D6D33"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5B030DD9" w14:textId="77777777" w:rsidR="006B3936" w:rsidRDefault="006B3936" w:rsidP="006B3936">
      <w:pPr>
        <w:spacing w:line="360" w:lineRule="auto"/>
        <w:jc w:val="both"/>
        <w:rPr>
          <w:rFonts w:asciiTheme="minorHAnsi" w:hAnsiTheme="minorHAnsi" w:cstheme="minorHAnsi"/>
          <w:b/>
          <w:color w:val="000000" w:themeColor="text1"/>
          <w:lang w:val="es-ES_tradnl"/>
        </w:rPr>
      </w:pPr>
    </w:p>
    <w:p w14:paraId="2743E99A" w14:textId="268752E5" w:rsidR="003E7AD1" w:rsidRDefault="003E7AD1" w:rsidP="006B3936">
      <w:pPr>
        <w:spacing w:line="360" w:lineRule="auto"/>
        <w:jc w:val="both"/>
        <w:rPr>
          <w:rFonts w:asciiTheme="minorHAnsi" w:hAnsiTheme="minorHAnsi" w:cstheme="minorHAnsi"/>
          <w:b/>
          <w:color w:val="000000" w:themeColor="text1"/>
          <w:lang w:val="es-ES_tradnl"/>
        </w:rPr>
      </w:pPr>
      <w:r w:rsidRPr="003E7AD1">
        <w:rPr>
          <w:noProof/>
          <w:lang w:val="es-GT" w:eastAsia="es-GT"/>
        </w:rPr>
        <w:lastRenderedPageBreak/>
        <w:drawing>
          <wp:anchor distT="0" distB="0" distL="114300" distR="114300" simplePos="0" relativeHeight="251992064" behindDoc="0" locked="0" layoutInCell="1" allowOverlap="1" wp14:anchorId="31232422" wp14:editId="771FFB10">
            <wp:simplePos x="0" y="0"/>
            <wp:positionH relativeFrom="column">
              <wp:posOffset>-612051</wp:posOffset>
            </wp:positionH>
            <wp:positionV relativeFrom="paragraph">
              <wp:posOffset>241713</wp:posOffset>
            </wp:positionV>
            <wp:extent cx="7010769" cy="6422065"/>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10769" cy="642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7E1F53"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D848CEA"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11EDE13"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83A5C7C"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1FAFC3A"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44AB2E96"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6271185"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53D82422"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25EF2044"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1B5AA77"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159884D"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2CEA91F"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D3AD81D"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5819FD0"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28DCA8C9"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071D4A0"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28E06181"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430947D0"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5614C802"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649DF92"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0B12E4FF"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EE7AEF9"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49308A55"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637ACBA"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00EA5136"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20EF8090" w14:textId="15D1D1F4" w:rsidR="003E7AD1" w:rsidRDefault="003E7AD1" w:rsidP="006B3936">
      <w:pPr>
        <w:spacing w:line="360" w:lineRule="auto"/>
        <w:jc w:val="both"/>
        <w:rPr>
          <w:rFonts w:asciiTheme="minorHAnsi" w:hAnsiTheme="minorHAnsi" w:cstheme="minorHAnsi"/>
          <w:b/>
          <w:color w:val="000000" w:themeColor="text1"/>
          <w:lang w:val="es-ES_tradnl"/>
        </w:rPr>
      </w:pPr>
      <w:r w:rsidRPr="003E7AD1">
        <w:rPr>
          <w:noProof/>
          <w:lang w:val="es-GT" w:eastAsia="es-GT"/>
        </w:rPr>
        <w:lastRenderedPageBreak/>
        <w:drawing>
          <wp:anchor distT="0" distB="0" distL="114300" distR="114300" simplePos="0" relativeHeight="251993088" behindDoc="0" locked="0" layoutInCell="1" allowOverlap="1" wp14:anchorId="1B2A561A" wp14:editId="28F00C71">
            <wp:simplePos x="0" y="0"/>
            <wp:positionH relativeFrom="column">
              <wp:posOffset>-749935</wp:posOffset>
            </wp:positionH>
            <wp:positionV relativeFrom="paragraph">
              <wp:posOffset>230594</wp:posOffset>
            </wp:positionV>
            <wp:extent cx="6963646" cy="6315740"/>
            <wp:effectExtent l="0" t="0" r="8890" b="889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63646" cy="631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3CF95" w14:textId="24B6D9E4" w:rsidR="003E7AD1" w:rsidRDefault="003E7AD1" w:rsidP="006B3936">
      <w:pPr>
        <w:spacing w:line="360" w:lineRule="auto"/>
        <w:jc w:val="both"/>
        <w:rPr>
          <w:rFonts w:asciiTheme="minorHAnsi" w:hAnsiTheme="minorHAnsi" w:cstheme="minorHAnsi"/>
          <w:b/>
          <w:color w:val="000000" w:themeColor="text1"/>
          <w:lang w:val="es-ES_tradnl"/>
        </w:rPr>
      </w:pPr>
    </w:p>
    <w:p w14:paraId="3BDF549B"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01BD911C"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07487A2"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1842EFD"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70B8848"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0783369"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E59035B"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7E2AD72"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E24E41F"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850872C"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45EA462"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DD5380A"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27D3BBF7"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00DEAE9A"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79DD0270"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2EB3813E"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77204F6"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2C351840"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0BF022A6"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66DF427"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33C3857"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084A0F9D"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C45C1BE"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B266958"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C1A0473" w14:textId="12A82741" w:rsidR="003E7AD1" w:rsidRDefault="003E7AD1" w:rsidP="006B3936">
      <w:pPr>
        <w:spacing w:line="360" w:lineRule="auto"/>
        <w:jc w:val="both"/>
        <w:rPr>
          <w:rFonts w:asciiTheme="minorHAnsi" w:hAnsiTheme="minorHAnsi" w:cstheme="minorHAnsi"/>
          <w:b/>
          <w:color w:val="000000" w:themeColor="text1"/>
          <w:lang w:val="es-ES_tradnl"/>
        </w:rPr>
      </w:pPr>
      <w:r w:rsidRPr="003E7AD1">
        <w:rPr>
          <w:noProof/>
          <w:lang w:val="es-GT" w:eastAsia="es-GT"/>
        </w:rPr>
        <w:lastRenderedPageBreak/>
        <w:drawing>
          <wp:anchor distT="0" distB="0" distL="114300" distR="114300" simplePos="0" relativeHeight="251994112" behindDoc="0" locked="0" layoutInCell="1" allowOverlap="1" wp14:anchorId="39D51FDE" wp14:editId="0796881B">
            <wp:simplePos x="0" y="0"/>
            <wp:positionH relativeFrom="column">
              <wp:posOffset>-622330</wp:posOffset>
            </wp:positionH>
            <wp:positionV relativeFrom="paragraph">
              <wp:posOffset>50047</wp:posOffset>
            </wp:positionV>
            <wp:extent cx="6953693" cy="6722296"/>
            <wp:effectExtent l="0" t="0" r="0" b="254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53693" cy="6722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7E210"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6A86199"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54B4DFA1"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9F41468"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3BFA95A"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4AD0DE27"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49E74CB1"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497609ED"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5067AAF4"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4163506"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52FCED9D"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4C346FFC"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2B8E91F"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5AD4042E"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2B14237"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545E1DE"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54F6C9BA"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AA5DABC"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67C522EE"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0D9ECFD"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1365684D"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45F02E7"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BFF22D9"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45E8AAE2" w14:textId="77777777" w:rsidR="003E7AD1" w:rsidRDefault="003E7AD1" w:rsidP="006B3936">
      <w:pPr>
        <w:spacing w:line="360" w:lineRule="auto"/>
        <w:jc w:val="both"/>
        <w:rPr>
          <w:rFonts w:asciiTheme="minorHAnsi" w:hAnsiTheme="minorHAnsi" w:cstheme="minorHAnsi"/>
          <w:b/>
          <w:color w:val="000000" w:themeColor="text1"/>
          <w:lang w:val="es-ES_tradnl"/>
        </w:rPr>
      </w:pPr>
    </w:p>
    <w:p w14:paraId="3443DFAB" w14:textId="77777777" w:rsidR="003E7AD1" w:rsidRPr="00653CC0" w:rsidRDefault="003E7AD1" w:rsidP="006B3936">
      <w:pPr>
        <w:spacing w:line="360" w:lineRule="auto"/>
        <w:jc w:val="both"/>
        <w:rPr>
          <w:rFonts w:asciiTheme="minorHAnsi" w:hAnsiTheme="minorHAnsi" w:cstheme="minorHAnsi"/>
          <w:b/>
          <w:color w:val="000000" w:themeColor="text1"/>
          <w:lang w:val="es-ES_tradnl"/>
        </w:rPr>
      </w:pPr>
    </w:p>
    <w:p w14:paraId="1F37333F" w14:textId="77777777" w:rsidR="006B3936" w:rsidRPr="00653CC0" w:rsidRDefault="006B3936" w:rsidP="001A39DF">
      <w:pPr>
        <w:pStyle w:val="Prrafodelista"/>
        <w:numPr>
          <w:ilvl w:val="0"/>
          <w:numId w:val="39"/>
        </w:numPr>
        <w:ind w:left="1701" w:hanging="567"/>
        <w:rPr>
          <w:rFonts w:asciiTheme="minorHAnsi" w:hAnsiTheme="minorHAnsi"/>
          <w:color w:val="000000" w:themeColor="text1"/>
          <w:sz w:val="22"/>
          <w:szCs w:val="22"/>
        </w:rPr>
      </w:pPr>
      <w:r w:rsidRPr="00653CC0">
        <w:rPr>
          <w:rFonts w:asciiTheme="minorHAnsi" w:hAnsiTheme="minorHAnsi" w:cstheme="minorHAnsi"/>
          <w:b/>
          <w:color w:val="000000" w:themeColor="text1"/>
          <w:lang w:val="es-ES_tradnl"/>
        </w:rPr>
        <w:lastRenderedPageBreak/>
        <w:t xml:space="preserve">Registro y control del procedimiento </w:t>
      </w:r>
      <w:r>
        <w:rPr>
          <w:rFonts w:asciiTheme="minorHAnsi" w:hAnsiTheme="minorHAnsi" w:cstheme="minorHAnsi"/>
          <w:b/>
          <w:color w:val="000000" w:themeColor="text1"/>
          <w:lang w:val="es-ES_tradnl"/>
        </w:rPr>
        <w:t>PROD-DAF-DA-SC</w:t>
      </w:r>
      <w:r w:rsidRPr="00653CC0">
        <w:rPr>
          <w:rFonts w:asciiTheme="minorHAnsi" w:hAnsiTheme="minorHAnsi" w:cstheme="minorHAnsi"/>
          <w:b/>
          <w:color w:val="000000" w:themeColor="text1"/>
          <w:lang w:val="es-ES_tradnl"/>
        </w:rPr>
        <w:t>-01-1.</w:t>
      </w:r>
      <w:r>
        <w:rPr>
          <w:rFonts w:asciiTheme="minorHAnsi" w:hAnsiTheme="minorHAnsi" w:cstheme="minorHAnsi"/>
          <w:b/>
          <w:color w:val="000000" w:themeColor="text1"/>
          <w:lang w:val="es-ES_tradnl"/>
        </w:rPr>
        <w:t>6</w:t>
      </w:r>
      <w:r w:rsidRPr="00653CC0">
        <w:rPr>
          <w:rFonts w:asciiTheme="minorHAnsi" w:hAnsiTheme="minorHAnsi" w:cstheme="minorHAnsi"/>
          <w:b/>
          <w:color w:val="000000" w:themeColor="text1"/>
        </w:rPr>
        <w:t>:</w:t>
      </w:r>
    </w:p>
    <w:p w14:paraId="23B5C391" w14:textId="77777777" w:rsidR="006B3936" w:rsidRPr="00653CC0" w:rsidRDefault="006B3936" w:rsidP="006B3936">
      <w:pPr>
        <w:spacing w:after="200" w:line="360" w:lineRule="auto"/>
        <w:jc w:val="both"/>
        <w:rPr>
          <w:rFonts w:asciiTheme="minorHAnsi" w:hAnsiTheme="minorHAnsi"/>
          <w:color w:val="000000" w:themeColor="text1"/>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B3936" w:rsidRPr="00653CC0" w14:paraId="4D365C94" w14:textId="77777777" w:rsidTr="006B3936">
        <w:trPr>
          <w:trHeight w:val="688"/>
        </w:trPr>
        <w:tc>
          <w:tcPr>
            <w:tcW w:w="9747" w:type="dxa"/>
            <w:gridSpan w:val="5"/>
            <w:shd w:val="clear" w:color="auto" w:fill="0F243E" w:themeFill="text2" w:themeFillShade="80"/>
            <w:vAlign w:val="center"/>
          </w:tcPr>
          <w:p w14:paraId="0F1C56B0" w14:textId="77777777" w:rsidR="006B3936" w:rsidRPr="00E53C3D" w:rsidRDefault="006B3936" w:rsidP="006B3936">
            <w:pPr>
              <w:jc w:val="center"/>
              <w:rPr>
                <w:rFonts w:asciiTheme="minorHAnsi" w:hAnsiTheme="minorHAnsi" w:cs="Arial"/>
                <w:b/>
                <w:color w:val="FFFFFF" w:themeColor="background1"/>
                <w:lang w:val="es-AR"/>
              </w:rPr>
            </w:pPr>
            <w:r w:rsidRPr="00E53C3D">
              <w:rPr>
                <w:rFonts w:asciiTheme="minorHAnsi" w:hAnsiTheme="minorHAnsi" w:cs="Arial"/>
                <w:b/>
                <w:color w:val="FFFFFF" w:themeColor="background1"/>
                <w:lang w:val="es-AR"/>
              </w:rPr>
              <w:t>Registro de creación y cambios en el procedimiento.</w:t>
            </w:r>
          </w:p>
        </w:tc>
      </w:tr>
      <w:tr w:rsidR="006B3936" w:rsidRPr="00653CC0" w14:paraId="3F6CF29D" w14:textId="77777777" w:rsidTr="006B3936">
        <w:trPr>
          <w:trHeight w:val="496"/>
        </w:trPr>
        <w:tc>
          <w:tcPr>
            <w:tcW w:w="704" w:type="dxa"/>
            <w:shd w:val="clear" w:color="auto" w:fill="0070C0"/>
            <w:vAlign w:val="center"/>
          </w:tcPr>
          <w:p w14:paraId="398A6DE9" w14:textId="77777777" w:rsidR="006B3936" w:rsidRPr="00E53C3D" w:rsidRDefault="006B3936" w:rsidP="006B3936">
            <w:pPr>
              <w:jc w:val="center"/>
              <w:rPr>
                <w:rFonts w:asciiTheme="minorHAnsi" w:hAnsiTheme="minorHAnsi"/>
                <w:b/>
                <w:color w:val="FFFFFF" w:themeColor="background1"/>
                <w:lang w:val="es-AR"/>
              </w:rPr>
            </w:pPr>
            <w:r w:rsidRPr="00E53C3D">
              <w:rPr>
                <w:rFonts w:asciiTheme="minorHAnsi" w:hAnsiTheme="minorHAnsi"/>
                <w:b/>
                <w:color w:val="FFFFFF" w:themeColor="background1"/>
                <w:lang w:val="es-AR"/>
              </w:rPr>
              <w:t>No.</w:t>
            </w:r>
          </w:p>
        </w:tc>
        <w:tc>
          <w:tcPr>
            <w:tcW w:w="3544" w:type="dxa"/>
            <w:shd w:val="clear" w:color="auto" w:fill="0070C0"/>
            <w:vAlign w:val="center"/>
          </w:tcPr>
          <w:p w14:paraId="0EA75CD0" w14:textId="77777777" w:rsidR="006B3936" w:rsidRPr="00E53C3D" w:rsidRDefault="006B3936" w:rsidP="006B3936">
            <w:pPr>
              <w:jc w:val="center"/>
              <w:rPr>
                <w:rFonts w:asciiTheme="minorHAnsi" w:hAnsiTheme="minorHAnsi"/>
                <w:b/>
                <w:color w:val="FFFFFF" w:themeColor="background1"/>
                <w:lang w:val="es-AR"/>
              </w:rPr>
            </w:pPr>
            <w:r w:rsidRPr="00E53C3D">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45A050E2" w14:textId="77777777" w:rsidR="006B3936" w:rsidRPr="00E53C3D" w:rsidRDefault="006B3936" w:rsidP="006B3936">
            <w:pPr>
              <w:jc w:val="center"/>
              <w:rPr>
                <w:rFonts w:asciiTheme="minorHAnsi" w:hAnsiTheme="minorHAnsi"/>
                <w:b/>
                <w:color w:val="FFFFFF" w:themeColor="background1"/>
                <w:lang w:val="es-AR"/>
              </w:rPr>
            </w:pPr>
            <w:r w:rsidRPr="00E53C3D">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324BC638" w14:textId="77777777" w:rsidR="006B3936" w:rsidRPr="00E53C3D" w:rsidRDefault="006B3936" w:rsidP="006B3936">
            <w:pPr>
              <w:jc w:val="center"/>
              <w:rPr>
                <w:rFonts w:asciiTheme="minorHAnsi" w:hAnsiTheme="minorHAnsi"/>
                <w:b/>
                <w:color w:val="FFFFFF" w:themeColor="background1"/>
                <w:lang w:val="es-AR"/>
              </w:rPr>
            </w:pPr>
            <w:r w:rsidRPr="00E53C3D">
              <w:rPr>
                <w:rFonts w:asciiTheme="minorHAnsi" w:hAnsiTheme="minorHAnsi"/>
                <w:b/>
                <w:color w:val="FFFFFF" w:themeColor="background1"/>
                <w:lang w:val="es-AR"/>
              </w:rPr>
              <w:t>Solicitado por</w:t>
            </w:r>
          </w:p>
        </w:tc>
        <w:tc>
          <w:tcPr>
            <w:tcW w:w="1374" w:type="dxa"/>
            <w:shd w:val="clear" w:color="auto" w:fill="0070C0"/>
            <w:vAlign w:val="center"/>
          </w:tcPr>
          <w:p w14:paraId="20001D33" w14:textId="77777777" w:rsidR="006B3936" w:rsidRPr="00E53C3D" w:rsidRDefault="006B3936" w:rsidP="006B3936">
            <w:pPr>
              <w:jc w:val="center"/>
              <w:rPr>
                <w:rFonts w:asciiTheme="minorHAnsi" w:hAnsiTheme="minorHAnsi"/>
                <w:b/>
                <w:color w:val="FFFFFF" w:themeColor="background1"/>
                <w:lang w:val="es-AR"/>
              </w:rPr>
            </w:pPr>
            <w:r w:rsidRPr="00E53C3D">
              <w:rPr>
                <w:rFonts w:asciiTheme="minorHAnsi" w:hAnsiTheme="minorHAnsi"/>
                <w:b/>
                <w:color w:val="FFFFFF" w:themeColor="background1"/>
                <w:lang w:val="es-AR"/>
              </w:rPr>
              <w:t>Aprobado por</w:t>
            </w:r>
          </w:p>
        </w:tc>
      </w:tr>
      <w:tr w:rsidR="006B3936" w:rsidRPr="00653CC0" w14:paraId="64FD108B" w14:textId="77777777" w:rsidTr="006B3936">
        <w:trPr>
          <w:trHeight w:val="2049"/>
        </w:trPr>
        <w:tc>
          <w:tcPr>
            <w:tcW w:w="704" w:type="dxa"/>
            <w:vAlign w:val="center"/>
          </w:tcPr>
          <w:p w14:paraId="51A436A5"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01</w:t>
            </w:r>
          </w:p>
        </w:tc>
        <w:tc>
          <w:tcPr>
            <w:tcW w:w="3544" w:type="dxa"/>
            <w:shd w:val="clear" w:color="auto" w:fill="auto"/>
            <w:vAlign w:val="center"/>
          </w:tcPr>
          <w:p w14:paraId="23D127F8"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Integrado en el manual de normas y procedimientos de compras.</w:t>
            </w:r>
          </w:p>
          <w:p w14:paraId="29F70845" w14:textId="77777777" w:rsidR="006B3936" w:rsidRPr="00653CC0" w:rsidRDefault="006B3936" w:rsidP="006B3936">
            <w:pPr>
              <w:jc w:val="center"/>
              <w:rPr>
                <w:rFonts w:asciiTheme="minorHAnsi" w:hAnsiTheme="minorHAnsi" w:cs="Arial"/>
                <w:color w:val="000000" w:themeColor="text1"/>
              </w:rPr>
            </w:pPr>
          </w:p>
          <w:p w14:paraId="05051B3B"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Arial"/>
                <w:color w:val="000000" w:themeColor="text1"/>
              </w:rPr>
              <w:t>Resolución de Secretaría General No. SENABED/SG 086-2016 de fecha 5 de septiembre 2016.</w:t>
            </w:r>
            <w:r w:rsidRPr="00653CC0">
              <w:rPr>
                <w:rFonts w:asciiTheme="minorHAnsi" w:hAnsiTheme="minorHAnsi" w:cstheme="minorHAnsi"/>
                <w:color w:val="000000" w:themeColor="text1"/>
              </w:rPr>
              <w:t xml:space="preserve"> </w:t>
            </w:r>
          </w:p>
        </w:tc>
        <w:tc>
          <w:tcPr>
            <w:tcW w:w="2410" w:type="dxa"/>
            <w:vAlign w:val="center"/>
          </w:tcPr>
          <w:p w14:paraId="2FF269F2"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Elaboración del procedimiento: “Compra por Licitación”.</w:t>
            </w:r>
          </w:p>
        </w:tc>
        <w:tc>
          <w:tcPr>
            <w:tcW w:w="1715" w:type="dxa"/>
            <w:vAlign w:val="center"/>
          </w:tcPr>
          <w:p w14:paraId="01D735A5"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Dirección Administrativa Financiera / Departamento Administrativo / Sección de Compras</w:t>
            </w:r>
          </w:p>
        </w:tc>
        <w:tc>
          <w:tcPr>
            <w:tcW w:w="1374" w:type="dxa"/>
            <w:vAlign w:val="center"/>
          </w:tcPr>
          <w:p w14:paraId="3831AE6B" w14:textId="212E351E" w:rsidR="006B3936" w:rsidRPr="00653CC0" w:rsidRDefault="001B4D8D" w:rsidP="006B3936">
            <w:pPr>
              <w:jc w:val="center"/>
              <w:rPr>
                <w:rFonts w:asciiTheme="minorHAnsi" w:hAnsiTheme="minorHAnsi" w:cs="Arial"/>
                <w:color w:val="000000" w:themeColor="text1"/>
              </w:rPr>
            </w:pPr>
            <w:r>
              <w:rPr>
                <w:rFonts w:asciiTheme="minorHAnsi" w:hAnsiTheme="minorHAnsi" w:cs="Arial"/>
                <w:color w:val="000000" w:themeColor="text1"/>
              </w:rPr>
              <w:t>SENABED</w:t>
            </w:r>
          </w:p>
        </w:tc>
      </w:tr>
      <w:tr w:rsidR="006B3936" w:rsidRPr="00653CC0" w14:paraId="5588B966" w14:textId="77777777" w:rsidTr="006B3936">
        <w:trPr>
          <w:trHeight w:val="2249"/>
        </w:trPr>
        <w:tc>
          <w:tcPr>
            <w:tcW w:w="704" w:type="dxa"/>
            <w:vAlign w:val="center"/>
          </w:tcPr>
          <w:p w14:paraId="5B7094E3"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02</w:t>
            </w:r>
          </w:p>
        </w:tc>
        <w:tc>
          <w:tcPr>
            <w:tcW w:w="3544" w:type="dxa"/>
            <w:vAlign w:val="center"/>
          </w:tcPr>
          <w:p w14:paraId="42860235" w14:textId="77777777" w:rsidR="00E375C6" w:rsidRPr="000C6718" w:rsidRDefault="00E375C6" w:rsidP="00E375C6">
            <w:pPr>
              <w:jc w:val="center"/>
              <w:rPr>
                <w:rFonts w:asciiTheme="minorHAnsi" w:hAnsiTheme="minorHAnsi" w:cstheme="minorHAnsi"/>
                <w:bCs/>
                <w:lang w:eastAsia="es-GT"/>
              </w:rPr>
            </w:pPr>
            <w:r w:rsidRPr="000C6718">
              <w:rPr>
                <w:rFonts w:asciiTheme="minorHAnsi" w:hAnsiTheme="minorHAnsi" w:cstheme="minorHAnsi"/>
                <w:bCs/>
                <w:lang w:eastAsia="es-GT"/>
              </w:rPr>
              <w:t xml:space="preserve">Integrado en el manual de </w:t>
            </w:r>
            <w:r w:rsidRPr="000C6718">
              <w:rPr>
                <w:rFonts w:asciiTheme="minorHAnsi" w:hAnsiTheme="minorHAnsi" w:cstheme="minorHAnsi"/>
              </w:rPr>
              <w:t xml:space="preserve">normas, procesos y procedimientos de </w:t>
            </w:r>
            <w:r>
              <w:rPr>
                <w:rFonts w:asciiTheme="minorHAnsi" w:hAnsiTheme="minorHAnsi" w:cstheme="minorHAnsi"/>
              </w:rPr>
              <w:t>a</w:t>
            </w:r>
            <w:r w:rsidRPr="000C6718">
              <w:rPr>
                <w:rFonts w:asciiTheme="minorHAnsi" w:hAnsiTheme="minorHAnsi" w:cstheme="minorHAnsi"/>
              </w:rPr>
              <w:t xml:space="preserve">dquisiciones y </w:t>
            </w:r>
            <w:r>
              <w:rPr>
                <w:rFonts w:asciiTheme="minorHAnsi" w:hAnsiTheme="minorHAnsi" w:cstheme="minorHAnsi"/>
              </w:rPr>
              <w:t>c</w:t>
            </w:r>
            <w:r w:rsidRPr="000C6718">
              <w:rPr>
                <w:rFonts w:asciiTheme="minorHAnsi" w:hAnsiTheme="minorHAnsi" w:cstheme="minorHAnsi"/>
              </w:rPr>
              <w:t>ontrataciones de la Sección de Compras</w:t>
            </w:r>
            <w:r w:rsidRPr="000C6718">
              <w:rPr>
                <w:rFonts w:asciiTheme="minorHAnsi" w:hAnsiTheme="minorHAnsi" w:cstheme="minorHAnsi"/>
                <w:bCs/>
                <w:lang w:eastAsia="es-GT"/>
              </w:rPr>
              <w:t>.</w:t>
            </w:r>
          </w:p>
          <w:p w14:paraId="2A0F8984" w14:textId="366371B2" w:rsidR="00E375C6" w:rsidRPr="000C6718" w:rsidRDefault="00377680" w:rsidP="00E375C6">
            <w:pPr>
              <w:jc w:val="center"/>
              <w:rPr>
                <w:rFonts w:asciiTheme="minorHAnsi" w:hAnsiTheme="minorHAnsi" w:cstheme="minorHAnsi"/>
                <w:bCs/>
                <w:lang w:eastAsia="es-GT"/>
              </w:rPr>
            </w:pPr>
            <w:r>
              <w:rPr>
                <w:rFonts w:asciiTheme="minorHAnsi" w:hAnsiTheme="minorHAnsi" w:cs="Arial"/>
              </w:rPr>
              <w:t>Marzo</w:t>
            </w:r>
            <w:r w:rsidR="00E375C6">
              <w:rPr>
                <w:rFonts w:asciiTheme="minorHAnsi" w:hAnsiTheme="minorHAnsi" w:cs="Arial"/>
              </w:rPr>
              <w:t xml:space="preserve"> 2024.</w:t>
            </w:r>
            <w:r w:rsidR="00E375C6" w:rsidRPr="000C6718">
              <w:rPr>
                <w:rFonts w:asciiTheme="minorHAnsi" w:hAnsiTheme="minorHAnsi" w:cstheme="minorHAnsi"/>
                <w:bCs/>
                <w:lang w:eastAsia="es-GT"/>
              </w:rPr>
              <w:t xml:space="preserve"> </w:t>
            </w:r>
          </w:p>
          <w:p w14:paraId="0BAF3051" w14:textId="311B53C3" w:rsidR="006B3936" w:rsidRPr="00653CC0" w:rsidRDefault="00E375C6" w:rsidP="00E375C6">
            <w:pPr>
              <w:jc w:val="center"/>
              <w:rPr>
                <w:rFonts w:asciiTheme="minorHAnsi" w:hAnsiTheme="minorHAnsi" w:cstheme="minorHAnsi"/>
                <w:bCs/>
                <w:color w:val="000000" w:themeColor="text1"/>
                <w:lang w:eastAsia="es-GT"/>
              </w:rPr>
            </w:pPr>
            <w:r>
              <w:rPr>
                <w:rFonts w:asciiTheme="minorHAnsi" w:hAnsiTheme="minorHAnsi" w:cstheme="minorHAnsi"/>
                <w:bCs/>
                <w:lang w:eastAsia="es-GT"/>
              </w:rPr>
              <w:t>Código CONABED-MNPP-DAF</w:t>
            </w:r>
            <w:r w:rsidRPr="006F3414">
              <w:rPr>
                <w:rFonts w:asciiTheme="minorHAnsi" w:hAnsiTheme="minorHAnsi" w:cstheme="minorHAnsi"/>
                <w:bCs/>
                <w:lang w:eastAsia="es-GT"/>
              </w:rPr>
              <w:t>-</w:t>
            </w:r>
            <w:r>
              <w:rPr>
                <w:rFonts w:asciiTheme="minorHAnsi" w:hAnsiTheme="minorHAnsi" w:cstheme="minorHAnsi"/>
                <w:bCs/>
                <w:lang w:eastAsia="es-GT"/>
              </w:rPr>
              <w:t>DA-SC-11-2024</w:t>
            </w:r>
          </w:p>
        </w:tc>
        <w:tc>
          <w:tcPr>
            <w:tcW w:w="2410" w:type="dxa"/>
            <w:vAlign w:val="center"/>
          </w:tcPr>
          <w:p w14:paraId="5ADD46FA"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Elaboración del procedimiento</w:t>
            </w:r>
            <w:r w:rsidRPr="00653CC0">
              <w:rPr>
                <w:rFonts w:asciiTheme="minorHAnsi" w:hAnsiTheme="minorHAnsi" w:cstheme="minorHAnsi"/>
                <w:color w:val="000000" w:themeColor="text1"/>
              </w:rPr>
              <w:t>:</w:t>
            </w:r>
          </w:p>
          <w:p w14:paraId="75F8BD75"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 xml:space="preserve"> “De licitación”.</w:t>
            </w:r>
          </w:p>
        </w:tc>
        <w:tc>
          <w:tcPr>
            <w:tcW w:w="1715" w:type="dxa"/>
            <w:vAlign w:val="center"/>
          </w:tcPr>
          <w:p w14:paraId="62892D22" w14:textId="77777777" w:rsidR="006B3936" w:rsidRPr="00653CC0" w:rsidRDefault="006B3936" w:rsidP="006B3936">
            <w:pPr>
              <w:jc w:val="center"/>
              <w:rPr>
                <w:rFonts w:asciiTheme="minorHAnsi" w:hAnsiTheme="minorHAnsi" w:cs="Arial"/>
                <w:color w:val="000000" w:themeColor="text1"/>
              </w:rPr>
            </w:pPr>
            <w:r w:rsidRPr="00653CC0">
              <w:rPr>
                <w:rFonts w:asciiTheme="minorHAnsi" w:hAnsiTheme="minorHAnsi" w:cs="Arial"/>
                <w:color w:val="000000" w:themeColor="text1"/>
              </w:rPr>
              <w:t>Dirección Administrativa Financiera / Departamento Administrativo / Sección de Compras</w:t>
            </w:r>
          </w:p>
        </w:tc>
        <w:tc>
          <w:tcPr>
            <w:tcW w:w="1374" w:type="dxa"/>
            <w:vAlign w:val="center"/>
          </w:tcPr>
          <w:p w14:paraId="43956677" w14:textId="23FEEBAC" w:rsidR="006B3936" w:rsidRPr="00653CC0" w:rsidRDefault="00E375C6" w:rsidP="006B3936">
            <w:pPr>
              <w:jc w:val="center"/>
              <w:rPr>
                <w:rFonts w:asciiTheme="minorHAnsi" w:hAnsiTheme="minorHAnsi" w:cs="Arial"/>
                <w:color w:val="000000" w:themeColor="text1"/>
              </w:rPr>
            </w:pPr>
            <w:r>
              <w:rPr>
                <w:rFonts w:asciiTheme="minorHAnsi" w:hAnsiTheme="minorHAnsi" w:cs="Arial"/>
                <w:color w:val="000000" w:themeColor="text1"/>
              </w:rPr>
              <w:t>CONABED</w:t>
            </w:r>
          </w:p>
        </w:tc>
      </w:tr>
    </w:tbl>
    <w:p w14:paraId="793D538B"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40BB055D"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61C9A304"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0F7FAF51" w14:textId="77777777" w:rsidR="006B3936" w:rsidRPr="00653CC0" w:rsidRDefault="006B3936" w:rsidP="006B3936">
      <w:pPr>
        <w:spacing w:line="360" w:lineRule="auto"/>
        <w:jc w:val="both"/>
        <w:rPr>
          <w:rFonts w:asciiTheme="minorHAnsi" w:hAnsiTheme="minorHAnsi" w:cstheme="minorHAnsi"/>
          <w:b/>
          <w:color w:val="000000" w:themeColor="text1"/>
          <w:lang w:val="es-ES_tradnl"/>
        </w:rPr>
      </w:pPr>
    </w:p>
    <w:p w14:paraId="30756841" w14:textId="77777777" w:rsidR="006B3936" w:rsidRPr="00653CC0" w:rsidRDefault="006B3936" w:rsidP="006B3936">
      <w:pPr>
        <w:rPr>
          <w:color w:val="000000" w:themeColor="text1"/>
          <w:sz w:val="28"/>
          <w:lang w:val="es-ES_tradnl"/>
        </w:rPr>
      </w:pPr>
    </w:p>
    <w:p w14:paraId="232D5770" w14:textId="77777777" w:rsidR="006B3936" w:rsidRPr="00653CC0" w:rsidRDefault="006B3936" w:rsidP="006B3936">
      <w:pPr>
        <w:rPr>
          <w:color w:val="000000" w:themeColor="text1"/>
          <w:sz w:val="28"/>
          <w:lang w:val="es-ES_tradnl"/>
        </w:rPr>
      </w:pPr>
    </w:p>
    <w:p w14:paraId="1D8024A7" w14:textId="77777777" w:rsidR="006B3936" w:rsidRPr="00653CC0" w:rsidRDefault="006B3936" w:rsidP="006B3936">
      <w:pPr>
        <w:rPr>
          <w:color w:val="000000" w:themeColor="text1"/>
          <w:sz w:val="28"/>
          <w:lang w:val="es-ES_tradnl"/>
        </w:rPr>
      </w:pPr>
    </w:p>
    <w:p w14:paraId="580AE0A6" w14:textId="77777777" w:rsidR="006B3936" w:rsidRPr="00653CC0" w:rsidRDefault="006B3936" w:rsidP="006B3936">
      <w:pPr>
        <w:rPr>
          <w:color w:val="000000" w:themeColor="text1"/>
          <w:sz w:val="28"/>
          <w:lang w:val="es-ES_tradnl"/>
        </w:rPr>
      </w:pPr>
    </w:p>
    <w:p w14:paraId="3459332C" w14:textId="77777777" w:rsidR="006B3936" w:rsidRPr="00653CC0" w:rsidRDefault="006B3936" w:rsidP="006B3936">
      <w:pPr>
        <w:rPr>
          <w:color w:val="000000" w:themeColor="text1"/>
          <w:sz w:val="28"/>
          <w:lang w:val="es-ES_tradnl"/>
        </w:rPr>
      </w:pPr>
    </w:p>
    <w:p w14:paraId="52908C68" w14:textId="77777777" w:rsidR="006B3936" w:rsidRPr="00653CC0" w:rsidRDefault="006B3936" w:rsidP="006B3936">
      <w:pPr>
        <w:rPr>
          <w:rFonts w:asciiTheme="minorHAnsi" w:hAnsiTheme="minorHAnsi" w:cstheme="minorHAnsi"/>
          <w:b/>
          <w:color w:val="000000" w:themeColor="text1"/>
        </w:rPr>
      </w:pPr>
    </w:p>
    <w:p w14:paraId="0E674A0D" w14:textId="77777777" w:rsidR="006B3936" w:rsidRPr="00653CC0" w:rsidRDefault="006B3936" w:rsidP="006B3936">
      <w:pPr>
        <w:rPr>
          <w:rFonts w:asciiTheme="minorHAnsi" w:hAnsiTheme="minorHAnsi" w:cstheme="minorHAnsi"/>
          <w:b/>
          <w:color w:val="000000" w:themeColor="text1"/>
        </w:rPr>
      </w:pPr>
    </w:p>
    <w:p w14:paraId="2B908727" w14:textId="77777777" w:rsidR="006B3936" w:rsidRPr="00653CC0" w:rsidRDefault="006B3936" w:rsidP="001A39DF">
      <w:pPr>
        <w:pStyle w:val="Ttulo2"/>
        <w:numPr>
          <w:ilvl w:val="0"/>
          <w:numId w:val="43"/>
        </w:numPr>
        <w:spacing w:before="0" w:line="360" w:lineRule="auto"/>
        <w:ind w:left="1134" w:hanging="567"/>
        <w:jc w:val="both"/>
        <w:rPr>
          <w:rFonts w:cstheme="minorHAnsi"/>
          <w:color w:val="000000" w:themeColor="text1"/>
          <w:sz w:val="28"/>
          <w:szCs w:val="28"/>
        </w:rPr>
      </w:pPr>
      <w:bookmarkStart w:id="269" w:name="_Toc161219986"/>
      <w:r>
        <w:rPr>
          <w:color w:val="000000" w:themeColor="text1"/>
          <w:sz w:val="28"/>
          <w:szCs w:val="28"/>
          <w:lang w:val="es-ES_tradnl"/>
        </w:rPr>
        <w:lastRenderedPageBreak/>
        <w:t>PROD-DAF-DA-SC</w:t>
      </w:r>
      <w:r w:rsidRPr="00653CC0">
        <w:rPr>
          <w:rFonts w:cstheme="minorHAnsi"/>
          <w:color w:val="000000" w:themeColor="text1"/>
          <w:sz w:val="28"/>
          <w:szCs w:val="28"/>
        </w:rPr>
        <w:t>-01-1.</w:t>
      </w:r>
      <w:r>
        <w:rPr>
          <w:rFonts w:cstheme="minorHAnsi"/>
          <w:color w:val="000000" w:themeColor="text1"/>
          <w:sz w:val="28"/>
          <w:szCs w:val="28"/>
        </w:rPr>
        <w:t>7</w:t>
      </w:r>
      <w:r w:rsidRPr="00653CC0">
        <w:rPr>
          <w:rFonts w:cstheme="minorHAnsi"/>
          <w:color w:val="000000" w:themeColor="text1"/>
          <w:sz w:val="28"/>
          <w:szCs w:val="28"/>
          <w:lang w:val="es-ES_tradnl"/>
        </w:rPr>
        <w:t>: Procedimiento de negociación entre entidades del sector público.</w:t>
      </w:r>
      <w:bookmarkEnd w:id="269"/>
    </w:p>
    <w:p w14:paraId="629DA002" w14:textId="77777777" w:rsidR="006B3936" w:rsidRPr="00653CC0" w:rsidRDefault="006B3936" w:rsidP="006B3936">
      <w:pPr>
        <w:spacing w:line="360" w:lineRule="auto"/>
        <w:rPr>
          <w:rFonts w:asciiTheme="minorHAnsi" w:eastAsia="Arial Unicode MS" w:hAnsiTheme="minorHAnsi" w:cstheme="minorHAnsi"/>
          <w:bCs/>
          <w:color w:val="000000" w:themeColor="text1"/>
        </w:rPr>
      </w:pPr>
    </w:p>
    <w:p w14:paraId="54105972" w14:textId="77777777" w:rsidR="006B3936" w:rsidRPr="00653CC0" w:rsidRDefault="006B3936" w:rsidP="006B3936">
      <w:pPr>
        <w:pStyle w:val="Prrafodelista"/>
        <w:numPr>
          <w:ilvl w:val="0"/>
          <w:numId w:val="9"/>
        </w:numPr>
        <w:spacing w:line="360" w:lineRule="auto"/>
        <w:ind w:left="1701" w:hanging="567"/>
        <w:jc w:val="both"/>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t>Normas del procedimiento:</w:t>
      </w:r>
    </w:p>
    <w:p w14:paraId="124459C3" w14:textId="77777777" w:rsidR="006B3936" w:rsidRPr="00653CC0" w:rsidRDefault="006B3936" w:rsidP="006B3936">
      <w:pPr>
        <w:pStyle w:val="Prrafodelista"/>
        <w:spacing w:line="360" w:lineRule="auto"/>
        <w:ind w:left="2268"/>
        <w:jc w:val="both"/>
        <w:rPr>
          <w:rFonts w:asciiTheme="minorHAnsi" w:hAnsiTheme="minorHAnsi" w:cstheme="minorHAnsi"/>
          <w:color w:val="000000" w:themeColor="text1"/>
          <w:szCs w:val="22"/>
        </w:rPr>
      </w:pPr>
    </w:p>
    <w:p w14:paraId="63343E2B" w14:textId="50A6E5D8" w:rsidR="006B3936" w:rsidRPr="00653CC0" w:rsidRDefault="006B3936" w:rsidP="006B3936">
      <w:pPr>
        <w:pStyle w:val="Prrafodelista"/>
        <w:numPr>
          <w:ilvl w:val="0"/>
          <w:numId w:val="15"/>
        </w:numPr>
        <w:spacing w:line="360" w:lineRule="auto"/>
        <w:ind w:left="2268" w:hanging="567"/>
        <w:jc w:val="both"/>
        <w:rPr>
          <w:rFonts w:asciiTheme="minorHAnsi" w:hAnsiTheme="minorHAnsi" w:cstheme="minorHAnsi"/>
          <w:strike/>
          <w:color w:val="000000" w:themeColor="text1"/>
          <w:szCs w:val="22"/>
        </w:rPr>
      </w:pPr>
      <w:r w:rsidRPr="00653CC0">
        <w:rPr>
          <w:rFonts w:asciiTheme="minorHAnsi" w:hAnsiTheme="minorHAnsi" w:cs="Arial"/>
          <w:color w:val="000000" w:themeColor="text1"/>
          <w:szCs w:val="22"/>
        </w:rPr>
        <w:t xml:space="preserve">El presente procedimiento se regirá por lo indicado en </w:t>
      </w:r>
      <w:r w:rsidRPr="00653CC0">
        <w:rPr>
          <w:rFonts w:asciiTheme="minorHAnsi" w:hAnsiTheme="minorHAnsi" w:cstheme="minorHAnsi"/>
          <w:color w:val="000000" w:themeColor="text1"/>
          <w:szCs w:val="22"/>
        </w:rPr>
        <w:t xml:space="preserve">la Ley de Contrataciones del Estado y </w:t>
      </w:r>
      <w:r>
        <w:rPr>
          <w:rFonts w:asciiTheme="minorHAnsi" w:hAnsiTheme="minorHAnsi" w:cstheme="minorHAnsi"/>
          <w:color w:val="000000" w:themeColor="text1"/>
          <w:szCs w:val="22"/>
        </w:rPr>
        <w:t>su</w:t>
      </w:r>
      <w:r w:rsidRPr="00653CC0">
        <w:rPr>
          <w:rFonts w:asciiTheme="minorHAnsi" w:hAnsiTheme="minorHAnsi" w:cstheme="minorHAnsi"/>
          <w:color w:val="000000" w:themeColor="text1"/>
          <w:szCs w:val="22"/>
        </w:rPr>
        <w:t xml:space="preserve"> Reglamento o según la norma vigente aplicable.</w:t>
      </w:r>
    </w:p>
    <w:p w14:paraId="6641D787" w14:textId="30154F82" w:rsidR="006B3936" w:rsidRPr="00653CC0" w:rsidRDefault="006B3936" w:rsidP="006B3936">
      <w:pPr>
        <w:pStyle w:val="Prrafodelista"/>
        <w:numPr>
          <w:ilvl w:val="0"/>
          <w:numId w:val="15"/>
        </w:numPr>
        <w:spacing w:line="360" w:lineRule="auto"/>
        <w:ind w:left="2268" w:hanging="567"/>
        <w:jc w:val="both"/>
        <w:rPr>
          <w:rFonts w:asciiTheme="minorHAnsi" w:hAnsiTheme="minorHAnsi" w:cstheme="minorHAnsi"/>
          <w:strike/>
          <w:color w:val="000000" w:themeColor="text1"/>
          <w:szCs w:val="22"/>
        </w:rPr>
      </w:pPr>
      <w:r w:rsidRPr="00653CC0">
        <w:rPr>
          <w:rFonts w:asciiTheme="minorHAnsi" w:hAnsiTheme="minorHAnsi" w:cstheme="minorHAnsi"/>
          <w:color w:val="000000" w:themeColor="text1"/>
          <w:lang w:val="es-ES_tradnl"/>
        </w:rPr>
        <w:t xml:space="preserve">El formulario que dará inicio al proceso de adquisición o contratación será la </w:t>
      </w:r>
      <w:r w:rsidR="004339C6">
        <w:rPr>
          <w:rFonts w:asciiTheme="minorHAnsi" w:hAnsiTheme="minorHAnsi" w:cstheme="minorHAnsi"/>
          <w:color w:val="000000" w:themeColor="text1"/>
          <w:lang w:val="es-ES_tradnl"/>
        </w:rPr>
        <w:t>“Solicitud de Compra”</w:t>
      </w:r>
      <w:r w:rsidRPr="00653CC0">
        <w:rPr>
          <w:rFonts w:asciiTheme="minorHAnsi" w:hAnsiTheme="minorHAnsi" w:cstheme="minorHAnsi"/>
          <w:color w:val="000000" w:themeColor="text1"/>
          <w:lang w:val="es-ES_tradnl"/>
        </w:rPr>
        <w:t>, la cual debe estar firmada y sellada por las personas siguientes:</w:t>
      </w:r>
    </w:p>
    <w:p w14:paraId="06F64311" w14:textId="77777777" w:rsidR="006B3936" w:rsidRPr="00653CC0" w:rsidRDefault="006B3936" w:rsidP="001A39DF">
      <w:pPr>
        <w:pStyle w:val="Prrafodelista"/>
        <w:numPr>
          <w:ilvl w:val="1"/>
          <w:numId w:val="48"/>
        </w:numPr>
        <w:spacing w:line="360" w:lineRule="auto"/>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En la casilla de persona que solicita, deberá firmar el interesado responsable de la solicitud de compra.</w:t>
      </w:r>
    </w:p>
    <w:p w14:paraId="3077A1AB" w14:textId="77777777" w:rsidR="006B3936" w:rsidRPr="00653CC0" w:rsidRDefault="006B3936" w:rsidP="001A39DF">
      <w:pPr>
        <w:pStyle w:val="Prrafodelista"/>
        <w:numPr>
          <w:ilvl w:val="1"/>
          <w:numId w:val="48"/>
        </w:numPr>
        <w:spacing w:line="360" w:lineRule="auto"/>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En la casilla persona que aprueba, deberá firmar el jefe inmediato.</w:t>
      </w:r>
    </w:p>
    <w:p w14:paraId="7881E353" w14:textId="08EE73E9" w:rsidR="006B3936" w:rsidRPr="00FA5DE1" w:rsidRDefault="006B3936" w:rsidP="006B3936">
      <w:pPr>
        <w:spacing w:line="360" w:lineRule="auto"/>
        <w:ind w:left="2268"/>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A los cuales </w:t>
      </w:r>
      <w:r w:rsidRPr="00FA5DE1">
        <w:rPr>
          <w:rFonts w:asciiTheme="minorHAnsi" w:hAnsiTheme="minorHAnsi" w:cstheme="minorHAnsi"/>
          <w:color w:val="000000" w:themeColor="text1"/>
          <w:lang w:val="es-ES_tradnl"/>
        </w:rPr>
        <w:t xml:space="preserve">les deberán adjuntar las especificaciones técnicas </w:t>
      </w:r>
      <w:r>
        <w:rPr>
          <w:rFonts w:asciiTheme="minorHAnsi" w:hAnsiTheme="minorHAnsi" w:cstheme="minorHAnsi"/>
          <w:color w:val="000000" w:themeColor="text1"/>
          <w:lang w:val="es-ES_tradnl"/>
        </w:rPr>
        <w:t xml:space="preserve">de </w:t>
      </w:r>
      <w:r w:rsidR="004339C6">
        <w:rPr>
          <w:rFonts w:asciiTheme="minorHAnsi" w:hAnsiTheme="minorHAnsi" w:cstheme="minorHAnsi"/>
          <w:color w:val="000000" w:themeColor="text1"/>
          <w:lang w:val="es-ES_tradnl"/>
        </w:rPr>
        <w:t>la contratación o justificación</w:t>
      </w:r>
      <w:r w:rsidRPr="00FA5DE1">
        <w:rPr>
          <w:rFonts w:asciiTheme="minorHAnsi" w:hAnsiTheme="minorHAnsi" w:cstheme="minorHAnsi"/>
          <w:color w:val="000000" w:themeColor="text1"/>
          <w:lang w:val="es-ES_tradnl"/>
        </w:rPr>
        <w:t>, y justificación de la necesidad de la adquisición y documentación de soporte</w:t>
      </w:r>
      <w:r>
        <w:rPr>
          <w:rFonts w:asciiTheme="minorHAnsi" w:hAnsiTheme="minorHAnsi" w:cstheme="minorHAnsi"/>
          <w:color w:val="000000" w:themeColor="text1"/>
          <w:lang w:val="es-ES_tradnl"/>
        </w:rPr>
        <w:t xml:space="preserve"> que corresponda</w:t>
      </w:r>
      <w:r w:rsidRPr="00FA5DE1">
        <w:rPr>
          <w:rFonts w:asciiTheme="minorHAnsi" w:hAnsiTheme="minorHAnsi" w:cstheme="minorHAnsi"/>
          <w:color w:val="000000" w:themeColor="text1"/>
          <w:lang w:val="es-ES_tradnl"/>
        </w:rPr>
        <w:t>.</w:t>
      </w:r>
    </w:p>
    <w:p w14:paraId="29FAEEED" w14:textId="18706D91" w:rsidR="006B3936" w:rsidRPr="003E7AD1" w:rsidRDefault="006B3936" w:rsidP="006B3936">
      <w:pPr>
        <w:pStyle w:val="Prrafodelista"/>
        <w:numPr>
          <w:ilvl w:val="0"/>
          <w:numId w:val="15"/>
        </w:numPr>
        <w:spacing w:line="360" w:lineRule="auto"/>
        <w:ind w:left="2268" w:hanging="567"/>
        <w:jc w:val="both"/>
        <w:rPr>
          <w:rFonts w:asciiTheme="minorHAnsi" w:hAnsiTheme="minorHAnsi" w:cstheme="minorHAnsi"/>
          <w:color w:val="000000" w:themeColor="text1"/>
          <w:lang w:val="es-ES_tradnl"/>
        </w:rPr>
      </w:pPr>
      <w:r w:rsidRPr="00FA5DE1">
        <w:rPr>
          <w:rFonts w:asciiTheme="minorHAnsi" w:eastAsiaTheme="majorEastAsia" w:hAnsiTheme="minorHAnsi" w:cstheme="minorHAnsi"/>
          <w:color w:val="000000" w:themeColor="text1"/>
        </w:rPr>
        <w:t xml:space="preserve">El registro de pagos en el Sistema </w:t>
      </w:r>
      <w:r w:rsidRPr="00653CC0">
        <w:rPr>
          <w:rFonts w:asciiTheme="minorHAnsi" w:eastAsiaTheme="majorEastAsia" w:hAnsiTheme="minorHAnsi" w:cstheme="minorHAnsi"/>
          <w:color w:val="000000" w:themeColor="text1"/>
        </w:rPr>
        <w:t xml:space="preserve">SIGES se efectúa por medio del </w:t>
      </w:r>
      <w:r w:rsidRPr="00653CC0">
        <w:rPr>
          <w:rFonts w:asciiTheme="minorHAnsi" w:hAnsiTheme="minorHAnsi" w:cstheme="minorHAnsi"/>
          <w:color w:val="000000" w:themeColor="text1"/>
          <w:lang w:val="es-ES_tradnl"/>
        </w:rPr>
        <w:t xml:space="preserve">COMPROMISO DEVENGADO (COMDEV), para lo cual 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debe registrar la modalidad si es por medio de evento con el NOG y si es </w:t>
      </w:r>
      <w:r w:rsidR="001C10F4">
        <w:rPr>
          <w:rFonts w:asciiTheme="minorHAnsi" w:hAnsiTheme="minorHAnsi" w:cstheme="minorHAnsi"/>
          <w:color w:val="000000" w:themeColor="text1"/>
          <w:lang w:val="es-ES_tradnl"/>
        </w:rPr>
        <w:t>NPG</w:t>
      </w:r>
      <w:r w:rsidRPr="00653CC0">
        <w:rPr>
          <w:rFonts w:asciiTheme="minorHAnsi" w:hAnsiTheme="minorHAnsi" w:cstheme="minorHAnsi"/>
          <w:color w:val="000000" w:themeColor="text1"/>
          <w:lang w:val="es-ES_tradnl"/>
        </w:rPr>
        <w:t xml:space="preserve"> con el NIT del proveedor e ingresa la demás información que requiera. Luego debe trasladar el expediente al </w:t>
      </w:r>
      <w:r>
        <w:rPr>
          <w:rFonts w:asciiTheme="minorHAnsi" w:hAnsiTheme="minorHAnsi" w:cstheme="minorHAnsi"/>
          <w:color w:val="000000" w:themeColor="text1"/>
          <w:lang w:val="es-ES_tradnl"/>
        </w:rPr>
        <w:t>Jefe de la Sección de Compras</w:t>
      </w:r>
      <w:r w:rsidRPr="00653CC0">
        <w:rPr>
          <w:rFonts w:asciiTheme="minorHAnsi" w:hAnsiTheme="minorHAnsi" w:cstheme="minorHAnsi"/>
          <w:color w:val="000000" w:themeColor="text1"/>
          <w:lang w:val="es-ES_tradnl"/>
        </w:rPr>
        <w:t xml:space="preserve"> para su autorización, generar reporte de </w:t>
      </w:r>
      <w:r w:rsidRPr="00653CC0">
        <w:rPr>
          <w:rFonts w:asciiTheme="minorHAnsi" w:hAnsiTheme="minorHAnsi" w:cstheme="minorHAnsi"/>
          <w:color w:val="000000" w:themeColor="text1"/>
          <w:lang w:val="es-ES_tradnl"/>
        </w:rPr>
        <w:lastRenderedPageBreak/>
        <w:t xml:space="preserve">gestión, </w:t>
      </w:r>
      <w:r w:rsidRPr="003E7AD1">
        <w:rPr>
          <w:rFonts w:asciiTheme="minorHAnsi" w:hAnsiTheme="minorHAnsi" w:cstheme="minorHAnsi"/>
          <w:color w:val="000000" w:themeColor="text1"/>
          <w:lang w:val="es-ES_tradnl"/>
        </w:rPr>
        <w:t>adjuntar al expediente autorizado y posteriormente enviarlo a la Sección de Contabilidad.</w:t>
      </w:r>
    </w:p>
    <w:p w14:paraId="1AACB2AC" w14:textId="6AEEE2D7" w:rsidR="006B3936" w:rsidRDefault="006B3936" w:rsidP="006B3936">
      <w:pPr>
        <w:pStyle w:val="Prrafodelista"/>
        <w:spacing w:line="360" w:lineRule="auto"/>
        <w:ind w:left="2268"/>
        <w:jc w:val="both"/>
        <w:rPr>
          <w:rFonts w:asciiTheme="minorHAnsi" w:hAnsiTheme="minorHAnsi" w:cstheme="minorHAnsi"/>
          <w:color w:val="000000" w:themeColor="text1"/>
          <w:lang w:val="es-ES_tradnl"/>
        </w:rPr>
      </w:pPr>
      <w:r w:rsidRPr="003E7AD1">
        <w:rPr>
          <w:rFonts w:asciiTheme="minorHAnsi" w:hAnsiTheme="minorHAnsi" w:cstheme="minorHAnsi"/>
          <w:color w:val="000000" w:themeColor="text1"/>
          <w:lang w:val="es-ES_tradnl"/>
        </w:rPr>
        <w:t>Recibido el expediente con el CUR de compromiso generado en la Sección de Contabilidad, el Auxiliar de Compras debe registrar el devengado ingresando el documento contable, es decir, factura para después trasladar al Jefe de la Sección de Compras para que pueda ser aprobado, mientras genera el reporte de gestión, el cual debe adjuntar al expediente y posteriormente enviar a la Sección de Contabilidad</w:t>
      </w:r>
      <w:r w:rsidR="00F02F15" w:rsidRPr="003E7AD1">
        <w:rPr>
          <w:rFonts w:asciiTheme="minorHAnsi" w:hAnsiTheme="minorHAnsi" w:cstheme="minorHAnsi"/>
          <w:color w:val="000000" w:themeColor="text1"/>
          <w:lang w:val="es-ES_tradnl"/>
        </w:rPr>
        <w:t xml:space="preserve"> y se traslada el expediente original a</w:t>
      </w:r>
      <w:r w:rsidR="00BB58D7">
        <w:rPr>
          <w:rFonts w:asciiTheme="minorHAnsi" w:hAnsiTheme="minorHAnsi" w:cstheme="minorHAnsi"/>
          <w:color w:val="000000" w:themeColor="text1"/>
          <w:lang w:val="es-ES_tradnl"/>
        </w:rPr>
        <w:t xml:space="preserve"> la Sección de T</w:t>
      </w:r>
      <w:r w:rsidR="00F02F15" w:rsidRPr="003E7AD1">
        <w:rPr>
          <w:rFonts w:asciiTheme="minorHAnsi" w:hAnsiTheme="minorHAnsi" w:cstheme="minorHAnsi"/>
          <w:color w:val="000000" w:themeColor="text1"/>
          <w:lang w:val="es-ES_tradnl"/>
        </w:rPr>
        <w:t>esorería</w:t>
      </w:r>
      <w:r w:rsidR="006634C6" w:rsidRPr="003E7AD1">
        <w:rPr>
          <w:rFonts w:asciiTheme="minorHAnsi" w:hAnsiTheme="minorHAnsi" w:cstheme="minorHAnsi"/>
          <w:color w:val="000000" w:themeColor="text1"/>
          <w:lang w:val="es-ES_tradnl"/>
        </w:rPr>
        <w:t xml:space="preserve"> del Departamento Financiero </w:t>
      </w:r>
      <w:r w:rsidR="00F02F15" w:rsidRPr="003E7AD1">
        <w:rPr>
          <w:rFonts w:asciiTheme="minorHAnsi" w:hAnsiTheme="minorHAnsi" w:cstheme="minorHAnsi"/>
          <w:color w:val="000000" w:themeColor="text1"/>
          <w:lang w:val="es-ES_tradnl"/>
        </w:rPr>
        <w:t xml:space="preserve"> para su resguardo.</w:t>
      </w:r>
    </w:p>
    <w:p w14:paraId="6E4F2947" w14:textId="1E14D6EB" w:rsidR="006B3936" w:rsidRPr="00653CC0" w:rsidRDefault="006B3936" w:rsidP="006B3936">
      <w:pPr>
        <w:pStyle w:val="Prrafodelista"/>
        <w:numPr>
          <w:ilvl w:val="0"/>
          <w:numId w:val="15"/>
        </w:numPr>
        <w:spacing w:line="360" w:lineRule="auto"/>
        <w:ind w:left="2268" w:hanging="567"/>
        <w:jc w:val="both"/>
        <w:rPr>
          <w:rFonts w:asciiTheme="minorHAnsi" w:hAnsiTheme="minorHAnsi" w:cstheme="minorHAnsi"/>
          <w:color w:val="000000" w:themeColor="text1"/>
          <w:lang w:val="es-ES_tradnl"/>
        </w:rPr>
      </w:pPr>
      <w:r w:rsidRPr="00653CC0">
        <w:rPr>
          <w:rFonts w:asciiTheme="minorHAnsi" w:hAnsiTheme="minorHAnsi" w:cstheme="minorHAnsi"/>
          <w:color w:val="000000" w:themeColor="text1"/>
          <w:lang w:val="es-ES_tradnl"/>
        </w:rPr>
        <w:t xml:space="preserve">El </w:t>
      </w:r>
      <w:r>
        <w:rPr>
          <w:rFonts w:asciiTheme="minorHAnsi" w:hAnsiTheme="minorHAnsi" w:cstheme="minorHAnsi"/>
          <w:color w:val="000000" w:themeColor="text1"/>
          <w:lang w:val="es-ES_tradnl"/>
        </w:rPr>
        <w:t>Auxiliar de Compras</w:t>
      </w:r>
      <w:r w:rsidRPr="00653CC0">
        <w:rPr>
          <w:rFonts w:asciiTheme="minorHAnsi" w:hAnsiTheme="minorHAnsi" w:cstheme="minorHAnsi"/>
          <w:color w:val="000000" w:themeColor="text1"/>
          <w:lang w:val="es-ES_tradnl"/>
        </w:rPr>
        <w:t xml:space="preserve"> para esta modalidad y las descritas en este Manual de Normas, Procesos y Procedimientos, deberá registrar los datos de las respectivas solicitudes al Control Interno de </w:t>
      </w:r>
      <w:r w:rsidR="00BB58D7">
        <w:rPr>
          <w:rFonts w:asciiTheme="minorHAnsi" w:hAnsiTheme="minorHAnsi" w:cstheme="minorHAnsi"/>
          <w:color w:val="000000" w:themeColor="text1"/>
          <w:lang w:val="es-ES_tradnl"/>
        </w:rPr>
        <w:t>la Sección de Compras</w:t>
      </w:r>
      <w:r w:rsidRPr="00653CC0">
        <w:rPr>
          <w:rFonts w:asciiTheme="minorHAnsi" w:hAnsiTheme="minorHAnsi" w:cstheme="minorHAnsi"/>
          <w:color w:val="000000" w:themeColor="text1"/>
          <w:lang w:val="es-ES_tradnl"/>
        </w:rPr>
        <w:t>.</w:t>
      </w:r>
    </w:p>
    <w:p w14:paraId="6DEF7CDB" w14:textId="77777777" w:rsidR="006B3936" w:rsidRPr="00653CC0" w:rsidRDefault="006B3936" w:rsidP="006B3936">
      <w:pPr>
        <w:pStyle w:val="Prrafodelista"/>
        <w:spacing w:line="360" w:lineRule="auto"/>
        <w:ind w:left="2268"/>
        <w:jc w:val="both"/>
        <w:rPr>
          <w:rFonts w:asciiTheme="minorHAnsi" w:hAnsiTheme="minorHAnsi" w:cstheme="minorHAnsi"/>
          <w:color w:val="000000" w:themeColor="text1"/>
          <w:lang w:val="es-ES_tradnl"/>
        </w:rPr>
      </w:pPr>
    </w:p>
    <w:p w14:paraId="1795C556" w14:textId="77777777" w:rsidR="006B3936" w:rsidRPr="00653CC0" w:rsidRDefault="006B3936" w:rsidP="006B3936">
      <w:pPr>
        <w:pStyle w:val="Prrafodelista"/>
        <w:numPr>
          <w:ilvl w:val="0"/>
          <w:numId w:val="9"/>
        </w:numPr>
        <w:spacing w:line="360" w:lineRule="auto"/>
        <w:ind w:left="1701" w:hanging="567"/>
        <w:jc w:val="both"/>
        <w:rPr>
          <w:rFonts w:asciiTheme="minorHAnsi" w:hAnsiTheme="minorHAnsi" w:cstheme="minorHAnsi"/>
          <w:b/>
          <w:color w:val="000000" w:themeColor="text1"/>
          <w:lang w:val="es-ES_tradnl"/>
        </w:rPr>
      </w:pPr>
      <w:r w:rsidRPr="00653CC0">
        <w:rPr>
          <w:rFonts w:asciiTheme="minorHAnsi" w:hAnsiTheme="minorHAnsi" w:cstheme="minorHAnsi"/>
          <w:b/>
          <w:color w:val="000000" w:themeColor="text1"/>
          <w:lang w:val="es-ES_tradnl"/>
        </w:rPr>
        <w:t xml:space="preserve">Descripción de actividades del procedimiento </w:t>
      </w:r>
      <w:r>
        <w:rPr>
          <w:rFonts w:asciiTheme="minorHAnsi" w:hAnsiTheme="minorHAnsi" w:cstheme="minorHAnsi"/>
          <w:b/>
          <w:color w:val="000000" w:themeColor="text1"/>
          <w:lang w:val="es-ES_tradnl"/>
        </w:rPr>
        <w:t>PROD-DAF-DA-SC</w:t>
      </w:r>
      <w:r w:rsidRPr="00653CC0">
        <w:rPr>
          <w:rFonts w:asciiTheme="minorHAnsi" w:hAnsiTheme="minorHAnsi" w:cstheme="minorHAnsi"/>
          <w:b/>
          <w:color w:val="000000" w:themeColor="text1"/>
          <w:lang w:val="es-ES_tradnl"/>
        </w:rPr>
        <w:t>-01-1.</w:t>
      </w:r>
      <w:r>
        <w:rPr>
          <w:rFonts w:asciiTheme="minorHAnsi" w:hAnsiTheme="minorHAnsi" w:cstheme="minorHAnsi"/>
          <w:b/>
          <w:color w:val="000000" w:themeColor="text1"/>
          <w:lang w:val="es-ES_tradnl"/>
        </w:rPr>
        <w:t>7</w:t>
      </w:r>
      <w:r w:rsidRPr="00653CC0">
        <w:rPr>
          <w:rFonts w:asciiTheme="minorHAnsi" w:hAnsiTheme="minorHAnsi" w:cstheme="minorHAnsi"/>
          <w:b/>
          <w:color w:val="000000" w:themeColor="text1"/>
          <w:lang w:val="es-ES_tradnl"/>
        </w:rPr>
        <w:t>:</w:t>
      </w:r>
    </w:p>
    <w:p w14:paraId="67C03DBF" w14:textId="77777777" w:rsidR="006B3936" w:rsidRPr="00653CC0" w:rsidRDefault="006B3936" w:rsidP="006B3936">
      <w:pPr>
        <w:spacing w:line="360" w:lineRule="auto"/>
        <w:rPr>
          <w:rFonts w:asciiTheme="minorHAnsi" w:hAnsiTheme="minorHAnsi" w:cstheme="minorHAnsi"/>
          <w:b/>
          <w:color w:val="000000" w:themeColor="text1"/>
          <w:lang w:val="es-ES_tradnl"/>
        </w:rPr>
      </w:pPr>
    </w:p>
    <w:tbl>
      <w:tblPr>
        <w:tblStyle w:val="Tablaconcuadrcula"/>
        <w:tblW w:w="0" w:type="auto"/>
        <w:tblLayout w:type="fixed"/>
        <w:tblLook w:val="04A0" w:firstRow="1" w:lastRow="0" w:firstColumn="1" w:lastColumn="0" w:noHBand="0" w:noVBand="1"/>
      </w:tblPr>
      <w:tblGrid>
        <w:gridCol w:w="568"/>
        <w:gridCol w:w="4502"/>
        <w:gridCol w:w="1871"/>
        <w:gridCol w:w="2121"/>
      </w:tblGrid>
      <w:tr w:rsidR="006B3936" w:rsidRPr="00653CC0" w14:paraId="63ECB0D7" w14:textId="77777777" w:rsidTr="006B3936">
        <w:trPr>
          <w:cantSplit/>
          <w:tblHeader/>
        </w:trPr>
        <w:tc>
          <w:tcPr>
            <w:tcW w:w="568" w:type="dxa"/>
            <w:shd w:val="clear" w:color="auto" w:fill="0F243E" w:themeFill="text2" w:themeFillShade="80"/>
            <w:vAlign w:val="center"/>
          </w:tcPr>
          <w:p w14:paraId="550DA97E" w14:textId="77777777" w:rsidR="006B3936" w:rsidRPr="00F11F4A" w:rsidRDefault="006B3936" w:rsidP="006B3936">
            <w:pPr>
              <w:jc w:val="center"/>
              <w:rPr>
                <w:rFonts w:asciiTheme="minorHAnsi" w:eastAsia="Calibri" w:hAnsiTheme="minorHAnsi" w:cstheme="minorHAnsi"/>
                <w:b/>
                <w:color w:val="FFFFFF" w:themeColor="background1"/>
              </w:rPr>
            </w:pPr>
            <w:r w:rsidRPr="00F11F4A">
              <w:rPr>
                <w:rFonts w:asciiTheme="minorHAnsi" w:eastAsia="Calibri" w:hAnsiTheme="minorHAnsi" w:cstheme="minorHAnsi"/>
                <w:b/>
                <w:color w:val="FFFFFF" w:themeColor="background1"/>
              </w:rPr>
              <w:t>No.</w:t>
            </w:r>
          </w:p>
        </w:tc>
        <w:tc>
          <w:tcPr>
            <w:tcW w:w="4502" w:type="dxa"/>
            <w:shd w:val="clear" w:color="auto" w:fill="0F243E" w:themeFill="text2" w:themeFillShade="80"/>
            <w:vAlign w:val="center"/>
          </w:tcPr>
          <w:p w14:paraId="082C3034" w14:textId="77777777" w:rsidR="006B3936" w:rsidRPr="00F11F4A" w:rsidRDefault="006B3936" w:rsidP="006B3936">
            <w:pPr>
              <w:jc w:val="center"/>
              <w:rPr>
                <w:rFonts w:asciiTheme="minorHAnsi" w:eastAsia="Calibri" w:hAnsiTheme="minorHAnsi" w:cstheme="minorHAnsi"/>
                <w:b/>
                <w:color w:val="FFFFFF" w:themeColor="background1"/>
              </w:rPr>
            </w:pPr>
            <w:r w:rsidRPr="00F11F4A">
              <w:rPr>
                <w:rFonts w:asciiTheme="minorHAnsi" w:eastAsia="Calibri" w:hAnsiTheme="minorHAnsi" w:cstheme="minorHAnsi"/>
                <w:b/>
                <w:color w:val="FFFFFF" w:themeColor="background1"/>
              </w:rPr>
              <w:t>Descripción de la actividad</w:t>
            </w:r>
          </w:p>
        </w:tc>
        <w:tc>
          <w:tcPr>
            <w:tcW w:w="1871" w:type="dxa"/>
            <w:shd w:val="clear" w:color="auto" w:fill="0F243E" w:themeFill="text2" w:themeFillShade="80"/>
            <w:vAlign w:val="center"/>
          </w:tcPr>
          <w:p w14:paraId="2241DDCF" w14:textId="77777777" w:rsidR="006B3936" w:rsidRPr="00F11F4A" w:rsidRDefault="006B3936" w:rsidP="006B3936">
            <w:pPr>
              <w:jc w:val="center"/>
              <w:rPr>
                <w:rFonts w:asciiTheme="minorHAnsi" w:eastAsia="Calibri" w:hAnsiTheme="minorHAnsi" w:cstheme="minorHAnsi"/>
                <w:b/>
                <w:color w:val="FFFFFF" w:themeColor="background1"/>
              </w:rPr>
            </w:pPr>
            <w:r w:rsidRPr="00F11F4A">
              <w:rPr>
                <w:rFonts w:asciiTheme="minorHAnsi" w:eastAsia="Calibri" w:hAnsiTheme="minorHAnsi" w:cstheme="minorHAnsi"/>
                <w:b/>
                <w:color w:val="FFFFFF" w:themeColor="background1"/>
              </w:rPr>
              <w:t>Responsables</w:t>
            </w:r>
          </w:p>
        </w:tc>
        <w:tc>
          <w:tcPr>
            <w:tcW w:w="2121" w:type="dxa"/>
            <w:shd w:val="clear" w:color="auto" w:fill="0F243E" w:themeFill="text2" w:themeFillShade="80"/>
          </w:tcPr>
          <w:p w14:paraId="53E71A67" w14:textId="77777777" w:rsidR="006B3936" w:rsidRPr="00F11F4A" w:rsidRDefault="006B3936" w:rsidP="006B3936">
            <w:pPr>
              <w:jc w:val="center"/>
              <w:rPr>
                <w:rFonts w:asciiTheme="minorHAnsi" w:eastAsia="Calibri" w:hAnsiTheme="minorHAnsi" w:cstheme="minorHAnsi"/>
                <w:b/>
                <w:color w:val="FFFFFF" w:themeColor="background1"/>
              </w:rPr>
            </w:pPr>
            <w:r w:rsidRPr="00F11F4A">
              <w:rPr>
                <w:rFonts w:asciiTheme="minorHAnsi" w:eastAsia="Calibri" w:hAnsiTheme="minorHAnsi" w:cstheme="minorHAnsi"/>
                <w:b/>
                <w:color w:val="FFFFFF" w:themeColor="background1"/>
              </w:rPr>
              <w:t>Documentos o constancia que se genera</w:t>
            </w:r>
          </w:p>
        </w:tc>
      </w:tr>
      <w:tr w:rsidR="006B3936" w:rsidRPr="00653CC0" w14:paraId="725F751C" w14:textId="77777777" w:rsidTr="006B3936">
        <w:trPr>
          <w:cantSplit/>
        </w:trPr>
        <w:tc>
          <w:tcPr>
            <w:tcW w:w="568" w:type="dxa"/>
            <w:vAlign w:val="center"/>
          </w:tcPr>
          <w:p w14:paraId="0A4916A1" w14:textId="77777777" w:rsidR="006B3936" w:rsidRPr="00653CC0" w:rsidRDefault="006B3936" w:rsidP="006B3936">
            <w:pPr>
              <w:jc w:val="center"/>
              <w:rPr>
                <w:rFonts w:asciiTheme="minorHAnsi" w:hAnsiTheme="minorHAnsi" w:cstheme="minorHAnsi"/>
                <w:color w:val="000000" w:themeColor="text1"/>
              </w:rPr>
            </w:pPr>
          </w:p>
        </w:tc>
        <w:tc>
          <w:tcPr>
            <w:tcW w:w="4502" w:type="dxa"/>
            <w:vAlign w:val="center"/>
          </w:tcPr>
          <w:p w14:paraId="30F5CEE5" w14:textId="77777777" w:rsidR="006B3936" w:rsidRPr="00653CC0" w:rsidRDefault="006B3936" w:rsidP="006B3936">
            <w:pPr>
              <w:rPr>
                <w:rFonts w:asciiTheme="minorHAnsi" w:hAnsiTheme="minorHAnsi" w:cstheme="minorHAnsi"/>
                <w:color w:val="000000" w:themeColor="text1"/>
              </w:rPr>
            </w:pPr>
            <w:r w:rsidRPr="00653CC0">
              <w:rPr>
                <w:rFonts w:asciiTheme="minorHAnsi" w:eastAsia="Calibri" w:hAnsiTheme="minorHAnsi" w:cstheme="minorHAnsi"/>
                <w:color w:val="000000" w:themeColor="text1"/>
              </w:rPr>
              <w:t>INICIO DEL PROCEDIMIENTO</w:t>
            </w:r>
          </w:p>
        </w:tc>
        <w:tc>
          <w:tcPr>
            <w:tcW w:w="1871" w:type="dxa"/>
            <w:vAlign w:val="center"/>
          </w:tcPr>
          <w:p w14:paraId="610EE7B4" w14:textId="77777777" w:rsidR="006B3936" w:rsidRPr="00653CC0" w:rsidRDefault="006B3936" w:rsidP="006B3936">
            <w:pPr>
              <w:rPr>
                <w:rFonts w:asciiTheme="minorHAnsi" w:hAnsiTheme="minorHAnsi" w:cstheme="minorHAnsi"/>
                <w:color w:val="000000" w:themeColor="text1"/>
              </w:rPr>
            </w:pPr>
          </w:p>
        </w:tc>
        <w:tc>
          <w:tcPr>
            <w:tcW w:w="2121" w:type="dxa"/>
            <w:vAlign w:val="center"/>
          </w:tcPr>
          <w:p w14:paraId="13DBCD4B" w14:textId="77777777" w:rsidR="006B3936" w:rsidRPr="00653CC0" w:rsidRDefault="006B3936" w:rsidP="006B3936">
            <w:pPr>
              <w:rPr>
                <w:rFonts w:asciiTheme="minorHAnsi" w:hAnsiTheme="minorHAnsi" w:cstheme="minorHAnsi"/>
                <w:color w:val="000000" w:themeColor="text1"/>
              </w:rPr>
            </w:pPr>
          </w:p>
        </w:tc>
      </w:tr>
      <w:tr w:rsidR="006B3936" w:rsidRPr="00653CC0" w14:paraId="29630B76" w14:textId="77777777" w:rsidTr="006B3936">
        <w:trPr>
          <w:cantSplit/>
          <w:trHeight w:val="1026"/>
        </w:trPr>
        <w:tc>
          <w:tcPr>
            <w:tcW w:w="568" w:type="dxa"/>
            <w:vAlign w:val="center"/>
          </w:tcPr>
          <w:p w14:paraId="531C9C38"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1</w:t>
            </w:r>
          </w:p>
        </w:tc>
        <w:tc>
          <w:tcPr>
            <w:tcW w:w="4502" w:type="dxa"/>
            <w:vAlign w:val="center"/>
          </w:tcPr>
          <w:p w14:paraId="0BA203A9" w14:textId="14A78FFE" w:rsidR="006B3936" w:rsidRPr="00944089" w:rsidRDefault="006B3936" w:rsidP="006B3936">
            <w:pPr>
              <w:jc w:val="both"/>
              <w:rPr>
                <w:rFonts w:asciiTheme="minorHAnsi" w:hAnsiTheme="minorHAnsi" w:cstheme="minorHAnsi"/>
                <w:color w:val="000000" w:themeColor="text1"/>
                <w:highlight w:val="yellow"/>
              </w:rPr>
            </w:pPr>
            <w:r>
              <w:rPr>
                <w:rFonts w:asciiTheme="minorHAnsi" w:hAnsiTheme="minorHAnsi" w:cstheme="minorHAnsi"/>
              </w:rPr>
              <w:t xml:space="preserve">Recepciona </w:t>
            </w:r>
            <w:r w:rsidRPr="00E20FE3">
              <w:rPr>
                <w:rFonts w:asciiTheme="minorHAnsi" w:hAnsiTheme="minorHAnsi" w:cstheme="minorHAnsi"/>
              </w:rPr>
              <w:t xml:space="preserve">la solicitud emitida por el </w:t>
            </w:r>
            <w:r>
              <w:rPr>
                <w:rFonts w:asciiTheme="minorHAnsi" w:hAnsiTheme="minorHAnsi" w:cstheme="minorHAnsi"/>
              </w:rPr>
              <w:t>requirente</w:t>
            </w:r>
            <w:r w:rsidRPr="00E20FE3">
              <w:rPr>
                <w:rFonts w:asciiTheme="minorHAnsi" w:hAnsiTheme="minorHAnsi" w:cstheme="minorHAnsi"/>
              </w:rPr>
              <w:t>, c</w:t>
            </w:r>
            <w:r w:rsidR="004339C6">
              <w:rPr>
                <w:rFonts w:asciiTheme="minorHAnsi" w:hAnsiTheme="minorHAnsi" w:cstheme="minorHAnsi"/>
              </w:rPr>
              <w:t>on la documentación de soporte</w:t>
            </w:r>
            <w:r>
              <w:rPr>
                <w:rFonts w:asciiTheme="minorHAnsi" w:hAnsiTheme="minorHAnsi" w:cstheme="minorHAnsi"/>
              </w:rPr>
              <w:t>.</w:t>
            </w:r>
          </w:p>
        </w:tc>
        <w:tc>
          <w:tcPr>
            <w:tcW w:w="1871" w:type="dxa"/>
            <w:vAlign w:val="center"/>
          </w:tcPr>
          <w:p w14:paraId="617332C6"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121" w:type="dxa"/>
            <w:vAlign w:val="center"/>
          </w:tcPr>
          <w:p w14:paraId="1B6FC19B" w14:textId="77777777" w:rsidR="006B3936" w:rsidRPr="00653CC0" w:rsidRDefault="006B3936" w:rsidP="006B3936">
            <w:pPr>
              <w:jc w:val="both"/>
              <w:rPr>
                <w:rFonts w:asciiTheme="minorHAnsi" w:hAnsiTheme="minorHAnsi" w:cstheme="minorHAnsi"/>
                <w:color w:val="000000" w:themeColor="text1"/>
              </w:rPr>
            </w:pPr>
            <w:r>
              <w:rPr>
                <w:rFonts w:asciiTheme="minorHAnsi" w:hAnsiTheme="minorHAnsi" w:cstheme="minorHAnsi"/>
              </w:rPr>
              <w:t>Solicitud de Compra.</w:t>
            </w:r>
          </w:p>
        </w:tc>
      </w:tr>
      <w:tr w:rsidR="006B3936" w:rsidRPr="00653CC0" w14:paraId="78933903" w14:textId="77777777" w:rsidTr="006B3936">
        <w:trPr>
          <w:cantSplit/>
        </w:trPr>
        <w:tc>
          <w:tcPr>
            <w:tcW w:w="568" w:type="dxa"/>
            <w:vAlign w:val="center"/>
          </w:tcPr>
          <w:p w14:paraId="57BB7187"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lastRenderedPageBreak/>
              <w:t>2</w:t>
            </w:r>
          </w:p>
        </w:tc>
        <w:tc>
          <w:tcPr>
            <w:tcW w:w="4502" w:type="dxa"/>
            <w:vAlign w:val="center"/>
          </w:tcPr>
          <w:p w14:paraId="4CFF22B5" w14:textId="77777777" w:rsidR="006B3936" w:rsidRPr="00653CC0" w:rsidRDefault="006B3936" w:rsidP="006B3936">
            <w:pPr>
              <w:ind w:right="11"/>
              <w:jc w:val="both"/>
              <w:rPr>
                <w:rFonts w:asciiTheme="minorHAnsi" w:hAnsiTheme="minorHAnsi" w:cstheme="minorHAnsi"/>
                <w:color w:val="000000" w:themeColor="text1"/>
              </w:rPr>
            </w:pPr>
            <w:r w:rsidRPr="001A1CDE">
              <w:rPr>
                <w:rFonts w:asciiTheme="minorHAnsi" w:hAnsiTheme="minorHAnsi" w:cstheme="minorHAnsi"/>
              </w:rPr>
              <w:t>Verifica</w:t>
            </w:r>
            <w:r>
              <w:rPr>
                <w:rFonts w:asciiTheme="minorHAnsi" w:hAnsiTheme="minorHAnsi" w:cstheme="minorHAnsi"/>
              </w:rPr>
              <w:t xml:space="preserve"> que la documentación se ajuste a lo solicitado</w:t>
            </w:r>
            <w:r w:rsidRPr="00653CC0">
              <w:rPr>
                <w:rFonts w:asciiTheme="minorHAnsi" w:hAnsiTheme="minorHAnsi" w:cstheme="minorHAnsi"/>
                <w:color w:val="000000" w:themeColor="text1"/>
              </w:rPr>
              <w:t>:</w:t>
            </w:r>
          </w:p>
          <w:p w14:paraId="72E34B59" w14:textId="77777777" w:rsidR="006B3936" w:rsidRPr="00653CC0" w:rsidRDefault="006B3936" w:rsidP="001A39DF">
            <w:pPr>
              <w:pStyle w:val="Prrafodelista"/>
              <w:numPr>
                <w:ilvl w:val="0"/>
                <w:numId w:val="51"/>
              </w:numPr>
              <w:ind w:right="11"/>
              <w:jc w:val="both"/>
              <w:rPr>
                <w:rFonts w:asciiTheme="minorHAnsi" w:hAnsiTheme="minorHAnsi" w:cstheme="minorHAnsi"/>
                <w:color w:val="000000" w:themeColor="text1"/>
              </w:rPr>
            </w:pPr>
            <w:r w:rsidRPr="00653CC0">
              <w:rPr>
                <w:rFonts w:asciiTheme="minorHAnsi" w:hAnsiTheme="minorHAnsi" w:cstheme="minorHAnsi"/>
                <w:color w:val="000000" w:themeColor="text1"/>
              </w:rPr>
              <w:t>Si cumple con los requisitos de la adquisición</w:t>
            </w:r>
            <w:r>
              <w:rPr>
                <w:rFonts w:asciiTheme="minorHAnsi" w:hAnsiTheme="minorHAnsi" w:cstheme="minorHAnsi"/>
                <w:color w:val="000000" w:themeColor="text1"/>
              </w:rPr>
              <w:t xml:space="preserve"> </w:t>
            </w:r>
            <w:r w:rsidRPr="00653CC0">
              <w:rPr>
                <w:rFonts w:asciiTheme="minorHAnsi" w:hAnsiTheme="minorHAnsi" w:cstheme="minorHAnsi"/>
                <w:color w:val="000000" w:themeColor="text1"/>
              </w:rPr>
              <w:t>y con las especificaciones técnicas indicadas anteriormente,</w:t>
            </w:r>
            <w:r>
              <w:rPr>
                <w:rFonts w:asciiTheme="minorHAnsi" w:hAnsiTheme="minorHAnsi" w:cstheme="minorHAnsi"/>
                <w:color w:val="000000" w:themeColor="text1"/>
              </w:rPr>
              <w:t xml:space="preserve"> y documentación de soporte</w:t>
            </w:r>
            <w:r w:rsidRPr="00653CC0">
              <w:rPr>
                <w:rFonts w:asciiTheme="minorHAnsi" w:hAnsiTheme="minorHAnsi" w:cstheme="minorHAnsi"/>
                <w:color w:val="000000" w:themeColor="text1"/>
              </w:rPr>
              <w:t xml:space="preserve"> ingresa los datos de la solicitud de compra a la bitácora de control interno de la Sección de Compras y traslada la solicitud a Jefatura.</w:t>
            </w:r>
          </w:p>
          <w:p w14:paraId="14CE8E1F" w14:textId="1F92CDD7" w:rsidR="006B3936" w:rsidRPr="00653CC0" w:rsidRDefault="006B3936" w:rsidP="001A39DF">
            <w:pPr>
              <w:pStyle w:val="Prrafodelista"/>
              <w:numPr>
                <w:ilvl w:val="0"/>
                <w:numId w:val="51"/>
              </w:numPr>
              <w:ind w:right="11"/>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No cumple con los requisitos y la documentación requerida, se elabora nota de rechazo. Regresa </w:t>
            </w:r>
            <w:r w:rsidR="00E32864">
              <w:rPr>
                <w:rFonts w:asciiTheme="minorHAnsi" w:hAnsiTheme="minorHAnsi" w:cstheme="minorHAnsi"/>
                <w:color w:val="000000" w:themeColor="text1"/>
              </w:rPr>
              <w:t>a la actividad</w:t>
            </w:r>
            <w:r w:rsidRPr="00653CC0">
              <w:rPr>
                <w:rFonts w:asciiTheme="minorHAnsi" w:hAnsiTheme="minorHAnsi" w:cstheme="minorHAnsi"/>
                <w:color w:val="000000" w:themeColor="text1"/>
              </w:rPr>
              <w:t xml:space="preserve"> 1.</w:t>
            </w:r>
          </w:p>
        </w:tc>
        <w:tc>
          <w:tcPr>
            <w:tcW w:w="1871" w:type="dxa"/>
            <w:vAlign w:val="center"/>
          </w:tcPr>
          <w:p w14:paraId="532EE73E"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121" w:type="dxa"/>
            <w:vAlign w:val="center"/>
          </w:tcPr>
          <w:p w14:paraId="08712B35" w14:textId="77777777" w:rsidR="006B3936" w:rsidRPr="001C10F4" w:rsidRDefault="006B3936" w:rsidP="001C10F4">
            <w:pPr>
              <w:jc w:val="both"/>
              <w:rPr>
                <w:rFonts w:asciiTheme="minorHAnsi" w:hAnsiTheme="minorHAnsi" w:cstheme="minorHAnsi"/>
                <w:color w:val="000000" w:themeColor="text1"/>
              </w:rPr>
            </w:pPr>
            <w:r w:rsidRPr="001C10F4">
              <w:rPr>
                <w:rFonts w:asciiTheme="minorHAnsi" w:hAnsiTheme="minorHAnsi" w:cstheme="minorHAnsi"/>
                <w:color w:val="000000" w:themeColor="text1"/>
              </w:rPr>
              <w:t>Nota de Rechazo.</w:t>
            </w:r>
          </w:p>
        </w:tc>
      </w:tr>
      <w:tr w:rsidR="006B3936" w:rsidRPr="00653CC0" w14:paraId="39B5EDC8" w14:textId="77777777" w:rsidTr="006B3936">
        <w:trPr>
          <w:cantSplit/>
        </w:trPr>
        <w:tc>
          <w:tcPr>
            <w:tcW w:w="568" w:type="dxa"/>
            <w:vAlign w:val="center"/>
          </w:tcPr>
          <w:p w14:paraId="42FF2119"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3</w:t>
            </w:r>
          </w:p>
        </w:tc>
        <w:tc>
          <w:tcPr>
            <w:tcW w:w="4502" w:type="dxa"/>
            <w:vAlign w:val="center"/>
          </w:tcPr>
          <w:p w14:paraId="50A5A368" w14:textId="64EE473B" w:rsidR="006B3936" w:rsidRPr="00653CC0" w:rsidRDefault="006B3936" w:rsidP="00DB0533">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Recibe, analiza la solicitud de </w:t>
            </w:r>
            <w:r>
              <w:rPr>
                <w:rFonts w:asciiTheme="minorHAnsi" w:hAnsiTheme="minorHAnsi" w:cstheme="minorHAnsi"/>
                <w:color w:val="000000" w:themeColor="text1"/>
              </w:rPr>
              <w:t>compra</w:t>
            </w:r>
            <w:r w:rsidR="00DB0533">
              <w:rPr>
                <w:rFonts w:asciiTheme="minorHAnsi" w:hAnsiTheme="minorHAnsi" w:cstheme="minorHAnsi"/>
                <w:color w:val="000000" w:themeColor="text1"/>
              </w:rPr>
              <w:t xml:space="preserve"> y actualiza el control interno de la S</w:t>
            </w:r>
            <w:r w:rsidRPr="00653CC0">
              <w:rPr>
                <w:rFonts w:asciiTheme="minorHAnsi" w:hAnsiTheme="minorHAnsi" w:cstheme="minorHAnsi"/>
                <w:color w:val="000000" w:themeColor="text1"/>
              </w:rPr>
              <w:t>ección</w:t>
            </w:r>
            <w:r w:rsidR="00DB0533">
              <w:rPr>
                <w:rFonts w:asciiTheme="minorHAnsi" w:hAnsiTheme="minorHAnsi" w:cstheme="minorHAnsi"/>
                <w:color w:val="000000" w:themeColor="text1"/>
              </w:rPr>
              <w:t xml:space="preserve"> de Compras</w:t>
            </w:r>
            <w:r w:rsidRPr="00653CC0">
              <w:rPr>
                <w:rFonts w:asciiTheme="minorHAnsi" w:hAnsiTheme="minorHAnsi" w:cstheme="minorHAnsi"/>
                <w:color w:val="000000" w:themeColor="text1"/>
              </w:rPr>
              <w:t xml:space="preserve">, asignando al </w:t>
            </w:r>
            <w:r>
              <w:rPr>
                <w:rFonts w:asciiTheme="minorHAnsi" w:hAnsiTheme="minorHAnsi" w:cstheme="minorHAnsi"/>
                <w:color w:val="000000" w:themeColor="text1"/>
              </w:rPr>
              <w:t>Auxiliar de Compras</w:t>
            </w:r>
            <w:r w:rsidRPr="00653CC0">
              <w:rPr>
                <w:rFonts w:asciiTheme="minorHAnsi" w:hAnsiTheme="minorHAnsi" w:cstheme="minorHAnsi"/>
                <w:color w:val="000000" w:themeColor="text1"/>
              </w:rPr>
              <w:t xml:space="preserve"> que se hará cargo</w:t>
            </w:r>
            <w:r>
              <w:rPr>
                <w:rFonts w:asciiTheme="minorHAnsi" w:hAnsiTheme="minorHAnsi" w:cstheme="minorHAnsi"/>
                <w:color w:val="000000" w:themeColor="text1"/>
              </w:rPr>
              <w:t xml:space="preserve"> de la </w:t>
            </w:r>
            <w:r w:rsidR="001B4D8D">
              <w:rPr>
                <w:rFonts w:asciiTheme="minorHAnsi" w:hAnsiTheme="minorHAnsi" w:cstheme="minorHAnsi"/>
                <w:color w:val="000000" w:themeColor="text1"/>
              </w:rPr>
              <w:t>adquisición</w:t>
            </w:r>
            <w:r>
              <w:rPr>
                <w:rFonts w:asciiTheme="minorHAnsi" w:hAnsiTheme="minorHAnsi" w:cstheme="minorHAnsi"/>
                <w:color w:val="000000" w:themeColor="text1"/>
              </w:rPr>
              <w:t>.</w:t>
            </w:r>
          </w:p>
        </w:tc>
        <w:tc>
          <w:tcPr>
            <w:tcW w:w="1871" w:type="dxa"/>
            <w:vAlign w:val="center"/>
          </w:tcPr>
          <w:p w14:paraId="7D7AB920"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121" w:type="dxa"/>
            <w:vAlign w:val="center"/>
          </w:tcPr>
          <w:p w14:paraId="681CF37D" w14:textId="189B804A" w:rsidR="006B3936" w:rsidRPr="00653CC0" w:rsidRDefault="00F02F15" w:rsidP="006B3936">
            <w:pPr>
              <w:jc w:val="both"/>
              <w:rPr>
                <w:rFonts w:asciiTheme="minorHAnsi" w:hAnsiTheme="minorHAnsi" w:cstheme="minorHAnsi"/>
                <w:color w:val="000000" w:themeColor="text1"/>
              </w:rPr>
            </w:pPr>
            <w:r>
              <w:rPr>
                <w:rFonts w:asciiTheme="minorHAnsi" w:hAnsiTheme="minorHAnsi" w:cstheme="minorHAnsi"/>
                <w:color w:val="000000" w:themeColor="text1"/>
              </w:rPr>
              <w:t>No  genera documento</w:t>
            </w:r>
            <w:r w:rsidR="00DB0533">
              <w:rPr>
                <w:rFonts w:asciiTheme="minorHAnsi" w:hAnsiTheme="minorHAnsi" w:cstheme="minorHAnsi"/>
                <w:color w:val="000000" w:themeColor="text1"/>
              </w:rPr>
              <w:t>.</w:t>
            </w:r>
          </w:p>
        </w:tc>
      </w:tr>
      <w:tr w:rsidR="006B3936" w:rsidRPr="00653CC0" w14:paraId="7971045C" w14:textId="77777777" w:rsidTr="006B3936">
        <w:trPr>
          <w:cantSplit/>
        </w:trPr>
        <w:tc>
          <w:tcPr>
            <w:tcW w:w="568" w:type="dxa"/>
            <w:vAlign w:val="center"/>
          </w:tcPr>
          <w:p w14:paraId="136FF6AA"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4</w:t>
            </w:r>
          </w:p>
        </w:tc>
        <w:tc>
          <w:tcPr>
            <w:tcW w:w="4502" w:type="dxa"/>
          </w:tcPr>
          <w:p w14:paraId="4956858A"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Solicita a la Entidad Pública a través de oficio con visto bueno del Jefe del Departamento Administrativo que presente la oferta económica correspondiente a la negociación que se desea adquirir.</w:t>
            </w:r>
          </w:p>
        </w:tc>
        <w:tc>
          <w:tcPr>
            <w:tcW w:w="1871" w:type="dxa"/>
            <w:vAlign w:val="center"/>
          </w:tcPr>
          <w:p w14:paraId="174DD84D"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121" w:type="dxa"/>
            <w:vAlign w:val="center"/>
          </w:tcPr>
          <w:p w14:paraId="206FBB4C"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Oficio.</w:t>
            </w:r>
          </w:p>
        </w:tc>
      </w:tr>
      <w:tr w:rsidR="006B3936" w:rsidRPr="00653CC0" w14:paraId="33926716" w14:textId="77777777" w:rsidTr="006B3936">
        <w:trPr>
          <w:cantSplit/>
        </w:trPr>
        <w:tc>
          <w:tcPr>
            <w:tcW w:w="568" w:type="dxa"/>
            <w:vAlign w:val="center"/>
          </w:tcPr>
          <w:p w14:paraId="094C647E" w14:textId="38671EEB" w:rsidR="006B3936" w:rsidRPr="00653CC0" w:rsidRDefault="00B55D4C" w:rsidP="006B3936">
            <w:pPr>
              <w:jc w:val="center"/>
              <w:rPr>
                <w:rFonts w:asciiTheme="minorHAnsi" w:hAnsiTheme="minorHAnsi" w:cstheme="minorHAnsi"/>
                <w:color w:val="000000" w:themeColor="text1"/>
              </w:rPr>
            </w:pPr>
            <w:r w:rsidRPr="003E7AD1">
              <w:rPr>
                <w:rFonts w:asciiTheme="minorHAnsi" w:hAnsiTheme="minorHAnsi" w:cstheme="minorHAnsi"/>
                <w:color w:val="000000" w:themeColor="text1"/>
              </w:rPr>
              <w:t>5</w:t>
            </w:r>
          </w:p>
        </w:tc>
        <w:tc>
          <w:tcPr>
            <w:tcW w:w="4502" w:type="dxa"/>
          </w:tcPr>
          <w:p w14:paraId="52B7E833" w14:textId="64BCAF1F" w:rsidR="006B3936" w:rsidRPr="00653CC0" w:rsidRDefault="006B3936" w:rsidP="00F551F5">
            <w:pPr>
              <w:jc w:val="both"/>
              <w:rPr>
                <w:rFonts w:asciiTheme="minorHAnsi" w:hAnsiTheme="minorHAnsi" w:cstheme="minorHAnsi"/>
                <w:color w:val="000000" w:themeColor="text1"/>
              </w:rPr>
            </w:pPr>
            <w:r w:rsidRPr="003E7AD1">
              <w:rPr>
                <w:rFonts w:asciiTheme="minorHAnsi" w:hAnsiTheme="minorHAnsi" w:cstheme="minorHAnsi"/>
                <w:color w:val="000000" w:themeColor="text1"/>
              </w:rPr>
              <w:t>Recibe la oferta económica y traslada con visto</w:t>
            </w:r>
            <w:r w:rsidR="00922817" w:rsidRPr="003E7AD1">
              <w:rPr>
                <w:rFonts w:asciiTheme="minorHAnsi" w:hAnsiTheme="minorHAnsi" w:cstheme="minorHAnsi"/>
                <w:color w:val="000000" w:themeColor="text1"/>
              </w:rPr>
              <w:t xml:space="preserve"> bueno</w:t>
            </w:r>
            <w:r w:rsidRPr="003E7AD1">
              <w:rPr>
                <w:rFonts w:asciiTheme="minorHAnsi" w:hAnsiTheme="minorHAnsi" w:cstheme="minorHAnsi"/>
                <w:color w:val="000000" w:themeColor="text1"/>
              </w:rPr>
              <w:t xml:space="preserve"> del Jefe del Departamento Administrativo y el Director Administrativo Financiero, el expediente para someterlo a consideración d</w:t>
            </w:r>
            <w:r w:rsidR="00F551F5" w:rsidRPr="003E7AD1">
              <w:rPr>
                <w:rFonts w:asciiTheme="minorHAnsi" w:hAnsiTheme="minorHAnsi" w:cstheme="minorHAnsi"/>
                <w:color w:val="000000" w:themeColor="text1"/>
              </w:rPr>
              <w:t>el Despacho Superior para la autorización de la negociación</w:t>
            </w:r>
            <w:r w:rsidRPr="00653CC0">
              <w:rPr>
                <w:rFonts w:asciiTheme="minorHAnsi" w:hAnsiTheme="minorHAnsi" w:cstheme="minorHAnsi"/>
                <w:color w:val="000000" w:themeColor="text1"/>
              </w:rPr>
              <w:t>.</w:t>
            </w:r>
          </w:p>
        </w:tc>
        <w:tc>
          <w:tcPr>
            <w:tcW w:w="1871" w:type="dxa"/>
            <w:vAlign w:val="center"/>
          </w:tcPr>
          <w:p w14:paraId="7453CFBB"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121" w:type="dxa"/>
            <w:vAlign w:val="center"/>
          </w:tcPr>
          <w:p w14:paraId="4E5525A7" w14:textId="77777777" w:rsidR="006B3936" w:rsidRPr="00653CC0" w:rsidRDefault="006B3936" w:rsidP="006B3936">
            <w:pPr>
              <w:jc w:val="both"/>
              <w:rPr>
                <w:rFonts w:asciiTheme="minorHAnsi" w:hAnsiTheme="minorHAnsi" w:cstheme="minorHAnsi"/>
                <w:color w:val="000000" w:themeColor="text1"/>
              </w:rPr>
            </w:pPr>
            <w:r w:rsidRPr="00F11F4A">
              <w:rPr>
                <w:rFonts w:asciiTheme="minorHAnsi" w:hAnsiTheme="minorHAnsi" w:cstheme="minorHAnsi"/>
                <w:color w:val="000000" w:themeColor="text1"/>
              </w:rPr>
              <w:t>Oficio</w:t>
            </w:r>
            <w:r w:rsidRPr="00653CC0">
              <w:rPr>
                <w:rFonts w:asciiTheme="minorHAnsi" w:hAnsiTheme="minorHAnsi" w:cstheme="minorHAnsi"/>
                <w:color w:val="000000" w:themeColor="text1"/>
              </w:rPr>
              <w:t>.</w:t>
            </w:r>
          </w:p>
        </w:tc>
      </w:tr>
      <w:tr w:rsidR="006B3936" w:rsidRPr="00653CC0" w14:paraId="6B142769" w14:textId="77777777" w:rsidTr="006B3936">
        <w:trPr>
          <w:cantSplit/>
        </w:trPr>
        <w:tc>
          <w:tcPr>
            <w:tcW w:w="568" w:type="dxa"/>
            <w:vAlign w:val="center"/>
          </w:tcPr>
          <w:p w14:paraId="128994A8" w14:textId="6B9D93BC" w:rsidR="006B3936" w:rsidRPr="00653CC0" w:rsidRDefault="00B55D4C" w:rsidP="006B3936">
            <w:pPr>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6</w:t>
            </w:r>
          </w:p>
        </w:tc>
        <w:tc>
          <w:tcPr>
            <w:tcW w:w="4502" w:type="dxa"/>
            <w:vAlign w:val="bottom"/>
          </w:tcPr>
          <w:p w14:paraId="4AE674E5" w14:textId="7AB10FCE" w:rsidR="008C3987"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 xml:space="preserve">Recibe oferta, la evalúa y </w:t>
            </w:r>
            <w:r w:rsidR="008C3987">
              <w:rPr>
                <w:rFonts w:asciiTheme="minorHAnsi" w:hAnsiTheme="minorHAnsi" w:cstheme="minorHAnsi"/>
                <w:color w:val="000000" w:themeColor="text1"/>
              </w:rPr>
              <w:t>actúa:</w:t>
            </w:r>
          </w:p>
          <w:p w14:paraId="5E3825B6" w14:textId="7A22F951" w:rsidR="006B3936" w:rsidRDefault="008C3987" w:rsidP="008C3987">
            <w:pPr>
              <w:pStyle w:val="Prrafodelista"/>
              <w:numPr>
                <w:ilvl w:val="0"/>
                <w:numId w:val="111"/>
              </w:numPr>
              <w:jc w:val="both"/>
              <w:rPr>
                <w:rFonts w:asciiTheme="minorHAnsi" w:hAnsiTheme="minorHAnsi" w:cstheme="minorHAnsi"/>
                <w:color w:val="000000" w:themeColor="text1"/>
              </w:rPr>
            </w:pPr>
            <w:r>
              <w:rPr>
                <w:rFonts w:asciiTheme="minorHAnsi" w:hAnsiTheme="minorHAnsi" w:cstheme="minorHAnsi"/>
                <w:color w:val="000000" w:themeColor="text1"/>
              </w:rPr>
              <w:t xml:space="preserve">Si autoriza, emite el documento </w:t>
            </w:r>
            <w:r w:rsidR="006B3936" w:rsidRPr="008C3987">
              <w:rPr>
                <w:rFonts w:asciiTheme="minorHAnsi" w:hAnsiTheme="minorHAnsi" w:cstheme="minorHAnsi"/>
                <w:color w:val="000000" w:themeColor="text1"/>
              </w:rPr>
              <w:t>de la autorización de la negociación,</w:t>
            </w:r>
            <w:r>
              <w:rPr>
                <w:rFonts w:asciiTheme="minorHAnsi" w:hAnsiTheme="minorHAnsi" w:cstheme="minorHAnsi"/>
                <w:color w:val="000000" w:themeColor="text1"/>
              </w:rPr>
              <w:t xml:space="preserve"> trasladándolo a la Sección de C</w:t>
            </w:r>
            <w:r w:rsidR="006B3936" w:rsidRPr="008C3987">
              <w:rPr>
                <w:rFonts w:asciiTheme="minorHAnsi" w:hAnsiTheme="minorHAnsi" w:cstheme="minorHAnsi"/>
                <w:color w:val="000000" w:themeColor="text1"/>
              </w:rPr>
              <w:t>ompras.</w:t>
            </w:r>
          </w:p>
          <w:p w14:paraId="4318A675" w14:textId="4E8AF637" w:rsidR="008C3987" w:rsidRPr="008C3987" w:rsidRDefault="008C3987" w:rsidP="008C3987">
            <w:pPr>
              <w:pStyle w:val="Prrafodelista"/>
              <w:numPr>
                <w:ilvl w:val="0"/>
                <w:numId w:val="111"/>
              </w:numPr>
              <w:jc w:val="both"/>
              <w:rPr>
                <w:rFonts w:asciiTheme="minorHAnsi" w:hAnsiTheme="minorHAnsi" w:cstheme="minorHAnsi"/>
                <w:color w:val="000000" w:themeColor="text1"/>
              </w:rPr>
            </w:pPr>
            <w:r>
              <w:rPr>
                <w:rFonts w:asciiTheme="minorHAnsi" w:hAnsiTheme="minorHAnsi" w:cstheme="minorHAnsi"/>
                <w:color w:val="000000" w:themeColor="text1"/>
              </w:rPr>
              <w:t>No autoriza, traslada a Sección de Compras para revisión de propuesta de oferta económica.</w:t>
            </w:r>
            <w:r w:rsidR="002D1B70">
              <w:rPr>
                <w:rFonts w:asciiTheme="minorHAnsi" w:hAnsiTheme="minorHAnsi" w:cstheme="minorHAnsi"/>
                <w:color w:val="000000" w:themeColor="text1"/>
              </w:rPr>
              <w:t xml:space="preserve"> Regresa a la actividad 5.</w:t>
            </w:r>
          </w:p>
        </w:tc>
        <w:tc>
          <w:tcPr>
            <w:tcW w:w="1871" w:type="dxa"/>
            <w:vAlign w:val="center"/>
          </w:tcPr>
          <w:p w14:paraId="23B69D8A" w14:textId="77777777" w:rsidR="006B3936" w:rsidRPr="00653CC0" w:rsidRDefault="006B3936" w:rsidP="006B3936">
            <w:pPr>
              <w:jc w:val="center"/>
              <w:rPr>
                <w:rFonts w:asciiTheme="minorHAnsi" w:hAnsiTheme="minorHAnsi" w:cstheme="minorHAnsi"/>
                <w:color w:val="000000" w:themeColor="text1"/>
              </w:rPr>
            </w:pPr>
            <w:r w:rsidRPr="00653CC0">
              <w:rPr>
                <w:rFonts w:asciiTheme="minorHAnsi" w:hAnsiTheme="minorHAnsi" w:cstheme="minorHAnsi"/>
                <w:color w:val="000000" w:themeColor="text1"/>
              </w:rPr>
              <w:t>Secretario General</w:t>
            </w:r>
          </w:p>
        </w:tc>
        <w:tc>
          <w:tcPr>
            <w:tcW w:w="2121" w:type="dxa"/>
            <w:vAlign w:val="center"/>
          </w:tcPr>
          <w:p w14:paraId="2FC6721A" w14:textId="77777777" w:rsidR="006B3936" w:rsidRPr="00653CC0" w:rsidRDefault="006B3936" w:rsidP="006B3936">
            <w:pPr>
              <w:jc w:val="both"/>
              <w:rPr>
                <w:rFonts w:asciiTheme="minorHAnsi" w:hAnsiTheme="minorHAnsi" w:cstheme="minorHAnsi"/>
                <w:color w:val="000000" w:themeColor="text1"/>
              </w:rPr>
            </w:pPr>
            <w:r w:rsidRPr="00653CC0">
              <w:rPr>
                <w:rFonts w:asciiTheme="minorHAnsi" w:hAnsiTheme="minorHAnsi" w:cstheme="minorHAnsi"/>
                <w:color w:val="000000" w:themeColor="text1"/>
              </w:rPr>
              <w:t>Resolución</w:t>
            </w:r>
            <w:r>
              <w:rPr>
                <w:rFonts w:asciiTheme="minorHAnsi" w:hAnsiTheme="minorHAnsi" w:cstheme="minorHAnsi"/>
                <w:color w:val="000000" w:themeColor="text1"/>
              </w:rPr>
              <w:t>.</w:t>
            </w:r>
          </w:p>
        </w:tc>
      </w:tr>
      <w:tr w:rsidR="006B3936" w:rsidRPr="00653CC0" w14:paraId="458BFB05" w14:textId="77777777" w:rsidTr="003E7AD1">
        <w:trPr>
          <w:cantSplit/>
        </w:trPr>
        <w:tc>
          <w:tcPr>
            <w:tcW w:w="568" w:type="dxa"/>
            <w:vAlign w:val="center"/>
          </w:tcPr>
          <w:p w14:paraId="7F38CA6C" w14:textId="061F4C69" w:rsidR="006B3936" w:rsidRPr="00653CC0" w:rsidRDefault="00B55D4C" w:rsidP="006B3936">
            <w:pPr>
              <w:jc w:val="center"/>
              <w:rPr>
                <w:rFonts w:asciiTheme="minorHAnsi" w:hAnsiTheme="minorHAnsi" w:cstheme="minorHAnsi"/>
                <w:color w:val="000000" w:themeColor="text1"/>
              </w:rPr>
            </w:pPr>
            <w:r>
              <w:rPr>
                <w:rFonts w:asciiTheme="minorHAnsi" w:hAnsiTheme="minorHAnsi" w:cstheme="minorHAnsi"/>
                <w:color w:val="000000" w:themeColor="text1"/>
              </w:rPr>
              <w:t>7</w:t>
            </w:r>
          </w:p>
        </w:tc>
        <w:tc>
          <w:tcPr>
            <w:tcW w:w="4502" w:type="dxa"/>
            <w:vAlign w:val="center"/>
          </w:tcPr>
          <w:p w14:paraId="40BA8500" w14:textId="77777777" w:rsidR="006B3936" w:rsidRPr="00653CC0" w:rsidRDefault="006B3936" w:rsidP="003E7AD1">
            <w:pPr>
              <w:jc w:val="both"/>
              <w:rPr>
                <w:rFonts w:asciiTheme="minorHAnsi" w:hAnsiTheme="minorHAnsi" w:cstheme="minorHAnsi"/>
                <w:color w:val="000000" w:themeColor="text1"/>
              </w:rPr>
            </w:pPr>
            <w:r w:rsidRPr="00653CC0">
              <w:rPr>
                <w:rFonts w:asciiTheme="minorHAnsi" w:hAnsiTheme="minorHAnsi" w:cstheme="minorHAnsi"/>
                <w:color w:val="000000" w:themeColor="text1"/>
              </w:rPr>
              <w:t>Realiza la publicación en el sistema de Guatecompras.</w:t>
            </w:r>
          </w:p>
        </w:tc>
        <w:tc>
          <w:tcPr>
            <w:tcW w:w="1871" w:type="dxa"/>
            <w:vAlign w:val="bottom"/>
          </w:tcPr>
          <w:p w14:paraId="4E8D1CE7" w14:textId="77777777" w:rsidR="006B3936" w:rsidRPr="00653CC0"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121" w:type="dxa"/>
            <w:vAlign w:val="center"/>
          </w:tcPr>
          <w:p w14:paraId="169AA3D6" w14:textId="08238EB9" w:rsidR="006B3936" w:rsidRPr="003E7AD1" w:rsidRDefault="009F58D8" w:rsidP="006B3936">
            <w:pPr>
              <w:jc w:val="both"/>
              <w:rPr>
                <w:rFonts w:asciiTheme="minorHAnsi" w:hAnsiTheme="minorHAnsi" w:cstheme="minorHAnsi"/>
                <w:color w:val="000000" w:themeColor="text1"/>
              </w:rPr>
            </w:pPr>
            <w:r w:rsidRPr="003E7AD1">
              <w:rPr>
                <w:rFonts w:asciiTheme="minorHAnsi" w:hAnsiTheme="minorHAnsi" w:cstheme="minorHAnsi"/>
                <w:color w:val="000000" w:themeColor="text1"/>
              </w:rPr>
              <w:t xml:space="preserve">Constancia </w:t>
            </w:r>
            <w:r w:rsidR="006B3936" w:rsidRPr="003E7AD1">
              <w:rPr>
                <w:rFonts w:asciiTheme="minorHAnsi" w:hAnsiTheme="minorHAnsi" w:cstheme="minorHAnsi"/>
                <w:color w:val="000000" w:themeColor="text1"/>
              </w:rPr>
              <w:t xml:space="preserve"> de publicación</w:t>
            </w:r>
            <w:r w:rsidRPr="003E7AD1">
              <w:rPr>
                <w:rFonts w:asciiTheme="minorHAnsi" w:hAnsiTheme="minorHAnsi" w:cstheme="minorHAnsi"/>
                <w:color w:val="000000" w:themeColor="text1"/>
              </w:rPr>
              <w:t xml:space="preserve"> en Guatecompras</w:t>
            </w:r>
            <w:r w:rsidR="006B3936" w:rsidRPr="003E7AD1">
              <w:rPr>
                <w:rFonts w:asciiTheme="minorHAnsi" w:hAnsiTheme="minorHAnsi" w:cstheme="minorHAnsi"/>
                <w:color w:val="000000" w:themeColor="text1"/>
              </w:rPr>
              <w:t>.</w:t>
            </w:r>
          </w:p>
        </w:tc>
      </w:tr>
      <w:tr w:rsidR="006B3936" w:rsidRPr="00A54CAB" w14:paraId="2CD96659" w14:textId="77777777" w:rsidTr="006B3936">
        <w:trPr>
          <w:cantSplit/>
        </w:trPr>
        <w:tc>
          <w:tcPr>
            <w:tcW w:w="568" w:type="dxa"/>
            <w:vAlign w:val="center"/>
          </w:tcPr>
          <w:p w14:paraId="2629C416" w14:textId="400D57EA" w:rsidR="006B3936" w:rsidRPr="00A54CAB" w:rsidRDefault="00B55D4C" w:rsidP="006B3936">
            <w:pPr>
              <w:jc w:val="center"/>
              <w:rPr>
                <w:rFonts w:asciiTheme="minorHAnsi" w:hAnsiTheme="minorHAnsi" w:cstheme="minorHAnsi"/>
              </w:rPr>
            </w:pPr>
            <w:r>
              <w:rPr>
                <w:rFonts w:asciiTheme="minorHAnsi" w:hAnsiTheme="minorHAnsi" w:cstheme="minorHAnsi"/>
              </w:rPr>
              <w:t>8</w:t>
            </w:r>
          </w:p>
        </w:tc>
        <w:tc>
          <w:tcPr>
            <w:tcW w:w="4502" w:type="dxa"/>
            <w:vAlign w:val="bottom"/>
          </w:tcPr>
          <w:p w14:paraId="2B544E98" w14:textId="77777777" w:rsidR="006B3936" w:rsidRPr="003E7AD1" w:rsidRDefault="006B3936" w:rsidP="006B3936">
            <w:pPr>
              <w:jc w:val="both"/>
              <w:rPr>
                <w:rFonts w:asciiTheme="minorHAnsi" w:hAnsiTheme="minorHAnsi" w:cstheme="minorHAnsi"/>
              </w:rPr>
            </w:pPr>
            <w:r w:rsidRPr="003E7AD1">
              <w:rPr>
                <w:rFonts w:asciiTheme="minorHAnsi" w:hAnsiTheme="minorHAnsi" w:cstheme="minorHAnsi"/>
              </w:rPr>
              <w:t>Notifica a la Entidad Pública para que proceda como corresponda.</w:t>
            </w:r>
          </w:p>
        </w:tc>
        <w:tc>
          <w:tcPr>
            <w:tcW w:w="1871" w:type="dxa"/>
            <w:vAlign w:val="bottom"/>
          </w:tcPr>
          <w:p w14:paraId="5C57E573" w14:textId="77777777" w:rsidR="006B3936" w:rsidRPr="003E7AD1" w:rsidRDefault="006B3936" w:rsidP="006B3936">
            <w:pPr>
              <w:jc w:val="center"/>
              <w:rPr>
                <w:rFonts w:asciiTheme="minorHAnsi" w:hAnsiTheme="minorHAnsi" w:cstheme="minorHAnsi"/>
              </w:rPr>
            </w:pPr>
            <w:r w:rsidRPr="003E7AD1">
              <w:rPr>
                <w:rFonts w:asciiTheme="minorHAnsi" w:hAnsiTheme="minorHAnsi" w:cstheme="minorHAnsi"/>
              </w:rPr>
              <w:t>Auxiliar de Compras</w:t>
            </w:r>
          </w:p>
        </w:tc>
        <w:tc>
          <w:tcPr>
            <w:tcW w:w="2121" w:type="dxa"/>
            <w:vAlign w:val="center"/>
          </w:tcPr>
          <w:p w14:paraId="330A4A84" w14:textId="77777777" w:rsidR="006B3936" w:rsidRPr="003E7AD1" w:rsidRDefault="006B3936" w:rsidP="006B3936">
            <w:pPr>
              <w:jc w:val="both"/>
              <w:rPr>
                <w:rFonts w:asciiTheme="minorHAnsi" w:hAnsiTheme="minorHAnsi" w:cstheme="minorHAnsi"/>
              </w:rPr>
            </w:pPr>
            <w:r w:rsidRPr="003E7AD1">
              <w:rPr>
                <w:rFonts w:asciiTheme="minorHAnsi" w:hAnsiTheme="minorHAnsi" w:cstheme="minorHAnsi"/>
                <w:color w:val="000000" w:themeColor="text1"/>
              </w:rPr>
              <w:t>Impresión de correo electrónico.</w:t>
            </w:r>
          </w:p>
        </w:tc>
      </w:tr>
      <w:tr w:rsidR="006B3936" w:rsidRPr="00A54CAB" w14:paraId="11C1DA72" w14:textId="77777777" w:rsidTr="006B3936">
        <w:trPr>
          <w:cantSplit/>
        </w:trPr>
        <w:tc>
          <w:tcPr>
            <w:tcW w:w="568" w:type="dxa"/>
            <w:vAlign w:val="center"/>
          </w:tcPr>
          <w:p w14:paraId="2B38273F" w14:textId="21D26C5D" w:rsidR="006B3936" w:rsidRPr="00A54CAB" w:rsidRDefault="00B55D4C" w:rsidP="006B3936">
            <w:pPr>
              <w:jc w:val="center"/>
              <w:rPr>
                <w:rFonts w:asciiTheme="minorHAnsi" w:hAnsiTheme="minorHAnsi" w:cstheme="minorHAnsi"/>
              </w:rPr>
            </w:pPr>
            <w:r>
              <w:rPr>
                <w:rFonts w:asciiTheme="minorHAnsi" w:hAnsiTheme="minorHAnsi" w:cstheme="minorHAnsi"/>
              </w:rPr>
              <w:t>9</w:t>
            </w:r>
          </w:p>
        </w:tc>
        <w:tc>
          <w:tcPr>
            <w:tcW w:w="4502" w:type="dxa"/>
            <w:vAlign w:val="center"/>
          </w:tcPr>
          <w:p w14:paraId="2446573B" w14:textId="4D40977E" w:rsidR="006B3936" w:rsidRPr="003E7AD1" w:rsidRDefault="00983DF8" w:rsidP="006B3936">
            <w:pPr>
              <w:jc w:val="both"/>
              <w:rPr>
                <w:rFonts w:asciiTheme="minorHAnsi" w:hAnsiTheme="minorHAnsi" w:cstheme="minorHAnsi"/>
                <w:color w:val="000000" w:themeColor="text1"/>
              </w:rPr>
            </w:pPr>
            <w:r w:rsidRPr="003E7AD1">
              <w:rPr>
                <w:rFonts w:asciiTheme="minorHAnsi" w:hAnsiTheme="minorHAnsi" w:cstheme="minorHAnsi"/>
                <w:color w:val="000000" w:themeColor="text1"/>
              </w:rPr>
              <w:t>I</w:t>
            </w:r>
            <w:r w:rsidR="006B3936" w:rsidRPr="003E7AD1">
              <w:rPr>
                <w:rFonts w:asciiTheme="minorHAnsi" w:hAnsiTheme="minorHAnsi" w:cstheme="minorHAnsi"/>
                <w:color w:val="000000" w:themeColor="text1"/>
              </w:rPr>
              <w:t xml:space="preserve">nicia el procedimiento de pago según lo establecido en </w:t>
            </w:r>
            <w:r w:rsidR="00EE4BC3" w:rsidRPr="003E7AD1">
              <w:rPr>
                <w:rFonts w:asciiTheme="minorHAnsi" w:hAnsiTheme="minorHAnsi" w:cstheme="minorHAnsi"/>
                <w:color w:val="000000" w:themeColor="text1"/>
              </w:rPr>
              <w:t>la norma</w:t>
            </w:r>
            <w:r w:rsidR="006B3936" w:rsidRPr="003E7AD1">
              <w:rPr>
                <w:rFonts w:asciiTheme="minorHAnsi" w:hAnsiTheme="minorHAnsi" w:cstheme="minorHAnsi"/>
                <w:color w:val="000000" w:themeColor="text1"/>
              </w:rPr>
              <w:t xml:space="preserve"> c</w:t>
            </w:r>
            <w:r w:rsidR="00B55D4C" w:rsidRPr="003E7AD1">
              <w:rPr>
                <w:rFonts w:asciiTheme="minorHAnsi" w:hAnsiTheme="minorHAnsi" w:cstheme="minorHAnsi"/>
                <w:color w:val="000000" w:themeColor="text1"/>
              </w:rPr>
              <w:t xml:space="preserve"> de este procedimiento</w:t>
            </w:r>
            <w:r w:rsidR="006B3936" w:rsidRPr="003E7AD1">
              <w:rPr>
                <w:rFonts w:asciiTheme="minorHAnsi" w:hAnsiTheme="minorHAnsi" w:cstheme="minorHAnsi"/>
                <w:color w:val="000000" w:themeColor="text1"/>
              </w:rPr>
              <w:t>.</w:t>
            </w:r>
          </w:p>
        </w:tc>
        <w:tc>
          <w:tcPr>
            <w:tcW w:w="1871" w:type="dxa"/>
            <w:vAlign w:val="center"/>
          </w:tcPr>
          <w:p w14:paraId="398D46E1" w14:textId="77777777" w:rsidR="006B3936" w:rsidRPr="003E7AD1" w:rsidRDefault="006B3936" w:rsidP="006B3936">
            <w:pPr>
              <w:jc w:val="center"/>
              <w:rPr>
                <w:rFonts w:asciiTheme="minorHAnsi" w:hAnsiTheme="minorHAnsi" w:cstheme="minorHAnsi"/>
              </w:rPr>
            </w:pPr>
            <w:r w:rsidRPr="003E7AD1">
              <w:rPr>
                <w:rFonts w:asciiTheme="minorHAnsi" w:hAnsiTheme="minorHAnsi" w:cstheme="minorHAnsi"/>
              </w:rPr>
              <w:t xml:space="preserve">Auxiliar de Compras / Jefe de la Sección de Compras </w:t>
            </w:r>
          </w:p>
        </w:tc>
        <w:tc>
          <w:tcPr>
            <w:tcW w:w="2121" w:type="dxa"/>
            <w:vAlign w:val="center"/>
          </w:tcPr>
          <w:p w14:paraId="198155B6" w14:textId="4960FEE2" w:rsidR="006B3936" w:rsidRPr="003E7AD1" w:rsidRDefault="003E7AD1" w:rsidP="003E7AD1">
            <w:pPr>
              <w:jc w:val="both"/>
              <w:rPr>
                <w:rFonts w:asciiTheme="minorHAnsi" w:hAnsiTheme="minorHAnsi" w:cstheme="minorHAnsi"/>
                <w:color w:val="FF0000"/>
              </w:rPr>
            </w:pPr>
            <w:r w:rsidRPr="003E7AD1">
              <w:rPr>
                <w:rFonts w:asciiTheme="minorHAnsi" w:hAnsiTheme="minorHAnsi" w:cstheme="minorHAnsi"/>
                <w:color w:val="000000"/>
              </w:rPr>
              <w:t xml:space="preserve">Orden de Compra y </w:t>
            </w:r>
            <w:r w:rsidR="006B3936" w:rsidRPr="003E7AD1">
              <w:rPr>
                <w:rFonts w:asciiTheme="minorHAnsi" w:hAnsiTheme="minorHAnsi" w:cstheme="minorHAnsi"/>
                <w:color w:val="000000"/>
              </w:rPr>
              <w:t>Reporte de gestión SIGES.</w:t>
            </w:r>
          </w:p>
        </w:tc>
      </w:tr>
      <w:tr w:rsidR="006B3936" w:rsidRPr="00A54CAB" w14:paraId="44DE6DE9" w14:textId="77777777" w:rsidTr="006B3936">
        <w:trPr>
          <w:cantSplit/>
        </w:trPr>
        <w:tc>
          <w:tcPr>
            <w:tcW w:w="568" w:type="dxa"/>
            <w:vAlign w:val="center"/>
          </w:tcPr>
          <w:p w14:paraId="54E60B26" w14:textId="6761170C" w:rsidR="006B3936" w:rsidRPr="00A54CAB" w:rsidRDefault="00B55D4C" w:rsidP="006B3936">
            <w:pPr>
              <w:jc w:val="center"/>
              <w:rPr>
                <w:rFonts w:asciiTheme="minorHAnsi" w:hAnsiTheme="minorHAnsi" w:cstheme="minorHAnsi"/>
                <w:color w:val="000000" w:themeColor="text1"/>
              </w:rPr>
            </w:pPr>
            <w:r>
              <w:rPr>
                <w:rFonts w:asciiTheme="minorHAnsi" w:hAnsiTheme="minorHAnsi" w:cstheme="minorHAnsi"/>
                <w:color w:val="000000" w:themeColor="text1"/>
              </w:rPr>
              <w:t>10</w:t>
            </w:r>
          </w:p>
        </w:tc>
        <w:tc>
          <w:tcPr>
            <w:tcW w:w="4502" w:type="dxa"/>
          </w:tcPr>
          <w:p w14:paraId="18469270" w14:textId="05DBE0E5" w:rsidR="006B3936" w:rsidRPr="003E7AD1" w:rsidRDefault="00983DF8" w:rsidP="006B3936">
            <w:pPr>
              <w:jc w:val="both"/>
              <w:rPr>
                <w:rFonts w:asciiTheme="minorHAnsi" w:hAnsiTheme="minorHAnsi" w:cstheme="minorHAnsi"/>
                <w:color w:val="000000" w:themeColor="text1"/>
              </w:rPr>
            </w:pPr>
            <w:r w:rsidRPr="003E7AD1">
              <w:rPr>
                <w:rFonts w:ascii="Calibri" w:eastAsiaTheme="minorHAnsi" w:hAnsi="Calibri" w:cs="Calibri"/>
                <w:color w:val="000000"/>
                <w:lang w:eastAsia="en-US"/>
              </w:rPr>
              <w:t>Resguarda digitalmente el expediente completo generado durante el procedimiento, en la Sección de Compras y el original lo resguardará la Sección de Tesorería de Departamento Financiero.</w:t>
            </w:r>
          </w:p>
        </w:tc>
        <w:tc>
          <w:tcPr>
            <w:tcW w:w="1871" w:type="dxa"/>
            <w:vAlign w:val="center"/>
          </w:tcPr>
          <w:p w14:paraId="666CA029" w14:textId="77777777" w:rsidR="006B3936" w:rsidRPr="003E7AD1" w:rsidRDefault="006B3936" w:rsidP="006B3936">
            <w:pPr>
              <w:jc w:val="center"/>
              <w:rPr>
                <w:rFonts w:asciiTheme="minorHAnsi" w:hAnsiTheme="minorHAnsi" w:cstheme="minorHAnsi"/>
                <w:color w:val="000000" w:themeColor="text1"/>
              </w:rPr>
            </w:pPr>
            <w:r w:rsidRPr="003E7AD1">
              <w:rPr>
                <w:rFonts w:asciiTheme="minorHAnsi" w:hAnsiTheme="minorHAnsi" w:cstheme="minorHAnsi"/>
                <w:color w:val="000000" w:themeColor="text1"/>
              </w:rPr>
              <w:t>Auxiliar de Compras</w:t>
            </w:r>
          </w:p>
        </w:tc>
        <w:tc>
          <w:tcPr>
            <w:tcW w:w="2121" w:type="dxa"/>
            <w:vAlign w:val="center"/>
          </w:tcPr>
          <w:p w14:paraId="70493E0D" w14:textId="4F26A355" w:rsidR="006B3936" w:rsidRPr="003E7AD1" w:rsidRDefault="00EE4BC3" w:rsidP="006B3936">
            <w:pPr>
              <w:jc w:val="both"/>
              <w:rPr>
                <w:rFonts w:asciiTheme="minorHAnsi" w:hAnsiTheme="minorHAnsi" w:cstheme="minorHAnsi"/>
                <w:color w:val="000000" w:themeColor="text1"/>
              </w:rPr>
            </w:pPr>
            <w:r w:rsidRPr="003E7AD1">
              <w:rPr>
                <w:rFonts w:asciiTheme="minorHAnsi" w:hAnsiTheme="minorHAnsi" w:cstheme="minorHAnsi"/>
                <w:color w:val="000000" w:themeColor="text1"/>
              </w:rPr>
              <w:t>No  genera documento</w:t>
            </w:r>
            <w:r w:rsidR="003E7AD1" w:rsidRPr="003E7AD1">
              <w:rPr>
                <w:rFonts w:asciiTheme="minorHAnsi" w:hAnsiTheme="minorHAnsi" w:cstheme="minorHAnsi"/>
                <w:color w:val="000000" w:themeColor="text1"/>
              </w:rPr>
              <w:t>.</w:t>
            </w:r>
          </w:p>
        </w:tc>
      </w:tr>
      <w:tr w:rsidR="006B3936" w:rsidRPr="00A54CAB" w14:paraId="4B7D892B" w14:textId="77777777" w:rsidTr="006B3936">
        <w:trPr>
          <w:cantSplit/>
        </w:trPr>
        <w:tc>
          <w:tcPr>
            <w:tcW w:w="568" w:type="dxa"/>
            <w:vAlign w:val="center"/>
          </w:tcPr>
          <w:p w14:paraId="242B60C8" w14:textId="77777777" w:rsidR="006B3936" w:rsidRPr="00A54CAB" w:rsidRDefault="006B3936" w:rsidP="006B3936">
            <w:pPr>
              <w:rPr>
                <w:rFonts w:asciiTheme="minorHAnsi" w:hAnsiTheme="minorHAnsi" w:cstheme="minorHAnsi"/>
              </w:rPr>
            </w:pPr>
          </w:p>
        </w:tc>
        <w:tc>
          <w:tcPr>
            <w:tcW w:w="4502" w:type="dxa"/>
            <w:vAlign w:val="center"/>
          </w:tcPr>
          <w:p w14:paraId="2F2CAA08" w14:textId="77777777" w:rsidR="006B3936" w:rsidRPr="00A54CAB" w:rsidRDefault="006B3936" w:rsidP="006B3936">
            <w:pPr>
              <w:jc w:val="both"/>
              <w:rPr>
                <w:rFonts w:asciiTheme="minorHAnsi" w:hAnsiTheme="minorHAnsi" w:cstheme="minorHAnsi"/>
              </w:rPr>
            </w:pPr>
            <w:r w:rsidRPr="00A54CAB">
              <w:rPr>
                <w:rFonts w:asciiTheme="minorHAnsi" w:hAnsiTheme="minorHAnsi" w:cstheme="minorHAnsi"/>
                <w:color w:val="0D0D0D" w:themeColor="text1" w:themeTint="F2"/>
              </w:rPr>
              <w:t>FIN DEL PROCEDIMIENTO</w:t>
            </w:r>
          </w:p>
        </w:tc>
        <w:tc>
          <w:tcPr>
            <w:tcW w:w="1871" w:type="dxa"/>
          </w:tcPr>
          <w:p w14:paraId="5F83B26C" w14:textId="77777777" w:rsidR="006B3936" w:rsidRPr="00A54CAB" w:rsidRDefault="006B3936" w:rsidP="006B3936">
            <w:pPr>
              <w:jc w:val="center"/>
              <w:rPr>
                <w:rFonts w:asciiTheme="minorHAnsi" w:hAnsiTheme="minorHAnsi" w:cstheme="minorHAnsi"/>
              </w:rPr>
            </w:pPr>
          </w:p>
        </w:tc>
        <w:tc>
          <w:tcPr>
            <w:tcW w:w="2121" w:type="dxa"/>
            <w:vAlign w:val="center"/>
          </w:tcPr>
          <w:p w14:paraId="5A60B7F1" w14:textId="77777777" w:rsidR="006B3936" w:rsidRPr="00A54CAB" w:rsidRDefault="006B3936" w:rsidP="006B3936">
            <w:pPr>
              <w:jc w:val="center"/>
              <w:rPr>
                <w:rFonts w:asciiTheme="minorHAnsi" w:hAnsiTheme="minorHAnsi" w:cstheme="minorHAnsi"/>
              </w:rPr>
            </w:pPr>
          </w:p>
        </w:tc>
      </w:tr>
    </w:tbl>
    <w:p w14:paraId="2A0410B0" w14:textId="77777777" w:rsidR="006B3936" w:rsidRDefault="006B3936" w:rsidP="006B3936">
      <w:pPr>
        <w:spacing w:line="360" w:lineRule="auto"/>
        <w:rPr>
          <w:rFonts w:asciiTheme="minorHAnsi" w:hAnsiTheme="minorHAnsi" w:cstheme="minorHAnsi"/>
          <w:b/>
        </w:rPr>
      </w:pPr>
    </w:p>
    <w:p w14:paraId="7900F026" w14:textId="77777777" w:rsidR="006B3936" w:rsidRDefault="006B3936" w:rsidP="006B3936">
      <w:pPr>
        <w:spacing w:line="360" w:lineRule="auto"/>
        <w:rPr>
          <w:rFonts w:asciiTheme="minorHAnsi" w:hAnsiTheme="minorHAnsi" w:cstheme="minorHAnsi"/>
          <w:b/>
        </w:rPr>
      </w:pPr>
    </w:p>
    <w:p w14:paraId="3409D532" w14:textId="77777777" w:rsidR="006B3936" w:rsidRDefault="006B3936" w:rsidP="006B3936">
      <w:pPr>
        <w:spacing w:line="360" w:lineRule="auto"/>
        <w:rPr>
          <w:rFonts w:asciiTheme="minorHAnsi" w:hAnsiTheme="minorHAnsi" w:cstheme="minorHAnsi"/>
          <w:b/>
        </w:rPr>
      </w:pPr>
    </w:p>
    <w:p w14:paraId="7844AE83" w14:textId="77777777" w:rsidR="006B3936" w:rsidRDefault="006B3936" w:rsidP="006B3936">
      <w:pPr>
        <w:spacing w:line="360" w:lineRule="auto"/>
        <w:rPr>
          <w:rFonts w:asciiTheme="minorHAnsi" w:hAnsiTheme="minorHAnsi" w:cstheme="minorHAnsi"/>
          <w:b/>
        </w:rPr>
      </w:pPr>
    </w:p>
    <w:p w14:paraId="7DE7BF23" w14:textId="77777777" w:rsidR="006B3936" w:rsidRDefault="006B3936" w:rsidP="006B3936">
      <w:pPr>
        <w:spacing w:line="360" w:lineRule="auto"/>
        <w:rPr>
          <w:rFonts w:asciiTheme="minorHAnsi" w:hAnsiTheme="minorHAnsi" w:cstheme="minorHAnsi"/>
          <w:b/>
        </w:rPr>
      </w:pPr>
    </w:p>
    <w:p w14:paraId="3E9CA31E" w14:textId="77777777" w:rsidR="006B3936" w:rsidRDefault="006B3936" w:rsidP="006B3936">
      <w:pPr>
        <w:spacing w:line="360" w:lineRule="auto"/>
        <w:rPr>
          <w:rFonts w:asciiTheme="minorHAnsi" w:hAnsiTheme="minorHAnsi" w:cstheme="minorHAnsi"/>
          <w:b/>
        </w:rPr>
      </w:pPr>
    </w:p>
    <w:p w14:paraId="1A2A840D" w14:textId="77777777" w:rsidR="006B3936" w:rsidRDefault="006B3936" w:rsidP="006B3936">
      <w:pPr>
        <w:spacing w:line="360" w:lineRule="auto"/>
        <w:rPr>
          <w:rFonts w:asciiTheme="minorHAnsi" w:hAnsiTheme="minorHAnsi" w:cstheme="minorHAnsi"/>
          <w:b/>
        </w:rPr>
      </w:pPr>
    </w:p>
    <w:p w14:paraId="6C18AB81" w14:textId="77777777" w:rsidR="006B3936" w:rsidRDefault="006B3936" w:rsidP="006B3936">
      <w:pPr>
        <w:spacing w:line="360" w:lineRule="auto"/>
        <w:rPr>
          <w:rFonts w:asciiTheme="minorHAnsi" w:hAnsiTheme="minorHAnsi" w:cstheme="minorHAnsi"/>
          <w:b/>
        </w:rPr>
      </w:pPr>
    </w:p>
    <w:p w14:paraId="08132920" w14:textId="33C1196D" w:rsidR="006B3936" w:rsidRPr="00F17FCA" w:rsidRDefault="006B3936" w:rsidP="006B3936">
      <w:pPr>
        <w:pStyle w:val="Prrafodelista"/>
        <w:numPr>
          <w:ilvl w:val="0"/>
          <w:numId w:val="9"/>
        </w:numPr>
        <w:spacing w:line="360" w:lineRule="auto"/>
        <w:ind w:left="1701" w:hanging="567"/>
        <w:jc w:val="both"/>
        <w:rPr>
          <w:rFonts w:asciiTheme="minorHAnsi" w:hAnsiTheme="minorHAnsi" w:cstheme="minorHAnsi"/>
          <w:b/>
          <w:lang w:val="es-ES_tradnl"/>
        </w:rPr>
      </w:pPr>
      <w:r w:rsidRPr="00F17FCA">
        <w:rPr>
          <w:rFonts w:asciiTheme="minorHAnsi" w:hAnsiTheme="minorHAnsi" w:cstheme="minorHAnsi"/>
          <w:b/>
          <w:lang w:val="es-ES_tradnl"/>
        </w:rPr>
        <w:lastRenderedPageBreak/>
        <w:t>Flujograma del procedimiento:</w:t>
      </w:r>
    </w:p>
    <w:p w14:paraId="621D623A" w14:textId="11F947A9" w:rsidR="006B3936" w:rsidRDefault="008B20DD" w:rsidP="006B3936">
      <w:pPr>
        <w:spacing w:line="360" w:lineRule="auto"/>
        <w:jc w:val="both"/>
        <w:rPr>
          <w:rFonts w:asciiTheme="minorHAnsi" w:hAnsiTheme="minorHAnsi" w:cstheme="minorHAnsi"/>
          <w:b/>
          <w:lang w:val="es-ES_tradnl"/>
        </w:rPr>
      </w:pPr>
      <w:r w:rsidRPr="008B20DD">
        <w:rPr>
          <w:noProof/>
          <w:lang w:val="es-GT" w:eastAsia="es-GT"/>
        </w:rPr>
        <w:drawing>
          <wp:anchor distT="0" distB="0" distL="114300" distR="114300" simplePos="0" relativeHeight="252013568" behindDoc="0" locked="0" layoutInCell="1" allowOverlap="1" wp14:anchorId="58FB93AA" wp14:editId="4AE199E0">
            <wp:simplePos x="0" y="0"/>
            <wp:positionH relativeFrom="column">
              <wp:posOffset>-175895</wp:posOffset>
            </wp:positionH>
            <wp:positionV relativeFrom="paragraph">
              <wp:posOffset>76997</wp:posOffset>
            </wp:positionV>
            <wp:extent cx="6041520" cy="6475228"/>
            <wp:effectExtent l="0" t="0" r="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41520" cy="6475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E2E5A" w14:textId="0B957FA0" w:rsidR="006B3936" w:rsidRDefault="006B3936" w:rsidP="006B3936">
      <w:pPr>
        <w:spacing w:line="360" w:lineRule="auto"/>
        <w:jc w:val="both"/>
        <w:rPr>
          <w:rFonts w:asciiTheme="minorHAnsi" w:hAnsiTheme="minorHAnsi" w:cstheme="minorHAnsi"/>
          <w:b/>
          <w:lang w:val="es-ES_tradnl"/>
        </w:rPr>
      </w:pPr>
    </w:p>
    <w:p w14:paraId="7E550005" w14:textId="77777777" w:rsidR="006B3936" w:rsidRDefault="006B3936" w:rsidP="006B3936">
      <w:pPr>
        <w:spacing w:line="360" w:lineRule="auto"/>
        <w:jc w:val="both"/>
        <w:rPr>
          <w:rFonts w:asciiTheme="minorHAnsi" w:hAnsiTheme="minorHAnsi" w:cstheme="minorHAnsi"/>
          <w:b/>
          <w:lang w:val="es-ES_tradnl"/>
        </w:rPr>
      </w:pPr>
    </w:p>
    <w:p w14:paraId="1DEEAB0B" w14:textId="77777777" w:rsidR="006B3936" w:rsidRDefault="006B3936" w:rsidP="006B3936">
      <w:pPr>
        <w:spacing w:line="360" w:lineRule="auto"/>
        <w:jc w:val="both"/>
        <w:rPr>
          <w:rFonts w:asciiTheme="minorHAnsi" w:hAnsiTheme="minorHAnsi" w:cstheme="minorHAnsi"/>
          <w:b/>
          <w:lang w:val="es-ES_tradnl"/>
        </w:rPr>
      </w:pPr>
    </w:p>
    <w:p w14:paraId="682475C6" w14:textId="77777777" w:rsidR="006B3936" w:rsidRDefault="006B3936" w:rsidP="006B3936">
      <w:pPr>
        <w:spacing w:line="360" w:lineRule="auto"/>
        <w:jc w:val="both"/>
        <w:rPr>
          <w:rFonts w:asciiTheme="minorHAnsi" w:hAnsiTheme="minorHAnsi" w:cstheme="minorHAnsi"/>
          <w:b/>
          <w:lang w:val="es-ES_tradnl"/>
        </w:rPr>
      </w:pPr>
    </w:p>
    <w:p w14:paraId="59C71049" w14:textId="77777777" w:rsidR="006B3936" w:rsidRDefault="006B3936" w:rsidP="006B3936">
      <w:pPr>
        <w:spacing w:line="360" w:lineRule="auto"/>
        <w:jc w:val="both"/>
        <w:rPr>
          <w:rFonts w:asciiTheme="minorHAnsi" w:hAnsiTheme="minorHAnsi" w:cstheme="minorHAnsi"/>
          <w:b/>
          <w:lang w:val="es-ES_tradnl"/>
        </w:rPr>
      </w:pPr>
    </w:p>
    <w:p w14:paraId="44C894D0" w14:textId="77777777" w:rsidR="006B3936" w:rsidRDefault="006B3936" w:rsidP="006B3936">
      <w:pPr>
        <w:spacing w:line="360" w:lineRule="auto"/>
        <w:jc w:val="both"/>
        <w:rPr>
          <w:rFonts w:asciiTheme="minorHAnsi" w:hAnsiTheme="minorHAnsi" w:cstheme="minorHAnsi"/>
          <w:b/>
          <w:lang w:val="es-ES_tradnl"/>
        </w:rPr>
      </w:pPr>
    </w:p>
    <w:p w14:paraId="5E01D6AA" w14:textId="77777777" w:rsidR="006B3936" w:rsidRDefault="006B3936" w:rsidP="006B3936">
      <w:pPr>
        <w:spacing w:line="360" w:lineRule="auto"/>
        <w:jc w:val="both"/>
        <w:rPr>
          <w:rFonts w:asciiTheme="minorHAnsi" w:hAnsiTheme="minorHAnsi" w:cstheme="minorHAnsi"/>
          <w:b/>
          <w:lang w:val="es-ES_tradnl"/>
        </w:rPr>
      </w:pPr>
    </w:p>
    <w:p w14:paraId="07950F34" w14:textId="77777777" w:rsidR="006B3936" w:rsidRDefault="006B3936" w:rsidP="006B3936">
      <w:pPr>
        <w:spacing w:line="360" w:lineRule="auto"/>
        <w:jc w:val="both"/>
        <w:rPr>
          <w:rFonts w:asciiTheme="minorHAnsi" w:hAnsiTheme="minorHAnsi" w:cstheme="minorHAnsi"/>
          <w:b/>
          <w:lang w:val="es-ES_tradnl"/>
        </w:rPr>
      </w:pPr>
    </w:p>
    <w:p w14:paraId="7C74F064" w14:textId="77777777" w:rsidR="006B3936" w:rsidRDefault="006B3936" w:rsidP="006B3936">
      <w:pPr>
        <w:spacing w:line="360" w:lineRule="auto"/>
        <w:jc w:val="both"/>
        <w:rPr>
          <w:rFonts w:asciiTheme="minorHAnsi" w:hAnsiTheme="minorHAnsi" w:cstheme="minorHAnsi"/>
          <w:b/>
          <w:lang w:val="es-ES_tradnl"/>
        </w:rPr>
      </w:pPr>
    </w:p>
    <w:p w14:paraId="2D371681" w14:textId="77777777" w:rsidR="006B3936" w:rsidRDefault="006B3936" w:rsidP="006B3936">
      <w:pPr>
        <w:spacing w:line="360" w:lineRule="auto"/>
        <w:jc w:val="both"/>
        <w:rPr>
          <w:rFonts w:asciiTheme="minorHAnsi" w:hAnsiTheme="minorHAnsi" w:cstheme="minorHAnsi"/>
          <w:b/>
          <w:lang w:val="es-ES_tradnl"/>
        </w:rPr>
      </w:pPr>
    </w:p>
    <w:p w14:paraId="3567152D" w14:textId="77777777" w:rsidR="006B3936" w:rsidRDefault="006B3936" w:rsidP="006B3936">
      <w:pPr>
        <w:spacing w:line="360" w:lineRule="auto"/>
        <w:jc w:val="both"/>
        <w:rPr>
          <w:rFonts w:asciiTheme="minorHAnsi" w:hAnsiTheme="minorHAnsi" w:cstheme="minorHAnsi"/>
          <w:b/>
          <w:lang w:val="es-ES_tradnl"/>
        </w:rPr>
      </w:pPr>
    </w:p>
    <w:p w14:paraId="4EA42FAC" w14:textId="77777777" w:rsidR="006B3936" w:rsidRDefault="006B3936" w:rsidP="006B3936">
      <w:pPr>
        <w:spacing w:line="360" w:lineRule="auto"/>
        <w:jc w:val="both"/>
        <w:rPr>
          <w:rFonts w:asciiTheme="minorHAnsi" w:hAnsiTheme="minorHAnsi" w:cstheme="minorHAnsi"/>
          <w:b/>
          <w:lang w:val="es-ES_tradnl"/>
        </w:rPr>
      </w:pPr>
    </w:p>
    <w:p w14:paraId="0BC5A88A" w14:textId="77777777" w:rsidR="006B3936" w:rsidRDefault="006B3936" w:rsidP="006B3936">
      <w:pPr>
        <w:spacing w:line="360" w:lineRule="auto"/>
        <w:jc w:val="both"/>
        <w:rPr>
          <w:rFonts w:asciiTheme="minorHAnsi" w:hAnsiTheme="minorHAnsi" w:cstheme="minorHAnsi"/>
          <w:b/>
          <w:lang w:val="es-ES_tradnl"/>
        </w:rPr>
      </w:pPr>
    </w:p>
    <w:p w14:paraId="38DF5B73" w14:textId="77777777" w:rsidR="006B3936" w:rsidRDefault="006B3936" w:rsidP="006B3936">
      <w:pPr>
        <w:spacing w:line="360" w:lineRule="auto"/>
        <w:jc w:val="both"/>
        <w:rPr>
          <w:rFonts w:asciiTheme="minorHAnsi" w:hAnsiTheme="minorHAnsi" w:cstheme="minorHAnsi"/>
          <w:b/>
          <w:lang w:val="es-ES_tradnl"/>
        </w:rPr>
      </w:pPr>
    </w:p>
    <w:p w14:paraId="6BC40FC9" w14:textId="77777777" w:rsidR="006B3936" w:rsidRDefault="006B3936" w:rsidP="006B3936">
      <w:pPr>
        <w:spacing w:line="360" w:lineRule="auto"/>
        <w:jc w:val="both"/>
        <w:rPr>
          <w:rFonts w:asciiTheme="minorHAnsi" w:hAnsiTheme="minorHAnsi" w:cstheme="minorHAnsi"/>
          <w:b/>
          <w:lang w:val="es-ES_tradnl"/>
        </w:rPr>
      </w:pPr>
    </w:p>
    <w:p w14:paraId="5B9E7706" w14:textId="77777777" w:rsidR="006B3936" w:rsidRDefault="006B3936" w:rsidP="006B3936">
      <w:pPr>
        <w:spacing w:line="360" w:lineRule="auto"/>
        <w:jc w:val="both"/>
        <w:rPr>
          <w:rFonts w:asciiTheme="minorHAnsi" w:hAnsiTheme="minorHAnsi" w:cstheme="minorHAnsi"/>
          <w:b/>
          <w:lang w:val="es-ES_tradnl"/>
        </w:rPr>
      </w:pPr>
    </w:p>
    <w:p w14:paraId="6948F552" w14:textId="77777777" w:rsidR="006B3936" w:rsidRDefault="006B3936" w:rsidP="006B3936">
      <w:pPr>
        <w:spacing w:line="360" w:lineRule="auto"/>
        <w:jc w:val="both"/>
        <w:rPr>
          <w:rFonts w:asciiTheme="minorHAnsi" w:hAnsiTheme="minorHAnsi" w:cstheme="minorHAnsi"/>
          <w:b/>
          <w:lang w:val="es-ES_tradnl"/>
        </w:rPr>
      </w:pPr>
    </w:p>
    <w:p w14:paraId="2EF84A52" w14:textId="77777777" w:rsidR="006B3936" w:rsidRDefault="006B3936" w:rsidP="006B3936">
      <w:pPr>
        <w:spacing w:line="360" w:lineRule="auto"/>
        <w:jc w:val="both"/>
        <w:rPr>
          <w:rFonts w:asciiTheme="minorHAnsi" w:hAnsiTheme="minorHAnsi" w:cstheme="minorHAnsi"/>
          <w:b/>
          <w:lang w:val="es-ES_tradnl"/>
        </w:rPr>
      </w:pPr>
    </w:p>
    <w:p w14:paraId="0647E51D" w14:textId="77777777" w:rsidR="006B3936" w:rsidRDefault="006B3936" w:rsidP="006B3936">
      <w:pPr>
        <w:spacing w:line="360" w:lineRule="auto"/>
        <w:jc w:val="both"/>
        <w:rPr>
          <w:rFonts w:asciiTheme="minorHAnsi" w:hAnsiTheme="minorHAnsi" w:cstheme="minorHAnsi"/>
          <w:b/>
          <w:lang w:val="es-ES_tradnl"/>
        </w:rPr>
      </w:pPr>
    </w:p>
    <w:p w14:paraId="0F2D3B4A" w14:textId="77777777" w:rsidR="006B3936" w:rsidRDefault="006B3936" w:rsidP="006B3936">
      <w:pPr>
        <w:spacing w:line="360" w:lineRule="auto"/>
        <w:jc w:val="both"/>
        <w:rPr>
          <w:rFonts w:asciiTheme="minorHAnsi" w:hAnsiTheme="minorHAnsi" w:cstheme="minorHAnsi"/>
          <w:b/>
          <w:lang w:val="es-ES_tradnl"/>
        </w:rPr>
      </w:pPr>
    </w:p>
    <w:p w14:paraId="554850BC" w14:textId="77777777" w:rsidR="006B3936" w:rsidRDefault="006B3936" w:rsidP="006B3936">
      <w:pPr>
        <w:spacing w:line="360" w:lineRule="auto"/>
        <w:jc w:val="both"/>
        <w:rPr>
          <w:rFonts w:asciiTheme="minorHAnsi" w:hAnsiTheme="minorHAnsi" w:cstheme="minorHAnsi"/>
          <w:b/>
          <w:lang w:val="es-ES_tradnl"/>
        </w:rPr>
      </w:pPr>
    </w:p>
    <w:p w14:paraId="524E27BE" w14:textId="77777777" w:rsidR="006B3936" w:rsidRDefault="006B3936" w:rsidP="006B3936">
      <w:pPr>
        <w:spacing w:line="360" w:lineRule="auto"/>
        <w:jc w:val="both"/>
        <w:rPr>
          <w:rFonts w:asciiTheme="minorHAnsi" w:hAnsiTheme="minorHAnsi" w:cstheme="minorHAnsi"/>
          <w:b/>
          <w:lang w:val="es-ES_tradnl"/>
        </w:rPr>
      </w:pPr>
    </w:p>
    <w:p w14:paraId="1B578FFF" w14:textId="77777777" w:rsidR="006B3936" w:rsidRDefault="006B3936" w:rsidP="006B3936">
      <w:pPr>
        <w:spacing w:line="360" w:lineRule="auto"/>
        <w:jc w:val="both"/>
        <w:rPr>
          <w:rFonts w:asciiTheme="minorHAnsi" w:hAnsiTheme="minorHAnsi" w:cstheme="minorHAnsi"/>
          <w:b/>
          <w:lang w:val="es-ES_tradnl"/>
        </w:rPr>
      </w:pPr>
    </w:p>
    <w:p w14:paraId="093BF9AA" w14:textId="77777777" w:rsidR="006B3936" w:rsidRDefault="006B3936" w:rsidP="006B3936">
      <w:pPr>
        <w:spacing w:line="360" w:lineRule="auto"/>
        <w:jc w:val="both"/>
        <w:rPr>
          <w:rFonts w:asciiTheme="minorHAnsi" w:hAnsiTheme="minorHAnsi" w:cstheme="minorHAnsi"/>
          <w:b/>
          <w:lang w:val="es-ES_tradnl"/>
        </w:rPr>
      </w:pPr>
    </w:p>
    <w:p w14:paraId="2EFF8FFA" w14:textId="7FFE3443" w:rsidR="00213686" w:rsidRDefault="00213686" w:rsidP="006B3936">
      <w:pPr>
        <w:spacing w:line="360" w:lineRule="auto"/>
        <w:jc w:val="both"/>
        <w:rPr>
          <w:rFonts w:asciiTheme="minorHAnsi" w:hAnsiTheme="minorHAnsi" w:cstheme="minorHAnsi"/>
          <w:b/>
          <w:lang w:val="es-ES_tradnl"/>
        </w:rPr>
      </w:pPr>
      <w:r w:rsidRPr="00213686">
        <w:rPr>
          <w:noProof/>
          <w:lang w:val="es-GT" w:eastAsia="es-GT"/>
        </w:rPr>
        <w:lastRenderedPageBreak/>
        <w:drawing>
          <wp:anchor distT="0" distB="0" distL="114300" distR="114300" simplePos="0" relativeHeight="251996160" behindDoc="0" locked="0" layoutInCell="1" allowOverlap="1" wp14:anchorId="48A19AD8" wp14:editId="604A739F">
            <wp:simplePos x="0" y="0"/>
            <wp:positionH relativeFrom="column">
              <wp:posOffset>78237</wp:posOffset>
            </wp:positionH>
            <wp:positionV relativeFrom="paragraph">
              <wp:posOffset>-2540</wp:posOffset>
            </wp:positionV>
            <wp:extent cx="5760720" cy="7028769"/>
            <wp:effectExtent l="0" t="0" r="0" b="127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7028769"/>
                    </a:xfrm>
                    <a:prstGeom prst="rect">
                      <a:avLst/>
                    </a:prstGeom>
                    <a:noFill/>
                    <a:ln>
                      <a:noFill/>
                    </a:ln>
                  </pic:spPr>
                </pic:pic>
              </a:graphicData>
            </a:graphic>
          </wp:anchor>
        </w:drawing>
      </w:r>
    </w:p>
    <w:p w14:paraId="0BE24C31" w14:textId="77777777" w:rsidR="00213686" w:rsidRDefault="00213686" w:rsidP="006B3936">
      <w:pPr>
        <w:spacing w:line="360" w:lineRule="auto"/>
        <w:jc w:val="both"/>
        <w:rPr>
          <w:rFonts w:asciiTheme="minorHAnsi" w:hAnsiTheme="minorHAnsi" w:cstheme="minorHAnsi"/>
          <w:b/>
          <w:lang w:val="es-ES_tradnl"/>
        </w:rPr>
      </w:pPr>
    </w:p>
    <w:p w14:paraId="03919F1D" w14:textId="77777777" w:rsidR="00213686" w:rsidRDefault="00213686" w:rsidP="006B3936">
      <w:pPr>
        <w:spacing w:line="360" w:lineRule="auto"/>
        <w:jc w:val="both"/>
        <w:rPr>
          <w:rFonts w:asciiTheme="minorHAnsi" w:hAnsiTheme="minorHAnsi" w:cstheme="minorHAnsi"/>
          <w:b/>
          <w:lang w:val="es-ES_tradnl"/>
        </w:rPr>
      </w:pPr>
    </w:p>
    <w:p w14:paraId="0491CE91" w14:textId="77777777" w:rsidR="00213686" w:rsidRDefault="00213686" w:rsidP="006B3936">
      <w:pPr>
        <w:spacing w:line="360" w:lineRule="auto"/>
        <w:jc w:val="both"/>
        <w:rPr>
          <w:rFonts w:asciiTheme="minorHAnsi" w:hAnsiTheme="minorHAnsi" w:cstheme="minorHAnsi"/>
          <w:b/>
          <w:lang w:val="es-ES_tradnl"/>
        </w:rPr>
      </w:pPr>
    </w:p>
    <w:p w14:paraId="68AE3889" w14:textId="77777777" w:rsidR="00213686" w:rsidRDefault="00213686" w:rsidP="006B3936">
      <w:pPr>
        <w:spacing w:line="360" w:lineRule="auto"/>
        <w:jc w:val="both"/>
        <w:rPr>
          <w:rFonts w:asciiTheme="minorHAnsi" w:hAnsiTheme="minorHAnsi" w:cstheme="minorHAnsi"/>
          <w:b/>
          <w:lang w:val="es-ES_tradnl"/>
        </w:rPr>
      </w:pPr>
    </w:p>
    <w:p w14:paraId="7EBBD1E2" w14:textId="77777777" w:rsidR="00213686" w:rsidRDefault="00213686" w:rsidP="006B3936">
      <w:pPr>
        <w:spacing w:line="360" w:lineRule="auto"/>
        <w:jc w:val="both"/>
        <w:rPr>
          <w:rFonts w:asciiTheme="minorHAnsi" w:hAnsiTheme="minorHAnsi" w:cstheme="minorHAnsi"/>
          <w:b/>
          <w:lang w:val="es-ES_tradnl"/>
        </w:rPr>
      </w:pPr>
    </w:p>
    <w:p w14:paraId="066FBD72" w14:textId="77777777" w:rsidR="00213686" w:rsidRDefault="00213686" w:rsidP="006B3936">
      <w:pPr>
        <w:spacing w:line="360" w:lineRule="auto"/>
        <w:jc w:val="both"/>
        <w:rPr>
          <w:rFonts w:asciiTheme="minorHAnsi" w:hAnsiTheme="minorHAnsi" w:cstheme="minorHAnsi"/>
          <w:b/>
          <w:lang w:val="es-ES_tradnl"/>
        </w:rPr>
      </w:pPr>
    </w:p>
    <w:p w14:paraId="07C37916" w14:textId="77777777" w:rsidR="00213686" w:rsidRDefault="00213686" w:rsidP="006B3936">
      <w:pPr>
        <w:spacing w:line="360" w:lineRule="auto"/>
        <w:jc w:val="both"/>
        <w:rPr>
          <w:rFonts w:asciiTheme="minorHAnsi" w:hAnsiTheme="minorHAnsi" w:cstheme="minorHAnsi"/>
          <w:b/>
          <w:lang w:val="es-ES_tradnl"/>
        </w:rPr>
      </w:pPr>
    </w:p>
    <w:p w14:paraId="7108FD15" w14:textId="77777777" w:rsidR="00213686" w:rsidRDefault="00213686" w:rsidP="006B3936">
      <w:pPr>
        <w:spacing w:line="360" w:lineRule="auto"/>
        <w:jc w:val="both"/>
        <w:rPr>
          <w:rFonts w:asciiTheme="minorHAnsi" w:hAnsiTheme="minorHAnsi" w:cstheme="minorHAnsi"/>
          <w:b/>
          <w:lang w:val="es-ES_tradnl"/>
        </w:rPr>
      </w:pPr>
    </w:p>
    <w:p w14:paraId="00E20266" w14:textId="77777777" w:rsidR="00213686" w:rsidRDefault="00213686" w:rsidP="006B3936">
      <w:pPr>
        <w:spacing w:line="360" w:lineRule="auto"/>
        <w:jc w:val="both"/>
        <w:rPr>
          <w:rFonts w:asciiTheme="minorHAnsi" w:hAnsiTheme="minorHAnsi" w:cstheme="minorHAnsi"/>
          <w:b/>
          <w:lang w:val="es-ES_tradnl"/>
        </w:rPr>
      </w:pPr>
    </w:p>
    <w:p w14:paraId="7982A897" w14:textId="77777777" w:rsidR="00213686" w:rsidRDefault="00213686" w:rsidP="006B3936">
      <w:pPr>
        <w:spacing w:line="360" w:lineRule="auto"/>
        <w:jc w:val="both"/>
        <w:rPr>
          <w:rFonts w:asciiTheme="minorHAnsi" w:hAnsiTheme="minorHAnsi" w:cstheme="minorHAnsi"/>
          <w:b/>
          <w:lang w:val="es-ES_tradnl"/>
        </w:rPr>
      </w:pPr>
    </w:p>
    <w:p w14:paraId="248AA923" w14:textId="77777777" w:rsidR="00213686" w:rsidRDefault="00213686" w:rsidP="006B3936">
      <w:pPr>
        <w:spacing w:line="360" w:lineRule="auto"/>
        <w:jc w:val="both"/>
        <w:rPr>
          <w:rFonts w:asciiTheme="minorHAnsi" w:hAnsiTheme="minorHAnsi" w:cstheme="minorHAnsi"/>
          <w:b/>
          <w:lang w:val="es-ES_tradnl"/>
        </w:rPr>
      </w:pPr>
    </w:p>
    <w:p w14:paraId="65A7FFEF" w14:textId="77777777" w:rsidR="00213686" w:rsidRDefault="00213686" w:rsidP="006B3936">
      <w:pPr>
        <w:spacing w:line="360" w:lineRule="auto"/>
        <w:jc w:val="both"/>
        <w:rPr>
          <w:rFonts w:asciiTheme="minorHAnsi" w:hAnsiTheme="minorHAnsi" w:cstheme="minorHAnsi"/>
          <w:b/>
          <w:lang w:val="es-ES_tradnl"/>
        </w:rPr>
      </w:pPr>
    </w:p>
    <w:p w14:paraId="128E6EA3" w14:textId="77777777" w:rsidR="00213686" w:rsidRDefault="00213686" w:rsidP="006B3936">
      <w:pPr>
        <w:spacing w:line="360" w:lineRule="auto"/>
        <w:jc w:val="both"/>
        <w:rPr>
          <w:rFonts w:asciiTheme="minorHAnsi" w:hAnsiTheme="minorHAnsi" w:cstheme="minorHAnsi"/>
          <w:b/>
          <w:lang w:val="es-ES_tradnl"/>
        </w:rPr>
      </w:pPr>
    </w:p>
    <w:p w14:paraId="7D371783" w14:textId="77777777" w:rsidR="00213686" w:rsidRDefault="00213686" w:rsidP="006B3936">
      <w:pPr>
        <w:spacing w:line="360" w:lineRule="auto"/>
        <w:jc w:val="both"/>
        <w:rPr>
          <w:rFonts w:asciiTheme="minorHAnsi" w:hAnsiTheme="minorHAnsi" w:cstheme="minorHAnsi"/>
          <w:b/>
          <w:lang w:val="es-ES_tradnl"/>
        </w:rPr>
      </w:pPr>
    </w:p>
    <w:p w14:paraId="458DF48D" w14:textId="77777777" w:rsidR="00213686" w:rsidRDefault="00213686" w:rsidP="006B3936">
      <w:pPr>
        <w:spacing w:line="360" w:lineRule="auto"/>
        <w:jc w:val="both"/>
        <w:rPr>
          <w:rFonts w:asciiTheme="minorHAnsi" w:hAnsiTheme="minorHAnsi" w:cstheme="minorHAnsi"/>
          <w:b/>
          <w:lang w:val="es-ES_tradnl"/>
        </w:rPr>
      </w:pPr>
    </w:p>
    <w:p w14:paraId="71EB97B7" w14:textId="77777777" w:rsidR="00213686" w:rsidRDefault="00213686" w:rsidP="006B3936">
      <w:pPr>
        <w:spacing w:line="360" w:lineRule="auto"/>
        <w:jc w:val="both"/>
        <w:rPr>
          <w:rFonts w:asciiTheme="minorHAnsi" w:hAnsiTheme="minorHAnsi" w:cstheme="minorHAnsi"/>
          <w:b/>
          <w:lang w:val="es-ES_tradnl"/>
        </w:rPr>
      </w:pPr>
    </w:p>
    <w:p w14:paraId="76284728" w14:textId="77777777" w:rsidR="00213686" w:rsidRDefault="00213686" w:rsidP="006B3936">
      <w:pPr>
        <w:spacing w:line="360" w:lineRule="auto"/>
        <w:jc w:val="both"/>
        <w:rPr>
          <w:rFonts w:asciiTheme="minorHAnsi" w:hAnsiTheme="minorHAnsi" w:cstheme="minorHAnsi"/>
          <w:b/>
          <w:lang w:val="es-ES_tradnl"/>
        </w:rPr>
      </w:pPr>
    </w:p>
    <w:p w14:paraId="023EB728" w14:textId="77777777" w:rsidR="00213686" w:rsidRDefault="00213686" w:rsidP="006B3936">
      <w:pPr>
        <w:spacing w:line="360" w:lineRule="auto"/>
        <w:jc w:val="both"/>
        <w:rPr>
          <w:rFonts w:asciiTheme="minorHAnsi" w:hAnsiTheme="minorHAnsi" w:cstheme="minorHAnsi"/>
          <w:b/>
          <w:lang w:val="es-ES_tradnl"/>
        </w:rPr>
      </w:pPr>
    </w:p>
    <w:p w14:paraId="3B05231E" w14:textId="77777777" w:rsidR="00213686" w:rsidRDefault="00213686" w:rsidP="006B3936">
      <w:pPr>
        <w:spacing w:line="360" w:lineRule="auto"/>
        <w:jc w:val="both"/>
        <w:rPr>
          <w:rFonts w:asciiTheme="minorHAnsi" w:hAnsiTheme="minorHAnsi" w:cstheme="minorHAnsi"/>
          <w:b/>
          <w:lang w:val="es-ES_tradnl"/>
        </w:rPr>
      </w:pPr>
    </w:p>
    <w:p w14:paraId="4F210879" w14:textId="77777777" w:rsidR="00213686" w:rsidRDefault="00213686" w:rsidP="006B3936">
      <w:pPr>
        <w:spacing w:line="360" w:lineRule="auto"/>
        <w:jc w:val="both"/>
        <w:rPr>
          <w:rFonts w:asciiTheme="minorHAnsi" w:hAnsiTheme="minorHAnsi" w:cstheme="minorHAnsi"/>
          <w:b/>
          <w:lang w:val="es-ES_tradnl"/>
        </w:rPr>
      </w:pPr>
    </w:p>
    <w:p w14:paraId="414EDAE1" w14:textId="77777777" w:rsidR="00213686" w:rsidRDefault="00213686" w:rsidP="006B3936">
      <w:pPr>
        <w:spacing w:line="360" w:lineRule="auto"/>
        <w:jc w:val="both"/>
        <w:rPr>
          <w:rFonts w:asciiTheme="minorHAnsi" w:hAnsiTheme="minorHAnsi" w:cstheme="minorHAnsi"/>
          <w:b/>
          <w:lang w:val="es-ES_tradnl"/>
        </w:rPr>
      </w:pPr>
    </w:p>
    <w:p w14:paraId="092FCA2D" w14:textId="77777777" w:rsidR="00213686" w:rsidRDefault="00213686" w:rsidP="006B3936">
      <w:pPr>
        <w:spacing w:line="360" w:lineRule="auto"/>
        <w:jc w:val="both"/>
        <w:rPr>
          <w:rFonts w:asciiTheme="minorHAnsi" w:hAnsiTheme="minorHAnsi" w:cstheme="minorHAnsi"/>
          <w:b/>
          <w:lang w:val="es-ES_tradnl"/>
        </w:rPr>
      </w:pPr>
    </w:p>
    <w:p w14:paraId="76876187" w14:textId="77777777" w:rsidR="00213686" w:rsidRDefault="00213686" w:rsidP="006B3936">
      <w:pPr>
        <w:spacing w:line="360" w:lineRule="auto"/>
        <w:jc w:val="both"/>
        <w:rPr>
          <w:rFonts w:asciiTheme="minorHAnsi" w:hAnsiTheme="minorHAnsi" w:cstheme="minorHAnsi"/>
          <w:b/>
          <w:lang w:val="es-ES_tradnl"/>
        </w:rPr>
      </w:pPr>
    </w:p>
    <w:p w14:paraId="42B572A0" w14:textId="77777777" w:rsidR="00213686" w:rsidRDefault="00213686" w:rsidP="006B3936">
      <w:pPr>
        <w:spacing w:line="360" w:lineRule="auto"/>
        <w:jc w:val="both"/>
        <w:rPr>
          <w:rFonts w:asciiTheme="minorHAnsi" w:hAnsiTheme="minorHAnsi" w:cstheme="minorHAnsi"/>
          <w:b/>
          <w:lang w:val="es-ES_tradnl"/>
        </w:rPr>
      </w:pPr>
    </w:p>
    <w:p w14:paraId="45FB4442" w14:textId="77777777" w:rsidR="00213686" w:rsidRDefault="00213686" w:rsidP="006B3936">
      <w:pPr>
        <w:spacing w:line="360" w:lineRule="auto"/>
        <w:jc w:val="both"/>
        <w:rPr>
          <w:rFonts w:asciiTheme="minorHAnsi" w:hAnsiTheme="minorHAnsi" w:cstheme="minorHAnsi"/>
          <w:b/>
          <w:lang w:val="es-ES_tradnl"/>
        </w:rPr>
      </w:pPr>
    </w:p>
    <w:p w14:paraId="5CE5A1EF" w14:textId="77777777" w:rsidR="006B3936" w:rsidRPr="008E0FDF" w:rsidRDefault="006B3936" w:rsidP="006B3936">
      <w:pPr>
        <w:pStyle w:val="Prrafodelista"/>
        <w:numPr>
          <w:ilvl w:val="0"/>
          <w:numId w:val="9"/>
        </w:numPr>
        <w:spacing w:line="360" w:lineRule="auto"/>
        <w:ind w:left="1701" w:hanging="567"/>
        <w:jc w:val="both"/>
        <w:rPr>
          <w:rFonts w:asciiTheme="minorHAnsi" w:hAnsiTheme="minorHAnsi"/>
          <w:sz w:val="22"/>
          <w:szCs w:val="22"/>
        </w:rPr>
      </w:pPr>
      <w:r w:rsidRPr="008E0FDF">
        <w:rPr>
          <w:rFonts w:asciiTheme="minorHAnsi" w:hAnsiTheme="minorHAnsi" w:cstheme="minorHAnsi"/>
          <w:b/>
          <w:lang w:val="es-ES_tradnl"/>
        </w:rPr>
        <w:lastRenderedPageBreak/>
        <w:t xml:space="preserve">Registro y control del procedimiento </w:t>
      </w:r>
      <w:r>
        <w:rPr>
          <w:rFonts w:asciiTheme="minorHAnsi" w:hAnsiTheme="minorHAnsi" w:cstheme="minorHAnsi"/>
          <w:b/>
          <w:lang w:val="es-ES_tradnl"/>
        </w:rPr>
        <w:t>PROD-DAF-DA-SC-01-1.7</w:t>
      </w:r>
      <w:r w:rsidRPr="00502C06">
        <w:rPr>
          <w:rFonts w:asciiTheme="minorHAnsi" w:hAnsiTheme="minorHAnsi" w:cstheme="minorHAnsi"/>
          <w:b/>
          <w:color w:val="000000" w:themeColor="text1"/>
        </w:rPr>
        <w:t>:</w:t>
      </w:r>
    </w:p>
    <w:p w14:paraId="708229FC" w14:textId="77777777" w:rsidR="006B3936" w:rsidRPr="00E271BE" w:rsidRDefault="006B3936" w:rsidP="006B3936">
      <w:pPr>
        <w:spacing w:after="200" w:line="360" w:lineRule="auto"/>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B3936" w:rsidRPr="00F17505" w14:paraId="07AB060A" w14:textId="77777777" w:rsidTr="006B3936">
        <w:trPr>
          <w:trHeight w:val="688"/>
        </w:trPr>
        <w:tc>
          <w:tcPr>
            <w:tcW w:w="9747" w:type="dxa"/>
            <w:gridSpan w:val="5"/>
            <w:shd w:val="clear" w:color="auto" w:fill="0F243E" w:themeFill="text2" w:themeFillShade="80"/>
            <w:vAlign w:val="center"/>
          </w:tcPr>
          <w:p w14:paraId="4C91926C" w14:textId="77777777" w:rsidR="006B3936" w:rsidRPr="00F17505" w:rsidRDefault="006B3936" w:rsidP="006B3936">
            <w:pPr>
              <w:jc w:val="center"/>
              <w:rPr>
                <w:rFonts w:asciiTheme="minorHAnsi" w:hAnsiTheme="minorHAnsi" w:cs="Arial"/>
                <w:b/>
                <w:lang w:val="es-AR"/>
              </w:rPr>
            </w:pPr>
            <w:r w:rsidRPr="00F17505">
              <w:rPr>
                <w:rFonts w:asciiTheme="minorHAnsi" w:hAnsiTheme="minorHAnsi" w:cs="Arial"/>
                <w:b/>
                <w:lang w:val="es-AR"/>
              </w:rPr>
              <w:t>Registro de creación y cambios en el procedimiento.</w:t>
            </w:r>
          </w:p>
        </w:tc>
      </w:tr>
      <w:tr w:rsidR="006B3936" w:rsidRPr="00F17505" w14:paraId="4FCBD13A" w14:textId="77777777" w:rsidTr="006B3936">
        <w:trPr>
          <w:trHeight w:val="496"/>
        </w:trPr>
        <w:tc>
          <w:tcPr>
            <w:tcW w:w="704" w:type="dxa"/>
            <w:shd w:val="clear" w:color="auto" w:fill="0070C0"/>
            <w:vAlign w:val="center"/>
          </w:tcPr>
          <w:p w14:paraId="47136814" w14:textId="77777777" w:rsidR="006B3936" w:rsidRPr="00F17505" w:rsidRDefault="006B3936" w:rsidP="006B3936">
            <w:pPr>
              <w:jc w:val="center"/>
              <w:rPr>
                <w:rFonts w:asciiTheme="minorHAnsi" w:hAnsiTheme="minorHAnsi"/>
                <w:b/>
                <w:color w:val="FFFFFF" w:themeColor="background1"/>
                <w:lang w:val="es-AR"/>
              </w:rPr>
            </w:pPr>
            <w:r w:rsidRPr="00F17505">
              <w:rPr>
                <w:rFonts w:asciiTheme="minorHAnsi" w:hAnsiTheme="minorHAnsi"/>
                <w:b/>
                <w:color w:val="FFFFFF" w:themeColor="background1"/>
                <w:lang w:val="es-AR"/>
              </w:rPr>
              <w:t>No.</w:t>
            </w:r>
          </w:p>
        </w:tc>
        <w:tc>
          <w:tcPr>
            <w:tcW w:w="3544" w:type="dxa"/>
            <w:shd w:val="clear" w:color="auto" w:fill="0070C0"/>
            <w:vAlign w:val="center"/>
          </w:tcPr>
          <w:p w14:paraId="4E8C94D1" w14:textId="77777777" w:rsidR="006B3936" w:rsidRPr="00F17505" w:rsidRDefault="006B3936" w:rsidP="006B3936">
            <w:pPr>
              <w:jc w:val="center"/>
              <w:rPr>
                <w:rFonts w:asciiTheme="minorHAnsi" w:hAnsiTheme="minorHAnsi"/>
                <w:b/>
                <w:color w:val="FFFFFF" w:themeColor="background1"/>
                <w:lang w:val="es-AR"/>
              </w:rPr>
            </w:pPr>
            <w:r w:rsidRPr="00F17505">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0235EFB2" w14:textId="77777777" w:rsidR="006B3936" w:rsidRPr="00F17505" w:rsidRDefault="006B3936" w:rsidP="006B3936">
            <w:pPr>
              <w:jc w:val="center"/>
              <w:rPr>
                <w:rFonts w:asciiTheme="minorHAnsi" w:hAnsiTheme="minorHAnsi"/>
                <w:b/>
                <w:color w:val="FFFFFF" w:themeColor="background1"/>
                <w:lang w:val="es-AR"/>
              </w:rPr>
            </w:pPr>
            <w:r w:rsidRPr="00F17505">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6A392401" w14:textId="77777777" w:rsidR="006B3936" w:rsidRPr="00F17505" w:rsidRDefault="006B3936" w:rsidP="006B3936">
            <w:pPr>
              <w:jc w:val="center"/>
              <w:rPr>
                <w:rFonts w:asciiTheme="minorHAnsi" w:hAnsiTheme="minorHAnsi"/>
                <w:b/>
                <w:color w:val="FFFFFF" w:themeColor="background1"/>
                <w:lang w:val="es-AR"/>
              </w:rPr>
            </w:pPr>
            <w:r w:rsidRPr="00F17505">
              <w:rPr>
                <w:rFonts w:asciiTheme="minorHAnsi" w:hAnsiTheme="minorHAnsi"/>
                <w:b/>
                <w:color w:val="FFFFFF" w:themeColor="background1"/>
                <w:lang w:val="es-AR"/>
              </w:rPr>
              <w:t>Solicitado por</w:t>
            </w:r>
          </w:p>
        </w:tc>
        <w:tc>
          <w:tcPr>
            <w:tcW w:w="1374" w:type="dxa"/>
            <w:shd w:val="clear" w:color="auto" w:fill="0070C0"/>
            <w:vAlign w:val="center"/>
          </w:tcPr>
          <w:p w14:paraId="2D2717E1" w14:textId="77777777" w:rsidR="006B3936" w:rsidRPr="00F17505" w:rsidRDefault="006B3936" w:rsidP="006B3936">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6B3936" w:rsidRPr="00F17505" w14:paraId="228069B4" w14:textId="77777777" w:rsidTr="00E375C6">
        <w:trPr>
          <w:trHeight w:val="2249"/>
        </w:trPr>
        <w:tc>
          <w:tcPr>
            <w:tcW w:w="704" w:type="dxa"/>
            <w:vAlign w:val="center"/>
          </w:tcPr>
          <w:p w14:paraId="59268AA4" w14:textId="77777777" w:rsidR="006B3936" w:rsidRPr="00F17505" w:rsidRDefault="006B3936" w:rsidP="006B3936">
            <w:pPr>
              <w:jc w:val="center"/>
              <w:rPr>
                <w:rFonts w:asciiTheme="minorHAnsi" w:hAnsiTheme="minorHAnsi" w:cs="Arial"/>
              </w:rPr>
            </w:pPr>
            <w:r w:rsidRPr="00F17505">
              <w:rPr>
                <w:rFonts w:asciiTheme="minorHAnsi" w:hAnsiTheme="minorHAnsi" w:cs="Arial"/>
              </w:rPr>
              <w:t>01</w:t>
            </w:r>
          </w:p>
        </w:tc>
        <w:tc>
          <w:tcPr>
            <w:tcW w:w="3544" w:type="dxa"/>
            <w:shd w:val="clear" w:color="auto" w:fill="auto"/>
            <w:vAlign w:val="center"/>
          </w:tcPr>
          <w:p w14:paraId="5B0F1D43" w14:textId="77777777" w:rsidR="00E375C6" w:rsidRPr="00E375C6" w:rsidRDefault="00E375C6" w:rsidP="00E375C6">
            <w:pPr>
              <w:jc w:val="center"/>
              <w:rPr>
                <w:rFonts w:asciiTheme="minorHAnsi" w:hAnsiTheme="minorHAnsi" w:cstheme="minorHAnsi"/>
              </w:rPr>
            </w:pPr>
            <w:r w:rsidRPr="00E375C6">
              <w:rPr>
                <w:rFonts w:asciiTheme="minorHAnsi" w:hAnsiTheme="minorHAnsi" w:cstheme="minorHAnsi"/>
              </w:rPr>
              <w:t>Integrado en el manual de normas, procesos y procedimientos de adquisiciones y contrataciones de la Sección de Compras.</w:t>
            </w:r>
          </w:p>
          <w:p w14:paraId="6DE268C1" w14:textId="40B5F201" w:rsidR="00E375C6" w:rsidRPr="00E375C6" w:rsidRDefault="00377680" w:rsidP="00E375C6">
            <w:pPr>
              <w:jc w:val="center"/>
              <w:rPr>
                <w:rFonts w:asciiTheme="minorHAnsi" w:hAnsiTheme="minorHAnsi" w:cstheme="minorHAnsi"/>
              </w:rPr>
            </w:pPr>
            <w:r>
              <w:rPr>
                <w:rFonts w:asciiTheme="minorHAnsi" w:hAnsiTheme="minorHAnsi" w:cstheme="minorHAnsi"/>
              </w:rPr>
              <w:t>Marzo</w:t>
            </w:r>
            <w:r w:rsidR="00E375C6" w:rsidRPr="00E375C6">
              <w:rPr>
                <w:rFonts w:asciiTheme="minorHAnsi" w:hAnsiTheme="minorHAnsi" w:cstheme="minorHAnsi"/>
              </w:rPr>
              <w:t xml:space="preserve"> 2024. </w:t>
            </w:r>
          </w:p>
          <w:p w14:paraId="1B2CEDD8" w14:textId="21D9B704" w:rsidR="006B3936" w:rsidRPr="00E375C6" w:rsidRDefault="00E375C6" w:rsidP="00E375C6">
            <w:pPr>
              <w:jc w:val="center"/>
              <w:rPr>
                <w:rFonts w:asciiTheme="minorHAnsi" w:hAnsiTheme="minorHAnsi" w:cstheme="minorHAnsi"/>
                <w:bCs/>
                <w:lang w:eastAsia="es-GT"/>
              </w:rPr>
            </w:pPr>
            <w:r w:rsidRPr="00E375C6">
              <w:rPr>
                <w:rFonts w:asciiTheme="minorHAnsi" w:hAnsiTheme="minorHAnsi" w:cstheme="minorHAnsi"/>
              </w:rPr>
              <w:t>Código CONABED-MNPP-DAF-DA-SC-11-2024</w:t>
            </w:r>
          </w:p>
        </w:tc>
        <w:tc>
          <w:tcPr>
            <w:tcW w:w="2410" w:type="dxa"/>
            <w:vAlign w:val="center"/>
          </w:tcPr>
          <w:p w14:paraId="25AD4552" w14:textId="77777777" w:rsidR="006B3936" w:rsidRPr="00E375C6" w:rsidRDefault="006B3936" w:rsidP="006B3936">
            <w:pPr>
              <w:jc w:val="center"/>
              <w:rPr>
                <w:rFonts w:asciiTheme="minorHAnsi" w:hAnsiTheme="minorHAnsi" w:cstheme="minorHAnsi"/>
              </w:rPr>
            </w:pPr>
            <w:r w:rsidRPr="00E375C6">
              <w:rPr>
                <w:rFonts w:asciiTheme="minorHAnsi" w:hAnsiTheme="minorHAnsi" w:cstheme="minorHAnsi"/>
              </w:rPr>
              <w:t>Primera elaboración del procedimiento: “Negociación entre entidades públicas”.</w:t>
            </w:r>
          </w:p>
        </w:tc>
        <w:tc>
          <w:tcPr>
            <w:tcW w:w="1715" w:type="dxa"/>
            <w:vAlign w:val="center"/>
          </w:tcPr>
          <w:p w14:paraId="03492A11" w14:textId="77777777" w:rsidR="006B3936" w:rsidRPr="00E375C6" w:rsidRDefault="006B3936" w:rsidP="006B3936">
            <w:pPr>
              <w:jc w:val="center"/>
              <w:rPr>
                <w:rFonts w:asciiTheme="minorHAnsi" w:hAnsiTheme="minorHAnsi" w:cs="Arial"/>
              </w:rPr>
            </w:pPr>
            <w:r w:rsidRPr="00E375C6">
              <w:rPr>
                <w:rFonts w:asciiTheme="minorHAnsi" w:hAnsiTheme="minorHAnsi" w:cs="Arial"/>
              </w:rPr>
              <w:t>Dirección Administrativa Financiera / Departamento Administrativo / Sección de Compras</w:t>
            </w:r>
          </w:p>
        </w:tc>
        <w:tc>
          <w:tcPr>
            <w:tcW w:w="1374" w:type="dxa"/>
            <w:vAlign w:val="center"/>
          </w:tcPr>
          <w:p w14:paraId="28DF8866" w14:textId="37806250" w:rsidR="006B3936" w:rsidRPr="00E375C6" w:rsidRDefault="00E375C6" w:rsidP="006B3936">
            <w:pPr>
              <w:jc w:val="center"/>
              <w:rPr>
                <w:rFonts w:asciiTheme="minorHAnsi" w:hAnsiTheme="minorHAnsi" w:cs="Arial"/>
              </w:rPr>
            </w:pPr>
            <w:r>
              <w:rPr>
                <w:rFonts w:asciiTheme="minorHAnsi" w:hAnsiTheme="minorHAnsi" w:cs="Arial"/>
              </w:rPr>
              <w:t>CONABED</w:t>
            </w:r>
          </w:p>
        </w:tc>
      </w:tr>
    </w:tbl>
    <w:p w14:paraId="3363F529" w14:textId="77777777" w:rsidR="006B3936" w:rsidRDefault="006B3936" w:rsidP="006B3936">
      <w:pPr>
        <w:spacing w:line="360" w:lineRule="auto"/>
        <w:jc w:val="both"/>
        <w:rPr>
          <w:rFonts w:asciiTheme="minorHAnsi" w:hAnsiTheme="minorHAnsi" w:cstheme="minorHAnsi"/>
          <w:b/>
          <w:lang w:val="es-ES_tradnl"/>
        </w:rPr>
      </w:pPr>
    </w:p>
    <w:p w14:paraId="1CC0E669" w14:textId="77777777" w:rsidR="006B3936" w:rsidRDefault="006B3936" w:rsidP="006B3936">
      <w:pPr>
        <w:spacing w:line="360" w:lineRule="auto"/>
        <w:jc w:val="both"/>
        <w:rPr>
          <w:rFonts w:asciiTheme="minorHAnsi" w:hAnsiTheme="minorHAnsi" w:cstheme="minorHAnsi"/>
          <w:b/>
          <w:lang w:val="es-ES_tradnl"/>
        </w:rPr>
      </w:pPr>
    </w:p>
    <w:p w14:paraId="2F540CAF" w14:textId="77777777" w:rsidR="006B3936" w:rsidRDefault="006B3936" w:rsidP="006B3936">
      <w:pPr>
        <w:spacing w:line="360" w:lineRule="auto"/>
        <w:jc w:val="both"/>
        <w:rPr>
          <w:rFonts w:asciiTheme="minorHAnsi" w:hAnsiTheme="minorHAnsi" w:cstheme="minorHAnsi"/>
          <w:b/>
          <w:lang w:val="es-ES_tradnl"/>
        </w:rPr>
      </w:pPr>
    </w:p>
    <w:p w14:paraId="46775470" w14:textId="77777777" w:rsidR="006B3936" w:rsidRDefault="006B3936" w:rsidP="006B3936">
      <w:pPr>
        <w:spacing w:line="360" w:lineRule="auto"/>
        <w:jc w:val="both"/>
        <w:rPr>
          <w:rFonts w:asciiTheme="minorHAnsi" w:hAnsiTheme="minorHAnsi" w:cstheme="minorHAnsi"/>
          <w:b/>
          <w:lang w:val="es-ES_tradnl"/>
        </w:rPr>
      </w:pPr>
    </w:p>
    <w:p w14:paraId="6AEF35BC" w14:textId="77777777" w:rsidR="006B3936" w:rsidRDefault="006B3936" w:rsidP="006B3936">
      <w:pPr>
        <w:spacing w:line="360" w:lineRule="auto"/>
        <w:jc w:val="both"/>
        <w:rPr>
          <w:rFonts w:asciiTheme="minorHAnsi" w:hAnsiTheme="minorHAnsi" w:cstheme="minorHAnsi"/>
          <w:b/>
          <w:lang w:val="es-ES_tradnl"/>
        </w:rPr>
      </w:pPr>
    </w:p>
    <w:p w14:paraId="75ED6075" w14:textId="77777777" w:rsidR="006B3936" w:rsidRDefault="006B3936" w:rsidP="006B3936">
      <w:pPr>
        <w:spacing w:line="360" w:lineRule="auto"/>
        <w:jc w:val="both"/>
        <w:rPr>
          <w:rFonts w:asciiTheme="minorHAnsi" w:hAnsiTheme="minorHAnsi" w:cstheme="minorHAnsi"/>
          <w:b/>
          <w:lang w:val="es-ES_tradnl"/>
        </w:rPr>
      </w:pPr>
    </w:p>
    <w:p w14:paraId="2E9A6FC0" w14:textId="77777777" w:rsidR="006B3936" w:rsidRDefault="006B3936" w:rsidP="006B3936">
      <w:pPr>
        <w:spacing w:line="360" w:lineRule="auto"/>
        <w:jc w:val="both"/>
        <w:rPr>
          <w:rFonts w:asciiTheme="minorHAnsi" w:hAnsiTheme="minorHAnsi" w:cstheme="minorHAnsi"/>
          <w:b/>
          <w:lang w:val="es-ES_tradnl"/>
        </w:rPr>
      </w:pPr>
    </w:p>
    <w:p w14:paraId="75BDED57" w14:textId="77777777" w:rsidR="006B3936" w:rsidRDefault="006B3936" w:rsidP="006B3936">
      <w:pPr>
        <w:spacing w:line="360" w:lineRule="auto"/>
        <w:jc w:val="both"/>
        <w:rPr>
          <w:rFonts w:asciiTheme="minorHAnsi" w:hAnsiTheme="minorHAnsi" w:cstheme="minorHAnsi"/>
          <w:b/>
          <w:lang w:val="es-ES_tradnl"/>
        </w:rPr>
      </w:pPr>
    </w:p>
    <w:p w14:paraId="12472595" w14:textId="77777777" w:rsidR="006B3936" w:rsidRDefault="006B3936" w:rsidP="006B3936">
      <w:pPr>
        <w:spacing w:line="360" w:lineRule="auto"/>
        <w:jc w:val="both"/>
        <w:rPr>
          <w:rFonts w:asciiTheme="minorHAnsi" w:hAnsiTheme="minorHAnsi" w:cstheme="minorHAnsi"/>
          <w:b/>
          <w:lang w:val="es-ES_tradnl"/>
        </w:rPr>
      </w:pPr>
    </w:p>
    <w:p w14:paraId="4E798C16" w14:textId="77777777" w:rsidR="006B3936" w:rsidRDefault="006B3936" w:rsidP="006B3936">
      <w:pPr>
        <w:spacing w:line="360" w:lineRule="auto"/>
        <w:rPr>
          <w:rFonts w:asciiTheme="minorHAnsi" w:hAnsiTheme="minorHAnsi" w:cstheme="minorHAnsi"/>
          <w:b/>
        </w:rPr>
      </w:pPr>
    </w:p>
    <w:p w14:paraId="2800025C" w14:textId="77777777" w:rsidR="006B3936" w:rsidRDefault="006B3936" w:rsidP="006B3936">
      <w:pPr>
        <w:spacing w:line="360" w:lineRule="auto"/>
        <w:rPr>
          <w:rFonts w:asciiTheme="minorHAnsi" w:hAnsiTheme="minorHAnsi" w:cstheme="minorHAnsi"/>
          <w:b/>
        </w:rPr>
      </w:pPr>
    </w:p>
    <w:p w14:paraId="4A082359" w14:textId="77777777" w:rsidR="006B3936" w:rsidRDefault="006B3936" w:rsidP="006B3936">
      <w:pPr>
        <w:spacing w:line="360" w:lineRule="auto"/>
        <w:rPr>
          <w:rFonts w:asciiTheme="minorHAnsi" w:hAnsiTheme="minorHAnsi" w:cstheme="minorHAnsi"/>
          <w:b/>
        </w:rPr>
      </w:pPr>
    </w:p>
    <w:p w14:paraId="3540DE2E" w14:textId="77777777" w:rsidR="006B3936" w:rsidRDefault="006B3936" w:rsidP="006B3936">
      <w:pPr>
        <w:spacing w:line="360" w:lineRule="auto"/>
        <w:rPr>
          <w:rFonts w:asciiTheme="minorHAnsi" w:hAnsiTheme="minorHAnsi" w:cstheme="minorHAnsi"/>
          <w:b/>
        </w:rPr>
      </w:pPr>
    </w:p>
    <w:p w14:paraId="1498642E" w14:textId="77777777" w:rsidR="006B3936" w:rsidRPr="00E0319E" w:rsidRDefault="006B3936" w:rsidP="001A39DF">
      <w:pPr>
        <w:pStyle w:val="Ttulo2"/>
        <w:numPr>
          <w:ilvl w:val="0"/>
          <w:numId w:val="43"/>
        </w:numPr>
        <w:spacing w:before="0" w:line="360" w:lineRule="auto"/>
        <w:ind w:left="1134" w:hanging="567"/>
        <w:jc w:val="both"/>
        <w:rPr>
          <w:b w:val="0"/>
          <w:sz w:val="28"/>
          <w:szCs w:val="24"/>
          <w:lang w:val="es-ES_tradnl"/>
        </w:rPr>
      </w:pPr>
      <w:bookmarkStart w:id="270" w:name="_Toc161219987"/>
      <w:r w:rsidRPr="00E0319E">
        <w:rPr>
          <w:rStyle w:val="Ttulo2Car"/>
          <w:b/>
          <w:sz w:val="28"/>
          <w:szCs w:val="24"/>
        </w:rPr>
        <w:lastRenderedPageBreak/>
        <w:t>PROD-DAF-DA-SC-01-1.</w:t>
      </w:r>
      <w:r>
        <w:rPr>
          <w:rStyle w:val="Ttulo2Car"/>
          <w:b/>
          <w:sz w:val="28"/>
          <w:szCs w:val="24"/>
        </w:rPr>
        <w:t>8</w:t>
      </w:r>
      <w:r w:rsidRPr="00E0319E">
        <w:rPr>
          <w:rStyle w:val="Ttulo2Car"/>
          <w:b/>
          <w:sz w:val="28"/>
          <w:szCs w:val="24"/>
        </w:rPr>
        <w:t>: Procedimiento de compra por contrato abierto</w:t>
      </w:r>
      <w:r w:rsidRPr="00E0319E">
        <w:rPr>
          <w:b w:val="0"/>
          <w:sz w:val="28"/>
          <w:szCs w:val="24"/>
          <w:lang w:val="es-ES_tradnl"/>
        </w:rPr>
        <w:t>.</w:t>
      </w:r>
      <w:bookmarkEnd w:id="270"/>
    </w:p>
    <w:p w14:paraId="3547E78B" w14:textId="77777777" w:rsidR="006B3936" w:rsidRPr="000A35CA" w:rsidRDefault="006B3936" w:rsidP="006B3936">
      <w:pPr>
        <w:pStyle w:val="Encabezado"/>
        <w:tabs>
          <w:tab w:val="clear" w:pos="4252"/>
          <w:tab w:val="clear" w:pos="8504"/>
          <w:tab w:val="center" w:pos="1169"/>
          <w:tab w:val="right" w:pos="8838"/>
        </w:tabs>
        <w:spacing w:line="360" w:lineRule="auto"/>
        <w:ind w:left="1701"/>
        <w:jc w:val="both"/>
        <w:rPr>
          <w:rFonts w:asciiTheme="minorHAnsi" w:eastAsia="Arial Unicode MS" w:hAnsiTheme="minorHAnsi" w:cstheme="minorHAnsi"/>
          <w:bCs/>
          <w:lang w:val="es-ES_tradnl"/>
        </w:rPr>
      </w:pPr>
    </w:p>
    <w:p w14:paraId="228A8721" w14:textId="77777777" w:rsidR="006B3936" w:rsidRDefault="006B3936" w:rsidP="006B3936">
      <w:pPr>
        <w:pStyle w:val="Prrafodelista"/>
        <w:numPr>
          <w:ilvl w:val="0"/>
          <w:numId w:val="10"/>
        </w:numPr>
        <w:spacing w:line="360" w:lineRule="auto"/>
        <w:ind w:left="1701" w:hanging="567"/>
        <w:jc w:val="both"/>
        <w:rPr>
          <w:rFonts w:asciiTheme="minorHAnsi" w:hAnsiTheme="minorHAnsi" w:cstheme="minorHAnsi"/>
          <w:b/>
          <w:lang w:val="es-ES_tradnl"/>
        </w:rPr>
      </w:pPr>
      <w:r>
        <w:rPr>
          <w:rFonts w:asciiTheme="minorHAnsi" w:hAnsiTheme="minorHAnsi" w:cstheme="minorHAnsi"/>
          <w:b/>
          <w:lang w:val="es-ES_tradnl"/>
        </w:rPr>
        <w:t>Normas del procedimiento:</w:t>
      </w:r>
    </w:p>
    <w:p w14:paraId="376EC957" w14:textId="77777777" w:rsidR="006B3936" w:rsidRDefault="006B3936" w:rsidP="006B3936">
      <w:pPr>
        <w:pStyle w:val="Prrafodelista"/>
        <w:spacing w:line="360" w:lineRule="auto"/>
        <w:ind w:left="2268"/>
        <w:jc w:val="both"/>
        <w:rPr>
          <w:rFonts w:asciiTheme="minorHAnsi" w:hAnsiTheme="minorHAnsi" w:cs="Arial"/>
          <w:szCs w:val="22"/>
        </w:rPr>
      </w:pPr>
    </w:p>
    <w:p w14:paraId="302EEBF8" w14:textId="70548286" w:rsidR="006B3936" w:rsidRPr="00B86DCB" w:rsidRDefault="006B3936" w:rsidP="006B3936">
      <w:pPr>
        <w:pStyle w:val="Prrafodelista"/>
        <w:numPr>
          <w:ilvl w:val="0"/>
          <w:numId w:val="16"/>
        </w:numPr>
        <w:spacing w:line="360" w:lineRule="auto"/>
        <w:ind w:left="2268" w:hanging="567"/>
        <w:jc w:val="both"/>
        <w:rPr>
          <w:rFonts w:asciiTheme="minorHAnsi" w:hAnsiTheme="minorHAnsi" w:cs="Arial"/>
          <w:color w:val="000000" w:themeColor="text1"/>
          <w:szCs w:val="22"/>
        </w:rPr>
      </w:pPr>
      <w:r w:rsidRPr="009C5335">
        <w:rPr>
          <w:rFonts w:asciiTheme="minorHAnsi" w:hAnsiTheme="minorHAnsi" w:cs="Arial"/>
          <w:color w:val="000000" w:themeColor="text1"/>
          <w:szCs w:val="22"/>
        </w:rPr>
        <w:t xml:space="preserve">El presente procedimiento se regirá por lo indicado en la Ley </w:t>
      </w:r>
      <w:r>
        <w:rPr>
          <w:rFonts w:asciiTheme="minorHAnsi" w:hAnsiTheme="minorHAnsi" w:cs="Arial"/>
          <w:szCs w:val="22"/>
        </w:rPr>
        <w:t>de Contrataciones del Estado y</w:t>
      </w:r>
      <w:r w:rsidRPr="00041268">
        <w:rPr>
          <w:rFonts w:asciiTheme="minorHAnsi" w:hAnsiTheme="minorHAnsi" w:cs="Arial"/>
          <w:szCs w:val="22"/>
        </w:rPr>
        <w:t xml:space="preserve"> </w:t>
      </w:r>
      <w:r>
        <w:rPr>
          <w:rFonts w:asciiTheme="minorHAnsi" w:hAnsiTheme="minorHAnsi" w:cs="Arial"/>
          <w:szCs w:val="22"/>
        </w:rPr>
        <w:t xml:space="preserve">su Reglamento </w:t>
      </w:r>
      <w:r w:rsidRPr="00041268">
        <w:rPr>
          <w:rFonts w:asciiTheme="minorHAnsi" w:hAnsiTheme="minorHAnsi" w:cs="Arial"/>
          <w:szCs w:val="22"/>
        </w:rPr>
        <w:t xml:space="preserve">se aplicará según lo establezca el </w:t>
      </w:r>
      <w:r w:rsidR="00DB5BD3">
        <w:rPr>
          <w:rFonts w:asciiTheme="minorHAnsi" w:hAnsiTheme="minorHAnsi" w:cs="Arial"/>
          <w:szCs w:val="22"/>
        </w:rPr>
        <w:t>Manual de Clasificaciones Presupuestarias</w:t>
      </w:r>
      <w:r w:rsidRPr="00041268">
        <w:rPr>
          <w:rFonts w:asciiTheme="minorHAnsi" w:hAnsiTheme="minorHAnsi" w:cs="Arial"/>
          <w:szCs w:val="22"/>
        </w:rPr>
        <w:t xml:space="preserve"> para el Sector Público de Guatemala o la </w:t>
      </w:r>
      <w:r>
        <w:rPr>
          <w:rFonts w:asciiTheme="minorHAnsi" w:hAnsiTheme="minorHAnsi" w:cs="Arial"/>
          <w:szCs w:val="22"/>
        </w:rPr>
        <w:t>norma v</w:t>
      </w:r>
      <w:r w:rsidRPr="00041268">
        <w:rPr>
          <w:rFonts w:asciiTheme="minorHAnsi" w:hAnsiTheme="minorHAnsi" w:cs="Arial"/>
          <w:szCs w:val="22"/>
        </w:rPr>
        <w:t>igente aplicable</w:t>
      </w:r>
      <w:r w:rsidRPr="00B86DCB">
        <w:rPr>
          <w:rFonts w:asciiTheme="minorHAnsi" w:hAnsiTheme="minorHAnsi" w:cs="Arial"/>
          <w:color w:val="000000" w:themeColor="text1"/>
          <w:szCs w:val="22"/>
        </w:rPr>
        <w:t>.</w:t>
      </w:r>
    </w:p>
    <w:p w14:paraId="131F4903" w14:textId="23470E92" w:rsidR="006B3936" w:rsidRPr="00B86DCB" w:rsidRDefault="006B3936" w:rsidP="006B3936">
      <w:pPr>
        <w:pStyle w:val="Prrafodelista"/>
        <w:numPr>
          <w:ilvl w:val="0"/>
          <w:numId w:val="16"/>
        </w:numPr>
        <w:spacing w:line="360" w:lineRule="auto"/>
        <w:ind w:left="2268" w:hanging="567"/>
        <w:jc w:val="both"/>
        <w:rPr>
          <w:rFonts w:asciiTheme="minorHAnsi" w:hAnsiTheme="minorHAnsi" w:cstheme="minorHAnsi"/>
          <w:b/>
          <w:color w:val="000000" w:themeColor="text1"/>
          <w:lang w:val="es-ES_tradnl"/>
        </w:rPr>
      </w:pPr>
      <w:r w:rsidRPr="00B86DCB">
        <w:rPr>
          <w:rFonts w:asciiTheme="minorHAnsi" w:hAnsiTheme="minorHAnsi" w:cstheme="minorHAnsi"/>
          <w:color w:val="000000" w:themeColor="text1"/>
          <w:lang w:val="es-ES_tradnl"/>
        </w:rPr>
        <w:t>Los formularios que darán inicio al proceso de adquisición o contratación será la “Solicitud de Compra y Especifi</w:t>
      </w:r>
      <w:r w:rsidR="004339C6">
        <w:rPr>
          <w:rFonts w:asciiTheme="minorHAnsi" w:hAnsiTheme="minorHAnsi" w:cstheme="minorHAnsi"/>
          <w:color w:val="000000" w:themeColor="text1"/>
          <w:lang w:val="es-ES_tradnl"/>
        </w:rPr>
        <w:t>caciones Técnicas”</w:t>
      </w:r>
      <w:r w:rsidRPr="00B86DCB">
        <w:rPr>
          <w:rFonts w:asciiTheme="minorHAnsi" w:hAnsiTheme="minorHAnsi" w:cstheme="minorHAnsi"/>
          <w:color w:val="000000" w:themeColor="text1"/>
          <w:lang w:val="es-ES_tradnl"/>
        </w:rPr>
        <w:t>, los cuales deberán estar firmados y sellados por las personas siguientes:</w:t>
      </w:r>
    </w:p>
    <w:p w14:paraId="3240A93E" w14:textId="77777777" w:rsidR="006B3936" w:rsidRPr="00B86DCB" w:rsidRDefault="006B3936" w:rsidP="00983DF8">
      <w:pPr>
        <w:pStyle w:val="Prrafodelista"/>
        <w:numPr>
          <w:ilvl w:val="1"/>
          <w:numId w:val="49"/>
        </w:numPr>
        <w:spacing w:line="360" w:lineRule="auto"/>
        <w:ind w:left="2835" w:hanging="567"/>
        <w:jc w:val="both"/>
        <w:rPr>
          <w:rFonts w:asciiTheme="minorHAnsi" w:hAnsiTheme="minorHAnsi" w:cstheme="minorHAnsi"/>
          <w:color w:val="000000" w:themeColor="text1"/>
          <w:lang w:val="es-ES_tradnl"/>
        </w:rPr>
      </w:pPr>
      <w:r w:rsidRPr="00B86DCB">
        <w:rPr>
          <w:rFonts w:asciiTheme="minorHAnsi" w:hAnsiTheme="minorHAnsi" w:cstheme="minorHAnsi"/>
          <w:color w:val="000000" w:themeColor="text1"/>
          <w:lang w:val="es-ES_tradnl"/>
        </w:rPr>
        <w:t>En la casilla de persona que solicita, deberá firmar el interesado responsable de la solicitud de compra y especificaciones técnicas.</w:t>
      </w:r>
    </w:p>
    <w:p w14:paraId="75A98F5B" w14:textId="77777777" w:rsidR="006B3936" w:rsidRPr="000F3BB3" w:rsidRDefault="006B3936" w:rsidP="00983DF8">
      <w:pPr>
        <w:pStyle w:val="Prrafodelista"/>
        <w:numPr>
          <w:ilvl w:val="1"/>
          <w:numId w:val="49"/>
        </w:numPr>
        <w:spacing w:line="360" w:lineRule="auto"/>
        <w:ind w:left="2835" w:hanging="567"/>
        <w:jc w:val="both"/>
        <w:rPr>
          <w:rFonts w:asciiTheme="minorHAnsi" w:hAnsiTheme="minorHAnsi" w:cstheme="minorHAnsi"/>
          <w:lang w:val="es-ES_tradnl"/>
        </w:rPr>
      </w:pPr>
      <w:r w:rsidRPr="00B86DCB">
        <w:rPr>
          <w:rFonts w:asciiTheme="minorHAnsi" w:hAnsiTheme="minorHAnsi" w:cstheme="minorHAnsi"/>
          <w:color w:val="000000" w:themeColor="text1"/>
          <w:lang w:val="es-ES_tradnl"/>
        </w:rPr>
        <w:t xml:space="preserve">En la casilla persona que aprueba, deberá firmar el jefe </w:t>
      </w:r>
      <w:r w:rsidRPr="000F3BB3">
        <w:rPr>
          <w:rFonts w:asciiTheme="minorHAnsi" w:hAnsiTheme="minorHAnsi" w:cstheme="minorHAnsi"/>
          <w:lang w:val="es-ES_tradnl"/>
        </w:rPr>
        <w:t>inmediato.</w:t>
      </w:r>
    </w:p>
    <w:p w14:paraId="04ED7C1D" w14:textId="77777777" w:rsidR="006B3936" w:rsidRPr="000F3BB3" w:rsidRDefault="006B3936" w:rsidP="006B3936">
      <w:pPr>
        <w:pStyle w:val="Prrafodelista"/>
        <w:numPr>
          <w:ilvl w:val="0"/>
          <w:numId w:val="16"/>
        </w:numPr>
        <w:spacing w:line="360" w:lineRule="auto"/>
        <w:ind w:left="2268" w:hanging="567"/>
        <w:jc w:val="both"/>
        <w:rPr>
          <w:rFonts w:asciiTheme="minorHAnsi" w:hAnsiTheme="minorHAnsi" w:cstheme="minorHAnsi"/>
          <w:lang w:val="es-ES_tradnl"/>
        </w:rPr>
      </w:pPr>
      <w:r w:rsidRPr="000F3BB3">
        <w:rPr>
          <w:rFonts w:asciiTheme="minorHAnsi" w:eastAsiaTheme="majorEastAsia" w:hAnsiTheme="minorHAnsi" w:cstheme="minorHAnsi"/>
        </w:rPr>
        <w:t>El registro de pagos en el Sistema SIGES se efectúa según renglones y estos se pueden dar de la forma siguiente:</w:t>
      </w:r>
    </w:p>
    <w:p w14:paraId="25BF274C" w14:textId="77777777" w:rsidR="006B3936" w:rsidRPr="000F3BB3" w:rsidRDefault="006B3936" w:rsidP="00983DF8">
      <w:pPr>
        <w:pStyle w:val="Prrafodelista"/>
        <w:numPr>
          <w:ilvl w:val="1"/>
          <w:numId w:val="49"/>
        </w:numPr>
        <w:spacing w:line="360" w:lineRule="auto"/>
        <w:ind w:left="2835" w:hanging="567"/>
        <w:jc w:val="both"/>
        <w:rPr>
          <w:rFonts w:asciiTheme="minorHAnsi" w:hAnsiTheme="minorHAnsi" w:cstheme="minorHAnsi"/>
          <w:lang w:val="es-ES_tradnl"/>
        </w:rPr>
      </w:pPr>
      <w:r w:rsidRPr="000F3BB3">
        <w:rPr>
          <w:rFonts w:asciiTheme="minorHAnsi" w:hAnsiTheme="minorHAnsi" w:cstheme="minorHAnsi"/>
          <w:lang w:val="es-ES_tradnl"/>
        </w:rPr>
        <w:t>COMPROMISO DEVENGADO (COMDEV): El COMDEV se utiliza cuando la gestión va a generar pago para los renglones 113 (cable, hosting y telefonía móvil), 151, 152, 153, 154, 155, 156, 157, 191, 192 y 195.</w:t>
      </w:r>
    </w:p>
    <w:p w14:paraId="31536261" w14:textId="6502AEFA" w:rsidR="006B3936" w:rsidRPr="00213686" w:rsidRDefault="006B3936" w:rsidP="00983DF8">
      <w:pPr>
        <w:pStyle w:val="Prrafodelista"/>
        <w:numPr>
          <w:ilvl w:val="0"/>
          <w:numId w:val="56"/>
        </w:numPr>
        <w:spacing w:line="360" w:lineRule="auto"/>
        <w:ind w:left="3402" w:hanging="567"/>
        <w:jc w:val="both"/>
        <w:rPr>
          <w:rFonts w:asciiTheme="minorHAnsi" w:hAnsiTheme="minorHAnsi" w:cstheme="minorHAnsi"/>
          <w:lang w:val="es-ES_tradnl"/>
        </w:rPr>
      </w:pPr>
      <w:r w:rsidRPr="000F3BB3">
        <w:rPr>
          <w:rFonts w:asciiTheme="minorHAnsi" w:hAnsiTheme="minorHAnsi" w:cstheme="minorHAnsi"/>
          <w:lang w:val="es-ES_tradnl"/>
        </w:rPr>
        <w:lastRenderedPageBreak/>
        <w:t xml:space="preserve">El </w:t>
      </w:r>
      <w:r>
        <w:rPr>
          <w:rFonts w:asciiTheme="minorHAnsi" w:hAnsiTheme="minorHAnsi" w:cstheme="minorHAnsi"/>
          <w:lang w:val="es-ES_tradnl"/>
        </w:rPr>
        <w:t>Auxiliar de Compras</w:t>
      </w:r>
      <w:r w:rsidRPr="000F3BB3">
        <w:rPr>
          <w:rFonts w:asciiTheme="minorHAnsi" w:hAnsiTheme="minorHAnsi" w:cstheme="minorHAnsi"/>
          <w:lang w:val="es-ES_tradnl"/>
        </w:rPr>
        <w:t xml:space="preserve"> debe registrar la modalidad si es por medio </w:t>
      </w:r>
      <w:r w:rsidRPr="00213686">
        <w:rPr>
          <w:rFonts w:asciiTheme="minorHAnsi" w:hAnsiTheme="minorHAnsi" w:cstheme="minorHAnsi"/>
          <w:lang w:val="es-ES_tradnl"/>
        </w:rPr>
        <w:t xml:space="preserve">de evento con el </w:t>
      </w:r>
      <w:r w:rsidR="001C10F4" w:rsidRPr="00213686">
        <w:rPr>
          <w:rFonts w:asciiTheme="minorHAnsi" w:hAnsiTheme="minorHAnsi" w:cstheme="minorHAnsi"/>
          <w:lang w:val="es-ES_tradnl"/>
        </w:rPr>
        <w:t>NOG</w:t>
      </w:r>
      <w:r w:rsidRPr="00213686">
        <w:rPr>
          <w:rFonts w:asciiTheme="minorHAnsi" w:hAnsiTheme="minorHAnsi" w:cstheme="minorHAnsi"/>
          <w:lang w:val="es-ES_tradnl"/>
        </w:rPr>
        <w:t>.</w:t>
      </w:r>
    </w:p>
    <w:p w14:paraId="66F1FFEC" w14:textId="6A9B33F9" w:rsidR="006B3936" w:rsidRPr="00213686" w:rsidRDefault="007217CB" w:rsidP="00983DF8">
      <w:pPr>
        <w:pStyle w:val="Prrafodelista"/>
        <w:numPr>
          <w:ilvl w:val="0"/>
          <w:numId w:val="56"/>
        </w:numPr>
        <w:spacing w:line="360" w:lineRule="auto"/>
        <w:ind w:left="3402" w:hanging="567"/>
        <w:jc w:val="both"/>
        <w:rPr>
          <w:rFonts w:asciiTheme="minorHAnsi" w:hAnsiTheme="minorHAnsi" w:cstheme="minorHAnsi"/>
          <w:lang w:val="es-ES_tradnl"/>
        </w:rPr>
      </w:pPr>
      <w:r w:rsidRPr="00213686">
        <w:rPr>
          <w:rFonts w:asciiTheme="minorHAnsi" w:hAnsiTheme="minorHAnsi" w:cstheme="minorHAnsi"/>
          <w:lang w:val="es-ES_tradnl"/>
        </w:rPr>
        <w:t xml:space="preserve">El </w:t>
      </w:r>
      <w:r w:rsidR="00213686">
        <w:rPr>
          <w:rFonts w:asciiTheme="minorHAnsi" w:hAnsiTheme="minorHAnsi" w:cstheme="minorHAnsi"/>
          <w:lang w:val="es-ES_tradnl"/>
        </w:rPr>
        <w:t>A</w:t>
      </w:r>
      <w:r w:rsidRPr="00213686">
        <w:rPr>
          <w:rFonts w:asciiTheme="minorHAnsi" w:hAnsiTheme="minorHAnsi" w:cstheme="minorHAnsi"/>
          <w:lang w:val="es-ES_tradnl"/>
        </w:rPr>
        <w:t xml:space="preserve">uxiliar de Compras </w:t>
      </w:r>
      <w:r w:rsidR="006B3936" w:rsidRPr="00213686">
        <w:rPr>
          <w:rFonts w:asciiTheme="minorHAnsi" w:hAnsiTheme="minorHAnsi" w:cstheme="minorHAnsi"/>
          <w:lang w:val="es-ES_tradnl"/>
        </w:rPr>
        <w:t>debe trasladar el expediente al Jefe de la Sección de Compras para su autorización, generar reporte de gestión, adjuntarlo al expediente autorizado y posteriormente enviarlo a la Sección de Contabilidad.</w:t>
      </w:r>
    </w:p>
    <w:p w14:paraId="6CF3F505" w14:textId="03638C8C" w:rsidR="006B3936" w:rsidRPr="000F3BB3" w:rsidRDefault="006B3936" w:rsidP="00983DF8">
      <w:pPr>
        <w:pStyle w:val="Prrafodelista"/>
        <w:numPr>
          <w:ilvl w:val="0"/>
          <w:numId w:val="56"/>
        </w:numPr>
        <w:spacing w:line="360" w:lineRule="auto"/>
        <w:ind w:left="3402" w:hanging="567"/>
        <w:jc w:val="both"/>
        <w:rPr>
          <w:rFonts w:asciiTheme="minorHAnsi" w:hAnsiTheme="minorHAnsi" w:cstheme="minorHAnsi"/>
          <w:lang w:val="es-ES_tradnl"/>
        </w:rPr>
      </w:pPr>
      <w:r w:rsidRPr="00213686">
        <w:rPr>
          <w:rFonts w:asciiTheme="minorHAnsi" w:hAnsiTheme="minorHAnsi" w:cstheme="minorHAnsi"/>
          <w:lang w:val="es-ES_tradnl"/>
        </w:rPr>
        <w:t>Recibido el expediente con el CUR de compromiso generado en la Sección de Contabilidad, el Auxiliar de Compras debe registrar el devengado ingresando el documento contable, es decir, factura para después trasladar el expediente al Jefe de la Sección de Compras para que pueda ser aprobado, mientras genera el reporte de gestión, el cual debe ser adjunt</w:t>
      </w:r>
      <w:r w:rsidR="006B7B70" w:rsidRPr="00213686">
        <w:rPr>
          <w:rFonts w:asciiTheme="minorHAnsi" w:hAnsiTheme="minorHAnsi" w:cstheme="minorHAnsi"/>
          <w:lang w:val="es-ES_tradnl"/>
        </w:rPr>
        <w:t>o</w:t>
      </w:r>
      <w:r w:rsidRPr="000F3BB3">
        <w:rPr>
          <w:rFonts w:asciiTheme="minorHAnsi" w:hAnsiTheme="minorHAnsi" w:cstheme="minorHAnsi"/>
          <w:lang w:val="es-ES_tradnl"/>
        </w:rPr>
        <w:t xml:space="preserve"> al expediente y posteriormente enviado a la Sección de Contabilidad.</w:t>
      </w:r>
    </w:p>
    <w:p w14:paraId="660BBD6C" w14:textId="77777777" w:rsidR="006B3936" w:rsidRPr="000F3BB3" w:rsidRDefault="006B3936" w:rsidP="00983DF8">
      <w:pPr>
        <w:pStyle w:val="Prrafodelista"/>
        <w:numPr>
          <w:ilvl w:val="1"/>
          <w:numId w:val="49"/>
        </w:numPr>
        <w:spacing w:line="360" w:lineRule="auto"/>
        <w:ind w:left="2835" w:hanging="567"/>
        <w:jc w:val="both"/>
        <w:rPr>
          <w:rFonts w:asciiTheme="minorHAnsi" w:hAnsiTheme="minorHAnsi" w:cstheme="minorHAnsi"/>
          <w:lang w:val="es-ES_tradnl"/>
        </w:rPr>
      </w:pPr>
      <w:r w:rsidRPr="000F3BB3">
        <w:rPr>
          <w:rFonts w:asciiTheme="minorHAnsi" w:hAnsiTheme="minorHAnsi" w:cstheme="minorHAnsi"/>
          <w:lang w:val="es-ES_tradnl"/>
        </w:rPr>
        <w:t>PROCESO DE COMPRA: Se utiliza cuando la gestión va a generar pago para los renglones 121, 122, 158 y del 196 al 329.</w:t>
      </w:r>
    </w:p>
    <w:p w14:paraId="6B6EB4C5" w14:textId="77777777" w:rsidR="006B3936" w:rsidRPr="000F3BB3" w:rsidRDefault="006B3936" w:rsidP="00983DF8">
      <w:pPr>
        <w:pStyle w:val="Prrafodelista"/>
        <w:numPr>
          <w:ilvl w:val="0"/>
          <w:numId w:val="56"/>
        </w:numPr>
        <w:spacing w:line="360" w:lineRule="auto"/>
        <w:ind w:left="3402" w:hanging="567"/>
        <w:jc w:val="both"/>
        <w:rPr>
          <w:rFonts w:asciiTheme="minorHAnsi" w:hAnsiTheme="minorHAnsi" w:cstheme="minorHAnsi"/>
          <w:lang w:val="es-ES_tradnl"/>
        </w:rPr>
      </w:pPr>
      <w:r w:rsidRPr="000F3BB3">
        <w:rPr>
          <w:rFonts w:asciiTheme="minorHAnsi" w:hAnsiTheme="minorHAnsi" w:cstheme="minorHAnsi"/>
          <w:lang w:val="es-ES_tradnl"/>
        </w:rPr>
        <w:t xml:space="preserve">El </w:t>
      </w:r>
      <w:r>
        <w:rPr>
          <w:rFonts w:asciiTheme="minorHAnsi" w:hAnsiTheme="minorHAnsi" w:cstheme="minorHAnsi"/>
          <w:lang w:val="es-ES_tradnl"/>
        </w:rPr>
        <w:t>Auxiliar de Compras</w:t>
      </w:r>
      <w:r w:rsidRPr="000F3BB3">
        <w:rPr>
          <w:rFonts w:asciiTheme="minorHAnsi" w:hAnsiTheme="minorHAnsi" w:cstheme="minorHAnsi"/>
          <w:lang w:val="es-ES_tradnl"/>
        </w:rPr>
        <w:t xml:space="preserve"> debe elaborar la </w:t>
      </w:r>
      <w:r>
        <w:rPr>
          <w:rFonts w:asciiTheme="minorHAnsi" w:hAnsiTheme="minorHAnsi" w:cstheme="minorHAnsi"/>
          <w:lang w:val="es-ES_tradnl"/>
        </w:rPr>
        <w:t>p</w:t>
      </w:r>
      <w:r w:rsidRPr="000F3BB3">
        <w:rPr>
          <w:rFonts w:asciiTheme="minorHAnsi" w:hAnsiTheme="minorHAnsi" w:cstheme="minorHAnsi"/>
          <w:lang w:val="es-ES_tradnl"/>
        </w:rPr>
        <w:t xml:space="preserve">reorden de compra y enviarla al </w:t>
      </w:r>
      <w:r>
        <w:rPr>
          <w:rFonts w:asciiTheme="minorHAnsi" w:hAnsiTheme="minorHAnsi" w:cstheme="minorHAnsi"/>
          <w:lang w:val="es-ES_tradnl"/>
        </w:rPr>
        <w:t>Jefe de la Sección de Compras</w:t>
      </w:r>
      <w:r w:rsidRPr="000F3BB3">
        <w:rPr>
          <w:rFonts w:asciiTheme="minorHAnsi" w:hAnsiTheme="minorHAnsi" w:cstheme="minorHAnsi"/>
          <w:lang w:val="es-ES_tradnl"/>
        </w:rPr>
        <w:t xml:space="preserve"> para autorizarlo.</w:t>
      </w:r>
    </w:p>
    <w:p w14:paraId="1119CFEC" w14:textId="3C9E4EF8" w:rsidR="006B3936" w:rsidRPr="000F3BB3" w:rsidRDefault="007217CB" w:rsidP="00983DF8">
      <w:pPr>
        <w:pStyle w:val="Prrafodelista"/>
        <w:numPr>
          <w:ilvl w:val="0"/>
          <w:numId w:val="56"/>
        </w:numPr>
        <w:spacing w:line="360" w:lineRule="auto"/>
        <w:ind w:left="3402" w:hanging="567"/>
        <w:jc w:val="both"/>
        <w:rPr>
          <w:rFonts w:asciiTheme="minorHAnsi" w:hAnsiTheme="minorHAnsi" w:cstheme="minorHAnsi"/>
          <w:lang w:val="es-ES_tradnl"/>
        </w:rPr>
      </w:pPr>
      <w:r>
        <w:rPr>
          <w:rFonts w:asciiTheme="minorHAnsi" w:hAnsiTheme="minorHAnsi" w:cstheme="minorHAnsi"/>
          <w:lang w:val="es-ES_tradnl"/>
        </w:rPr>
        <w:t xml:space="preserve">El </w:t>
      </w:r>
      <w:r w:rsidR="006B3936" w:rsidRPr="000F3BB3">
        <w:rPr>
          <w:rFonts w:asciiTheme="minorHAnsi" w:hAnsiTheme="minorHAnsi" w:cstheme="minorHAnsi"/>
          <w:lang w:val="es-ES_tradnl"/>
        </w:rPr>
        <w:t xml:space="preserve"> </w:t>
      </w:r>
      <w:r w:rsidR="006B3936">
        <w:rPr>
          <w:rFonts w:asciiTheme="minorHAnsi" w:hAnsiTheme="minorHAnsi" w:cstheme="minorHAnsi"/>
          <w:lang w:val="es-ES_tradnl"/>
        </w:rPr>
        <w:t>Auxiliar de Compras</w:t>
      </w:r>
      <w:r w:rsidR="006B3936" w:rsidRPr="000F3BB3">
        <w:rPr>
          <w:rFonts w:asciiTheme="minorHAnsi" w:hAnsiTheme="minorHAnsi" w:cstheme="minorHAnsi"/>
          <w:lang w:val="es-ES_tradnl"/>
        </w:rPr>
        <w:t xml:space="preserve"> debe elaborar la consolidación para que sea aprobada por el </w:t>
      </w:r>
      <w:r w:rsidR="006B3936">
        <w:rPr>
          <w:rFonts w:asciiTheme="minorHAnsi" w:hAnsiTheme="minorHAnsi" w:cstheme="minorHAnsi"/>
          <w:lang w:val="es-ES_tradnl"/>
        </w:rPr>
        <w:t>Jefe de la Sección de Compras</w:t>
      </w:r>
      <w:r w:rsidR="006B3936" w:rsidRPr="000F3BB3">
        <w:rPr>
          <w:rFonts w:asciiTheme="minorHAnsi" w:hAnsiTheme="minorHAnsi" w:cstheme="minorHAnsi"/>
          <w:lang w:val="es-ES_tradnl"/>
        </w:rPr>
        <w:t xml:space="preserve">. </w:t>
      </w:r>
    </w:p>
    <w:p w14:paraId="264A4902" w14:textId="77777777" w:rsidR="006B3936" w:rsidRPr="000F3BB3" w:rsidRDefault="006B3936" w:rsidP="00983DF8">
      <w:pPr>
        <w:pStyle w:val="Prrafodelista"/>
        <w:numPr>
          <w:ilvl w:val="0"/>
          <w:numId w:val="56"/>
        </w:numPr>
        <w:spacing w:line="360" w:lineRule="auto"/>
        <w:ind w:left="3402" w:hanging="567"/>
        <w:jc w:val="both"/>
        <w:rPr>
          <w:rFonts w:asciiTheme="minorHAnsi" w:hAnsiTheme="minorHAnsi" w:cstheme="minorHAnsi"/>
          <w:lang w:val="es-ES_tradnl"/>
        </w:rPr>
      </w:pPr>
      <w:r w:rsidRPr="000F3BB3">
        <w:rPr>
          <w:rFonts w:asciiTheme="minorHAnsi" w:hAnsiTheme="minorHAnsi" w:cstheme="minorHAnsi"/>
          <w:lang w:val="es-ES_tradnl"/>
        </w:rPr>
        <w:t xml:space="preserve">El </w:t>
      </w:r>
      <w:r>
        <w:rPr>
          <w:rFonts w:asciiTheme="minorHAnsi" w:hAnsiTheme="minorHAnsi" w:cstheme="minorHAnsi"/>
          <w:lang w:val="es-ES_tradnl"/>
        </w:rPr>
        <w:t>Auxiliar de Compras</w:t>
      </w:r>
      <w:r w:rsidRPr="000F3BB3">
        <w:rPr>
          <w:rFonts w:asciiTheme="minorHAnsi" w:hAnsiTheme="minorHAnsi" w:cstheme="minorHAnsi"/>
          <w:lang w:val="es-ES_tradnl"/>
        </w:rPr>
        <w:t xml:space="preserve"> debe elaborar la adjudicación y enviarla a su jefe inmediato para que sea autorizada.</w:t>
      </w:r>
    </w:p>
    <w:p w14:paraId="0ADF9504" w14:textId="77777777" w:rsidR="006B3936" w:rsidRPr="000F3BB3" w:rsidRDefault="006B3936" w:rsidP="00983DF8">
      <w:pPr>
        <w:pStyle w:val="Prrafodelista"/>
        <w:numPr>
          <w:ilvl w:val="0"/>
          <w:numId w:val="56"/>
        </w:numPr>
        <w:spacing w:line="360" w:lineRule="auto"/>
        <w:ind w:left="3402" w:hanging="567"/>
        <w:jc w:val="both"/>
        <w:rPr>
          <w:rFonts w:asciiTheme="minorHAnsi" w:hAnsiTheme="minorHAnsi" w:cstheme="minorHAnsi"/>
          <w:lang w:val="es-ES_tradnl"/>
        </w:rPr>
      </w:pPr>
      <w:r w:rsidRPr="000F3BB3">
        <w:rPr>
          <w:rFonts w:asciiTheme="minorHAnsi" w:hAnsiTheme="minorHAnsi" w:cstheme="minorHAnsi"/>
          <w:lang w:val="es-ES_tradnl"/>
        </w:rPr>
        <w:t xml:space="preserve">Posteriormente el </w:t>
      </w:r>
      <w:r>
        <w:rPr>
          <w:rFonts w:asciiTheme="minorHAnsi" w:hAnsiTheme="minorHAnsi" w:cstheme="minorHAnsi"/>
          <w:lang w:val="es-ES_tradnl"/>
        </w:rPr>
        <w:t>Auxiliar de Compras</w:t>
      </w:r>
      <w:r w:rsidRPr="000F3BB3">
        <w:rPr>
          <w:rFonts w:asciiTheme="minorHAnsi" w:hAnsiTheme="minorHAnsi" w:cstheme="minorHAnsi"/>
          <w:lang w:val="es-ES_tradnl"/>
        </w:rPr>
        <w:t xml:space="preserve"> genera e imprime la orden de compra y firman con el </w:t>
      </w:r>
      <w:r>
        <w:rPr>
          <w:rFonts w:asciiTheme="minorHAnsi" w:hAnsiTheme="minorHAnsi" w:cstheme="minorHAnsi"/>
          <w:lang w:val="es-ES_tradnl"/>
        </w:rPr>
        <w:t>Jefe de la Sección de Compras</w:t>
      </w:r>
      <w:r w:rsidRPr="000F3BB3">
        <w:rPr>
          <w:rFonts w:asciiTheme="minorHAnsi" w:hAnsiTheme="minorHAnsi" w:cstheme="minorHAnsi"/>
          <w:lang w:val="es-ES_tradnl"/>
        </w:rPr>
        <w:t xml:space="preserve"> y se traslada a Sección de Contabilidad.</w:t>
      </w:r>
    </w:p>
    <w:p w14:paraId="3E647246" w14:textId="606AA00E" w:rsidR="006B3936" w:rsidRPr="000F3BB3" w:rsidRDefault="00D84A9C" w:rsidP="00983DF8">
      <w:pPr>
        <w:pStyle w:val="Prrafodelista"/>
        <w:numPr>
          <w:ilvl w:val="0"/>
          <w:numId w:val="56"/>
        </w:numPr>
        <w:spacing w:line="360" w:lineRule="auto"/>
        <w:ind w:left="3402" w:hanging="567"/>
        <w:jc w:val="both"/>
        <w:rPr>
          <w:rFonts w:asciiTheme="minorHAnsi" w:hAnsiTheme="minorHAnsi" w:cstheme="minorHAnsi"/>
          <w:lang w:val="es-ES_tradnl"/>
        </w:rPr>
      </w:pPr>
      <w:r>
        <w:rPr>
          <w:rFonts w:asciiTheme="minorHAnsi" w:hAnsiTheme="minorHAnsi" w:cstheme="minorHAnsi"/>
          <w:lang w:val="es-ES_tradnl"/>
        </w:rPr>
        <w:lastRenderedPageBreak/>
        <w:t>Regresa</w:t>
      </w:r>
      <w:r w:rsidR="006B3936" w:rsidRPr="000F3BB3">
        <w:rPr>
          <w:rFonts w:asciiTheme="minorHAnsi" w:hAnsiTheme="minorHAnsi" w:cstheme="minorHAnsi"/>
          <w:lang w:val="es-ES_tradnl"/>
        </w:rPr>
        <w:t xml:space="preserve"> el expediente con el CUR de compromiso generado por la Sección de Contabilidad, el </w:t>
      </w:r>
      <w:r w:rsidR="006B3936">
        <w:rPr>
          <w:rFonts w:asciiTheme="minorHAnsi" w:hAnsiTheme="minorHAnsi" w:cstheme="minorHAnsi"/>
          <w:lang w:val="es-ES_tradnl"/>
        </w:rPr>
        <w:t>Auxiliar de Compras</w:t>
      </w:r>
      <w:r w:rsidR="006B3936" w:rsidRPr="000F3BB3">
        <w:rPr>
          <w:rFonts w:asciiTheme="minorHAnsi" w:hAnsiTheme="minorHAnsi" w:cstheme="minorHAnsi"/>
          <w:lang w:val="es-ES_tradnl"/>
        </w:rPr>
        <w:t>, debe registrar la liquidación ingresando documento contable, es decir, factura electrónica o recibo autorizado.</w:t>
      </w:r>
    </w:p>
    <w:p w14:paraId="2E80CDA2" w14:textId="77777777" w:rsidR="006B3936" w:rsidRPr="00213686" w:rsidRDefault="006B3936" w:rsidP="00983DF8">
      <w:pPr>
        <w:pStyle w:val="Prrafodelista"/>
        <w:numPr>
          <w:ilvl w:val="0"/>
          <w:numId w:val="56"/>
        </w:numPr>
        <w:spacing w:line="360" w:lineRule="auto"/>
        <w:ind w:left="3402" w:hanging="567"/>
        <w:jc w:val="both"/>
        <w:rPr>
          <w:rFonts w:asciiTheme="minorHAnsi" w:hAnsiTheme="minorHAnsi" w:cstheme="minorHAnsi"/>
          <w:lang w:val="es-ES_tradnl"/>
        </w:rPr>
      </w:pPr>
      <w:r w:rsidRPr="000F3BB3">
        <w:rPr>
          <w:rFonts w:asciiTheme="minorHAnsi" w:hAnsiTheme="minorHAnsi" w:cstheme="minorHAnsi"/>
          <w:lang w:val="es-ES_tradnl"/>
        </w:rPr>
        <w:t xml:space="preserve">El </w:t>
      </w:r>
      <w:r w:rsidRPr="00213686">
        <w:rPr>
          <w:rFonts w:asciiTheme="minorHAnsi" w:hAnsiTheme="minorHAnsi" w:cstheme="minorHAnsi"/>
          <w:lang w:val="es-ES_tradnl"/>
        </w:rPr>
        <w:t>Jefe de la Sección de Compras revisa y si está de acuerdo autoriza la Liquidación.</w:t>
      </w:r>
    </w:p>
    <w:p w14:paraId="1E5D9067" w14:textId="06FDE95E" w:rsidR="006B3936" w:rsidRPr="00213686" w:rsidRDefault="007217CB" w:rsidP="00983DF8">
      <w:pPr>
        <w:pStyle w:val="Prrafodelista"/>
        <w:numPr>
          <w:ilvl w:val="0"/>
          <w:numId w:val="56"/>
        </w:numPr>
        <w:spacing w:line="360" w:lineRule="auto"/>
        <w:ind w:left="3402" w:hanging="567"/>
        <w:jc w:val="both"/>
        <w:rPr>
          <w:rFonts w:asciiTheme="minorHAnsi" w:hAnsiTheme="minorHAnsi" w:cstheme="minorHAnsi"/>
          <w:lang w:val="es-ES_tradnl"/>
        </w:rPr>
      </w:pPr>
      <w:r w:rsidRPr="00213686">
        <w:rPr>
          <w:rFonts w:asciiTheme="minorHAnsi" w:hAnsiTheme="minorHAnsi" w:cstheme="minorHAnsi"/>
          <w:lang w:val="es-ES_tradnl"/>
        </w:rPr>
        <w:t>El</w:t>
      </w:r>
      <w:r w:rsidR="006B3936" w:rsidRPr="00213686">
        <w:rPr>
          <w:rFonts w:asciiTheme="minorHAnsi" w:hAnsiTheme="minorHAnsi" w:cstheme="minorHAnsi"/>
          <w:lang w:val="es-ES_tradnl"/>
        </w:rPr>
        <w:t xml:space="preserve"> Auxiliar de Compras debe imprimir el anexo de liquidación y firmarlo con el Jefe de la Sección de Compras, para posteriormente trasladar a la Sección de Contabilidad y que realice las gestiones administrativas pertinentes</w:t>
      </w:r>
      <w:r w:rsidR="0023720F" w:rsidRPr="00213686">
        <w:rPr>
          <w:rFonts w:asciiTheme="minorHAnsi" w:hAnsiTheme="minorHAnsi" w:cstheme="minorHAnsi"/>
          <w:lang w:val="es-ES_tradnl"/>
        </w:rPr>
        <w:t xml:space="preserve"> y se traslada el expediente original a la Sección de Tesorería</w:t>
      </w:r>
      <w:r w:rsidR="006D6D84" w:rsidRPr="00213686">
        <w:rPr>
          <w:rFonts w:asciiTheme="minorHAnsi" w:hAnsiTheme="minorHAnsi" w:cstheme="minorHAnsi"/>
          <w:lang w:val="es-ES_tradnl"/>
        </w:rPr>
        <w:t xml:space="preserve"> del Departamento Financiero</w:t>
      </w:r>
      <w:r w:rsidR="0023720F" w:rsidRPr="00213686">
        <w:rPr>
          <w:rFonts w:asciiTheme="minorHAnsi" w:hAnsiTheme="minorHAnsi" w:cstheme="minorHAnsi"/>
          <w:lang w:val="es-ES_tradnl"/>
        </w:rPr>
        <w:t xml:space="preserve"> para su resguardo</w:t>
      </w:r>
      <w:r w:rsidR="006B3936" w:rsidRPr="00213686">
        <w:rPr>
          <w:rFonts w:asciiTheme="minorHAnsi" w:hAnsiTheme="minorHAnsi" w:cstheme="minorHAnsi"/>
          <w:lang w:val="es-ES_tradnl"/>
        </w:rPr>
        <w:t>.</w:t>
      </w:r>
    </w:p>
    <w:p w14:paraId="06797D03" w14:textId="77777777" w:rsidR="006B3936" w:rsidRPr="000F3BB3" w:rsidRDefault="006B3936" w:rsidP="006B3936">
      <w:pPr>
        <w:pStyle w:val="Prrafodelista"/>
        <w:numPr>
          <w:ilvl w:val="0"/>
          <w:numId w:val="16"/>
        </w:numPr>
        <w:spacing w:line="360" w:lineRule="auto"/>
        <w:ind w:left="2268" w:hanging="567"/>
        <w:jc w:val="both"/>
        <w:rPr>
          <w:rFonts w:asciiTheme="minorHAnsi" w:hAnsiTheme="minorHAnsi" w:cstheme="minorHAnsi"/>
          <w:lang w:val="es-ES_tradnl"/>
        </w:rPr>
      </w:pPr>
      <w:r w:rsidRPr="000F3BB3">
        <w:rPr>
          <w:rFonts w:asciiTheme="minorHAnsi" w:hAnsiTheme="minorHAnsi" w:cstheme="minorHAnsi"/>
          <w:lang w:val="es-ES_tradnl"/>
        </w:rPr>
        <w:t xml:space="preserve">El </w:t>
      </w:r>
      <w:r>
        <w:rPr>
          <w:rFonts w:asciiTheme="minorHAnsi" w:hAnsiTheme="minorHAnsi" w:cstheme="minorHAnsi"/>
          <w:lang w:val="es-ES_tradnl"/>
        </w:rPr>
        <w:t>Auxiliar de Compras</w:t>
      </w:r>
      <w:r w:rsidRPr="000F3BB3">
        <w:rPr>
          <w:rFonts w:asciiTheme="minorHAnsi" w:hAnsiTheme="minorHAnsi" w:cstheme="minorHAnsi"/>
          <w:lang w:val="es-ES_tradnl"/>
        </w:rPr>
        <w:t xml:space="preserve"> para esta modalidad y las descritas en este Manual de Normas, Procesos y Procedimientos, deberá registrar los datos de las respectivas solicitudes al Control Interno de la Sección de Compras (Bitácora).</w:t>
      </w:r>
    </w:p>
    <w:p w14:paraId="16B690A0" w14:textId="77777777" w:rsidR="00E375C6" w:rsidRPr="000F3BB3" w:rsidRDefault="00E375C6" w:rsidP="006B3936">
      <w:pPr>
        <w:spacing w:line="360" w:lineRule="auto"/>
        <w:jc w:val="both"/>
        <w:rPr>
          <w:rFonts w:asciiTheme="minorHAnsi" w:hAnsiTheme="minorHAnsi" w:cstheme="minorHAnsi"/>
          <w:lang w:val="es-ES_tradnl"/>
        </w:rPr>
      </w:pPr>
    </w:p>
    <w:p w14:paraId="6DFFAAE9" w14:textId="77777777" w:rsidR="006B3936" w:rsidRDefault="006B3936" w:rsidP="006B3936">
      <w:pPr>
        <w:pStyle w:val="Prrafodelista"/>
        <w:numPr>
          <w:ilvl w:val="0"/>
          <w:numId w:val="10"/>
        </w:numPr>
        <w:spacing w:line="360" w:lineRule="auto"/>
        <w:ind w:left="1701" w:hanging="567"/>
        <w:jc w:val="both"/>
        <w:rPr>
          <w:rFonts w:asciiTheme="minorHAnsi" w:hAnsiTheme="minorHAnsi" w:cstheme="minorHAnsi"/>
          <w:b/>
          <w:lang w:val="es-ES_tradnl"/>
        </w:rPr>
      </w:pPr>
      <w:r>
        <w:rPr>
          <w:rFonts w:asciiTheme="minorHAnsi" w:hAnsiTheme="minorHAnsi" w:cstheme="minorHAnsi"/>
          <w:b/>
          <w:lang w:val="es-ES_tradnl"/>
        </w:rPr>
        <w:t>Descripción de actividades del procedimiento PROD-DAF-DA-SC</w:t>
      </w:r>
      <w:r w:rsidRPr="009466A4">
        <w:rPr>
          <w:rFonts w:asciiTheme="minorHAnsi" w:hAnsiTheme="minorHAnsi" w:cstheme="minorHAnsi"/>
          <w:b/>
          <w:lang w:val="es-ES_tradnl"/>
        </w:rPr>
        <w:t>-01-1.</w:t>
      </w:r>
      <w:r>
        <w:rPr>
          <w:rFonts w:asciiTheme="minorHAnsi" w:hAnsiTheme="minorHAnsi" w:cstheme="minorHAnsi"/>
          <w:b/>
          <w:lang w:val="es-ES_tradnl"/>
        </w:rPr>
        <w:t>8:</w:t>
      </w:r>
    </w:p>
    <w:tbl>
      <w:tblPr>
        <w:tblStyle w:val="Tablaconcuadrcula"/>
        <w:tblW w:w="9493" w:type="dxa"/>
        <w:tblLayout w:type="fixed"/>
        <w:tblLook w:val="04A0" w:firstRow="1" w:lastRow="0" w:firstColumn="1" w:lastColumn="0" w:noHBand="0" w:noVBand="1"/>
      </w:tblPr>
      <w:tblGrid>
        <w:gridCol w:w="568"/>
        <w:gridCol w:w="4785"/>
        <w:gridCol w:w="1872"/>
        <w:gridCol w:w="2268"/>
      </w:tblGrid>
      <w:tr w:rsidR="006B3936" w:rsidRPr="00BF4021" w14:paraId="146BC617" w14:textId="77777777" w:rsidTr="006B3936">
        <w:trPr>
          <w:tblHeader/>
        </w:trPr>
        <w:tc>
          <w:tcPr>
            <w:tcW w:w="56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044CAD73" w14:textId="77777777" w:rsidR="006B3936" w:rsidRPr="00BF4021" w:rsidRDefault="006B3936" w:rsidP="006B3936">
            <w:pPr>
              <w:jc w:val="center"/>
              <w:rPr>
                <w:rFonts w:asciiTheme="minorHAnsi" w:eastAsia="Calibri" w:hAnsiTheme="minorHAnsi" w:cstheme="minorHAnsi"/>
                <w:b/>
                <w:color w:val="FFFFFF" w:themeColor="background1"/>
              </w:rPr>
            </w:pPr>
            <w:r w:rsidRPr="00BF4021">
              <w:rPr>
                <w:rFonts w:asciiTheme="minorHAnsi" w:eastAsia="Calibri" w:hAnsiTheme="minorHAnsi" w:cstheme="minorHAnsi"/>
                <w:b/>
                <w:color w:val="FFFFFF" w:themeColor="background1"/>
              </w:rPr>
              <w:t>No.</w:t>
            </w:r>
          </w:p>
        </w:tc>
        <w:tc>
          <w:tcPr>
            <w:tcW w:w="4785"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0CA6D18C" w14:textId="77777777" w:rsidR="006B3936" w:rsidRPr="00BF4021" w:rsidRDefault="006B3936" w:rsidP="006B3936">
            <w:pPr>
              <w:jc w:val="center"/>
              <w:rPr>
                <w:rFonts w:asciiTheme="minorHAnsi" w:eastAsia="Calibri" w:hAnsiTheme="minorHAnsi" w:cstheme="minorHAnsi"/>
                <w:b/>
                <w:color w:val="FFFFFF" w:themeColor="background1"/>
              </w:rPr>
            </w:pPr>
            <w:r w:rsidRPr="00BF4021">
              <w:rPr>
                <w:rFonts w:asciiTheme="minorHAnsi" w:eastAsia="Calibri" w:hAnsiTheme="minorHAnsi" w:cstheme="minorHAnsi"/>
                <w:b/>
                <w:color w:val="FFFFFF" w:themeColor="background1"/>
              </w:rPr>
              <w:t>Descripción de la actividad</w:t>
            </w:r>
          </w:p>
        </w:tc>
        <w:tc>
          <w:tcPr>
            <w:tcW w:w="1872"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6C1A73F" w14:textId="77777777" w:rsidR="006B3936" w:rsidRPr="00BF4021" w:rsidRDefault="006B3936" w:rsidP="006B3936">
            <w:pPr>
              <w:jc w:val="center"/>
              <w:rPr>
                <w:rFonts w:asciiTheme="minorHAnsi" w:eastAsia="Calibri" w:hAnsiTheme="minorHAnsi" w:cstheme="minorHAnsi"/>
                <w:b/>
                <w:color w:val="FFFFFF" w:themeColor="background1"/>
              </w:rPr>
            </w:pPr>
            <w:r w:rsidRPr="00BF4021">
              <w:rPr>
                <w:rFonts w:asciiTheme="minorHAnsi" w:eastAsia="Calibri" w:hAnsiTheme="minorHAnsi" w:cstheme="minorHAnsi"/>
                <w:b/>
                <w:color w:val="FFFFFF" w:themeColor="background1"/>
              </w:rPr>
              <w:t>Responsables</w:t>
            </w:r>
          </w:p>
        </w:tc>
        <w:tc>
          <w:tcPr>
            <w:tcW w:w="2268"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7E3A0F59" w14:textId="77777777" w:rsidR="006B3936" w:rsidRPr="00BF4021" w:rsidRDefault="006B3936" w:rsidP="006B3936">
            <w:pPr>
              <w:jc w:val="center"/>
              <w:rPr>
                <w:rFonts w:asciiTheme="minorHAnsi" w:eastAsia="Calibri" w:hAnsiTheme="minorHAnsi" w:cstheme="minorHAnsi"/>
                <w:b/>
                <w:color w:val="FFFFFF" w:themeColor="background1"/>
              </w:rPr>
            </w:pPr>
            <w:r w:rsidRPr="00BF4021">
              <w:rPr>
                <w:rFonts w:asciiTheme="minorHAnsi" w:eastAsia="Calibri" w:hAnsiTheme="minorHAnsi" w:cstheme="minorHAnsi"/>
                <w:b/>
                <w:color w:val="FFFFFF" w:themeColor="background1"/>
              </w:rPr>
              <w:t>Documentos o constancia que se genera</w:t>
            </w:r>
          </w:p>
        </w:tc>
      </w:tr>
      <w:tr w:rsidR="006B3936" w:rsidRPr="00BF4021" w14:paraId="3584F683"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059B2478" w14:textId="77777777" w:rsidR="006B3936" w:rsidRPr="00BF4021" w:rsidRDefault="006B3936" w:rsidP="006B3936">
            <w:pPr>
              <w:spacing w:line="360" w:lineRule="auto"/>
              <w:jc w:val="center"/>
              <w:rPr>
                <w:rFonts w:asciiTheme="minorHAnsi" w:hAnsiTheme="minorHAnsi" w:cstheme="minorHAnsi"/>
              </w:rPr>
            </w:pPr>
          </w:p>
        </w:tc>
        <w:tc>
          <w:tcPr>
            <w:tcW w:w="4785" w:type="dxa"/>
            <w:tcBorders>
              <w:top w:val="single" w:sz="4" w:space="0" w:color="auto"/>
              <w:left w:val="single" w:sz="4" w:space="0" w:color="auto"/>
              <w:bottom w:val="single" w:sz="4" w:space="0" w:color="auto"/>
              <w:right w:val="single" w:sz="4" w:space="0" w:color="auto"/>
            </w:tcBorders>
            <w:vAlign w:val="center"/>
            <w:hideMark/>
          </w:tcPr>
          <w:p w14:paraId="2BD2C758" w14:textId="77777777" w:rsidR="006B3936" w:rsidRPr="00BF4021" w:rsidRDefault="006B3936" w:rsidP="006B3936">
            <w:pPr>
              <w:rPr>
                <w:rFonts w:asciiTheme="minorHAnsi" w:hAnsiTheme="minorHAnsi" w:cstheme="minorHAnsi"/>
              </w:rPr>
            </w:pPr>
            <w:r w:rsidRPr="00BF4021">
              <w:rPr>
                <w:rFonts w:asciiTheme="minorHAnsi" w:eastAsia="Calibri" w:hAnsiTheme="minorHAnsi" w:cstheme="minorHAnsi"/>
              </w:rPr>
              <w:t>INICIO DEL PROCEDIMIENTO</w:t>
            </w:r>
          </w:p>
        </w:tc>
        <w:tc>
          <w:tcPr>
            <w:tcW w:w="1872" w:type="dxa"/>
            <w:tcBorders>
              <w:top w:val="single" w:sz="4" w:space="0" w:color="auto"/>
              <w:left w:val="single" w:sz="4" w:space="0" w:color="auto"/>
              <w:bottom w:val="single" w:sz="4" w:space="0" w:color="auto"/>
              <w:right w:val="single" w:sz="4" w:space="0" w:color="auto"/>
            </w:tcBorders>
            <w:vAlign w:val="center"/>
          </w:tcPr>
          <w:p w14:paraId="503633D7" w14:textId="77777777" w:rsidR="006B3936" w:rsidRPr="00BF4021" w:rsidRDefault="006B3936" w:rsidP="006B3936">
            <w:pPr>
              <w:spacing w:line="360" w:lineRule="auto"/>
              <w:rPr>
                <w:rFonts w:asciiTheme="minorHAnsi" w:hAnsiTheme="minorHAnsi" w:cstheme="minorHAnsi"/>
              </w:rPr>
            </w:pPr>
          </w:p>
        </w:tc>
        <w:tc>
          <w:tcPr>
            <w:tcW w:w="2268" w:type="dxa"/>
            <w:tcBorders>
              <w:top w:val="single" w:sz="4" w:space="0" w:color="auto"/>
              <w:left w:val="single" w:sz="4" w:space="0" w:color="auto"/>
              <w:bottom w:val="single" w:sz="4" w:space="0" w:color="auto"/>
              <w:right w:val="single" w:sz="4" w:space="0" w:color="auto"/>
            </w:tcBorders>
            <w:vAlign w:val="center"/>
          </w:tcPr>
          <w:p w14:paraId="4A6F93C6" w14:textId="77777777" w:rsidR="006B3936" w:rsidRPr="00BF4021" w:rsidRDefault="006B3936" w:rsidP="006B3936">
            <w:pPr>
              <w:spacing w:line="360" w:lineRule="auto"/>
              <w:rPr>
                <w:rFonts w:asciiTheme="minorHAnsi" w:hAnsiTheme="minorHAnsi" w:cstheme="minorHAnsi"/>
              </w:rPr>
            </w:pPr>
          </w:p>
        </w:tc>
      </w:tr>
      <w:tr w:rsidR="006B3936" w:rsidRPr="00BF4021" w14:paraId="3E258CF6" w14:textId="77777777" w:rsidTr="006B3936">
        <w:trPr>
          <w:cantSplit/>
          <w:trHeight w:val="826"/>
        </w:trPr>
        <w:tc>
          <w:tcPr>
            <w:tcW w:w="568" w:type="dxa"/>
            <w:tcBorders>
              <w:top w:val="single" w:sz="4" w:space="0" w:color="auto"/>
              <w:left w:val="single" w:sz="4" w:space="0" w:color="auto"/>
              <w:bottom w:val="single" w:sz="4" w:space="0" w:color="auto"/>
              <w:right w:val="single" w:sz="4" w:space="0" w:color="auto"/>
            </w:tcBorders>
            <w:vAlign w:val="center"/>
          </w:tcPr>
          <w:p w14:paraId="48F1C26D" w14:textId="77777777" w:rsidR="006B3936" w:rsidRPr="00BF4021" w:rsidRDefault="006B3936" w:rsidP="006B3936">
            <w:pPr>
              <w:spacing w:line="360" w:lineRule="auto"/>
              <w:jc w:val="center"/>
              <w:rPr>
                <w:rFonts w:asciiTheme="minorHAnsi" w:hAnsiTheme="minorHAnsi" w:cstheme="minorHAnsi"/>
              </w:rPr>
            </w:pPr>
            <w:r w:rsidRPr="00BF4021">
              <w:rPr>
                <w:rFonts w:asciiTheme="minorHAnsi" w:hAnsiTheme="minorHAnsi" w:cstheme="minorHAnsi"/>
              </w:rPr>
              <w:t>1</w:t>
            </w:r>
          </w:p>
        </w:tc>
        <w:tc>
          <w:tcPr>
            <w:tcW w:w="4785" w:type="dxa"/>
            <w:tcBorders>
              <w:top w:val="single" w:sz="4" w:space="0" w:color="auto"/>
              <w:left w:val="single" w:sz="4" w:space="0" w:color="auto"/>
              <w:bottom w:val="single" w:sz="4" w:space="0" w:color="auto"/>
              <w:right w:val="single" w:sz="4" w:space="0" w:color="auto"/>
            </w:tcBorders>
            <w:vAlign w:val="center"/>
          </w:tcPr>
          <w:p w14:paraId="7DBCAA55" w14:textId="3FAD195C" w:rsidR="006B3936" w:rsidRPr="00971CE5" w:rsidRDefault="006B3936" w:rsidP="00EB1A9F">
            <w:pPr>
              <w:jc w:val="both"/>
              <w:rPr>
                <w:rFonts w:asciiTheme="minorHAnsi" w:hAnsiTheme="minorHAnsi" w:cstheme="minorHAnsi"/>
              </w:rPr>
            </w:pPr>
            <w:r w:rsidRPr="00971CE5">
              <w:rPr>
                <w:rFonts w:asciiTheme="minorHAnsi" w:hAnsiTheme="minorHAnsi" w:cstheme="minorHAnsi"/>
              </w:rPr>
              <w:t xml:space="preserve">Recepción la solicitud emitida por el requirente  con </w:t>
            </w:r>
            <w:r w:rsidR="00EB1A9F" w:rsidRPr="00971CE5">
              <w:rPr>
                <w:rFonts w:asciiTheme="minorHAnsi" w:hAnsiTheme="minorHAnsi" w:cstheme="minorHAnsi"/>
              </w:rPr>
              <w:t xml:space="preserve">las </w:t>
            </w:r>
            <w:r w:rsidRPr="00971CE5">
              <w:rPr>
                <w:rFonts w:asciiTheme="minorHAnsi" w:hAnsiTheme="minorHAnsi" w:cstheme="minorHAnsi"/>
              </w:rPr>
              <w:t>especificaciones técnicas.</w:t>
            </w:r>
          </w:p>
        </w:tc>
        <w:tc>
          <w:tcPr>
            <w:tcW w:w="1872" w:type="dxa"/>
            <w:tcBorders>
              <w:top w:val="single" w:sz="4" w:space="0" w:color="auto"/>
              <w:left w:val="single" w:sz="4" w:space="0" w:color="auto"/>
              <w:bottom w:val="single" w:sz="4" w:space="0" w:color="auto"/>
              <w:right w:val="single" w:sz="4" w:space="0" w:color="auto"/>
            </w:tcBorders>
            <w:vAlign w:val="center"/>
          </w:tcPr>
          <w:p w14:paraId="49DF7DCF" w14:textId="77777777" w:rsidR="006B3936" w:rsidRPr="00BF4021" w:rsidRDefault="006B3936" w:rsidP="006B3936">
            <w:pPr>
              <w:jc w:val="center"/>
              <w:rPr>
                <w:rFonts w:asciiTheme="minorHAnsi" w:hAnsiTheme="minorHAnsi" w:cstheme="minorHAnsi"/>
              </w:rPr>
            </w:pPr>
            <w:r>
              <w:rPr>
                <w:rFonts w:asciiTheme="minorHAnsi" w:hAnsiTheme="minorHAnsi" w:cstheme="minorHAnsi"/>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1DEA3CA7" w14:textId="77777777" w:rsidR="006B3936" w:rsidRPr="00BF4021" w:rsidRDefault="006B3936" w:rsidP="006B3936">
            <w:pPr>
              <w:jc w:val="both"/>
              <w:rPr>
                <w:rFonts w:asciiTheme="minorHAnsi" w:hAnsiTheme="minorHAnsi" w:cstheme="minorHAnsi"/>
              </w:rPr>
            </w:pPr>
            <w:r>
              <w:rPr>
                <w:rFonts w:asciiTheme="minorHAnsi" w:hAnsiTheme="minorHAnsi" w:cstheme="minorHAnsi"/>
              </w:rPr>
              <w:t>Solicitud de Compra.</w:t>
            </w:r>
          </w:p>
        </w:tc>
      </w:tr>
      <w:tr w:rsidR="006B3936" w:rsidRPr="00BF4021" w14:paraId="73B6094B"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419D9F58" w14:textId="77777777" w:rsidR="006B3936" w:rsidRPr="00BF4021" w:rsidRDefault="006B3936" w:rsidP="006B3936">
            <w:pPr>
              <w:spacing w:line="360" w:lineRule="auto"/>
              <w:jc w:val="center"/>
              <w:rPr>
                <w:rFonts w:asciiTheme="minorHAnsi" w:hAnsiTheme="minorHAnsi" w:cstheme="minorHAnsi"/>
              </w:rPr>
            </w:pPr>
            <w:r w:rsidRPr="00BF4021">
              <w:rPr>
                <w:rFonts w:asciiTheme="minorHAnsi" w:hAnsiTheme="minorHAnsi" w:cstheme="minorHAnsi"/>
              </w:rPr>
              <w:lastRenderedPageBreak/>
              <w:t>2</w:t>
            </w:r>
          </w:p>
        </w:tc>
        <w:tc>
          <w:tcPr>
            <w:tcW w:w="4785" w:type="dxa"/>
            <w:tcBorders>
              <w:top w:val="single" w:sz="4" w:space="0" w:color="auto"/>
              <w:left w:val="single" w:sz="4" w:space="0" w:color="auto"/>
              <w:bottom w:val="single" w:sz="4" w:space="0" w:color="auto"/>
              <w:right w:val="single" w:sz="4" w:space="0" w:color="auto"/>
            </w:tcBorders>
            <w:vAlign w:val="center"/>
          </w:tcPr>
          <w:p w14:paraId="56F6D4F9" w14:textId="77777777" w:rsidR="006B3936" w:rsidRPr="00971CE5" w:rsidRDefault="006B3936" w:rsidP="006B3936">
            <w:pPr>
              <w:ind w:right="11"/>
              <w:jc w:val="both"/>
              <w:rPr>
                <w:rFonts w:asciiTheme="minorHAnsi" w:hAnsiTheme="minorHAnsi" w:cstheme="minorHAnsi"/>
              </w:rPr>
            </w:pPr>
            <w:r w:rsidRPr="00971CE5">
              <w:rPr>
                <w:rFonts w:asciiTheme="minorHAnsi" w:hAnsiTheme="minorHAnsi" w:cstheme="minorHAnsi"/>
              </w:rPr>
              <w:t>Verifica que la documentación se ajuste a lo solicitado:</w:t>
            </w:r>
          </w:p>
          <w:p w14:paraId="121D1F29" w14:textId="22D2BE91" w:rsidR="001B4D8D" w:rsidRPr="00213686" w:rsidRDefault="006B3936" w:rsidP="001A39DF">
            <w:pPr>
              <w:pStyle w:val="Prrafodelista"/>
              <w:numPr>
                <w:ilvl w:val="0"/>
                <w:numId w:val="99"/>
              </w:numPr>
              <w:ind w:right="11"/>
              <w:jc w:val="both"/>
              <w:rPr>
                <w:rFonts w:asciiTheme="minorHAnsi" w:hAnsiTheme="minorHAnsi" w:cstheme="minorHAnsi"/>
                <w:color w:val="000000" w:themeColor="text1"/>
              </w:rPr>
            </w:pPr>
            <w:r w:rsidRPr="00213686">
              <w:rPr>
                <w:rFonts w:asciiTheme="minorHAnsi" w:hAnsiTheme="minorHAnsi" w:cstheme="minorHAnsi"/>
              </w:rPr>
              <w:t xml:space="preserve">Si cumple con los requisitos de la adquisición o contratación, y con las especificaciones técnicas indicadas en la norma </w:t>
            </w:r>
            <w:r w:rsidR="00EB1A9F" w:rsidRPr="00213686">
              <w:rPr>
                <w:rFonts w:asciiTheme="minorHAnsi" w:hAnsiTheme="minorHAnsi" w:cstheme="minorHAnsi"/>
              </w:rPr>
              <w:t>b</w:t>
            </w:r>
            <w:r w:rsidR="00B55D4C" w:rsidRPr="00213686">
              <w:rPr>
                <w:rFonts w:asciiTheme="minorHAnsi" w:hAnsiTheme="minorHAnsi" w:cstheme="minorHAnsi"/>
              </w:rPr>
              <w:t xml:space="preserve"> de este procedimiento</w:t>
            </w:r>
            <w:r w:rsidRPr="00213686">
              <w:rPr>
                <w:rFonts w:asciiTheme="minorHAnsi" w:hAnsiTheme="minorHAnsi" w:cstheme="minorHAnsi"/>
              </w:rPr>
              <w:t xml:space="preserve">, ingresa los datos de la solicitud de compra al Control Interno Digital de la Sección de Compras </w:t>
            </w:r>
            <w:r w:rsidRPr="00213686">
              <w:rPr>
                <w:rFonts w:asciiTheme="minorHAnsi" w:hAnsiTheme="minorHAnsi" w:cstheme="minorHAnsi"/>
                <w:color w:val="000000" w:themeColor="text1"/>
              </w:rPr>
              <w:t>y traslada la solicitud a Jefatura.</w:t>
            </w:r>
          </w:p>
          <w:p w14:paraId="203C447C" w14:textId="024114C8" w:rsidR="006B3936" w:rsidRPr="00971CE5" w:rsidRDefault="006B3936" w:rsidP="001A39DF">
            <w:pPr>
              <w:pStyle w:val="Prrafodelista"/>
              <w:numPr>
                <w:ilvl w:val="0"/>
                <w:numId w:val="99"/>
              </w:numPr>
              <w:ind w:right="11"/>
              <w:jc w:val="both"/>
              <w:rPr>
                <w:rFonts w:asciiTheme="minorHAnsi" w:hAnsiTheme="minorHAnsi" w:cstheme="minorHAnsi"/>
                <w:color w:val="000000" w:themeColor="text1"/>
              </w:rPr>
            </w:pPr>
            <w:r w:rsidRPr="00971CE5">
              <w:rPr>
                <w:rFonts w:asciiTheme="minorHAnsi" w:hAnsiTheme="minorHAnsi" w:cstheme="minorHAnsi"/>
              </w:rPr>
              <w:t xml:space="preserve">No cumple con los requisitos y la documentación requerida, se elabora nota de rechazo. Regresa </w:t>
            </w:r>
            <w:r w:rsidR="00E32864" w:rsidRPr="00971CE5">
              <w:rPr>
                <w:rFonts w:asciiTheme="minorHAnsi" w:hAnsiTheme="minorHAnsi" w:cstheme="minorHAnsi"/>
              </w:rPr>
              <w:t>a la actividad</w:t>
            </w:r>
            <w:r w:rsidRPr="00971CE5">
              <w:rPr>
                <w:rFonts w:asciiTheme="minorHAnsi" w:hAnsiTheme="minorHAnsi" w:cstheme="minorHAnsi"/>
              </w:rPr>
              <w:t xml:space="preserve"> 1.</w:t>
            </w:r>
          </w:p>
        </w:tc>
        <w:tc>
          <w:tcPr>
            <w:tcW w:w="1872" w:type="dxa"/>
            <w:tcBorders>
              <w:top w:val="single" w:sz="4" w:space="0" w:color="auto"/>
              <w:left w:val="single" w:sz="4" w:space="0" w:color="auto"/>
              <w:bottom w:val="single" w:sz="4" w:space="0" w:color="auto"/>
              <w:right w:val="single" w:sz="4" w:space="0" w:color="auto"/>
            </w:tcBorders>
            <w:vAlign w:val="center"/>
          </w:tcPr>
          <w:p w14:paraId="431C19BF" w14:textId="77777777" w:rsidR="006B3936" w:rsidRPr="00BF4021" w:rsidRDefault="006B3936" w:rsidP="006B3936">
            <w:pPr>
              <w:jc w:val="center"/>
              <w:rPr>
                <w:rFonts w:asciiTheme="minorHAnsi" w:hAnsiTheme="minorHAnsi" w:cstheme="minorHAnsi"/>
              </w:rPr>
            </w:pPr>
            <w:r>
              <w:rPr>
                <w:rFonts w:asciiTheme="minorHAnsi" w:hAnsiTheme="minorHAnsi" w:cstheme="minorHAnsi"/>
                <w:color w:val="000000" w:themeColor="text1"/>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357C1172" w14:textId="58980C9F" w:rsidR="006B3936" w:rsidRPr="00B55D4C" w:rsidRDefault="006B3936" w:rsidP="00B55D4C">
            <w:pPr>
              <w:jc w:val="both"/>
              <w:rPr>
                <w:rFonts w:asciiTheme="minorHAnsi" w:hAnsiTheme="minorHAnsi" w:cstheme="minorHAnsi"/>
              </w:rPr>
            </w:pPr>
            <w:r w:rsidRPr="00B55D4C">
              <w:rPr>
                <w:rFonts w:asciiTheme="minorHAnsi" w:hAnsiTheme="minorHAnsi" w:cstheme="minorHAnsi"/>
              </w:rPr>
              <w:t>Nota de Rechazo.</w:t>
            </w:r>
          </w:p>
        </w:tc>
      </w:tr>
      <w:tr w:rsidR="006B3936" w:rsidRPr="00BF4021" w14:paraId="651E15AA"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298F7C02" w14:textId="77777777" w:rsidR="006B3936" w:rsidRPr="00213686" w:rsidRDefault="006B3936" w:rsidP="006B3936">
            <w:pPr>
              <w:spacing w:line="360" w:lineRule="auto"/>
              <w:jc w:val="center"/>
              <w:rPr>
                <w:rFonts w:asciiTheme="minorHAnsi" w:hAnsiTheme="minorHAnsi" w:cstheme="minorHAnsi"/>
              </w:rPr>
            </w:pPr>
            <w:r w:rsidRPr="00213686">
              <w:rPr>
                <w:rFonts w:asciiTheme="minorHAnsi" w:hAnsiTheme="minorHAnsi" w:cstheme="minorHAnsi"/>
              </w:rPr>
              <w:t>3</w:t>
            </w:r>
          </w:p>
        </w:tc>
        <w:tc>
          <w:tcPr>
            <w:tcW w:w="4785" w:type="dxa"/>
            <w:tcBorders>
              <w:top w:val="single" w:sz="4" w:space="0" w:color="auto"/>
              <w:left w:val="single" w:sz="4" w:space="0" w:color="auto"/>
              <w:bottom w:val="single" w:sz="4" w:space="0" w:color="auto"/>
              <w:right w:val="single" w:sz="4" w:space="0" w:color="auto"/>
            </w:tcBorders>
            <w:vAlign w:val="center"/>
          </w:tcPr>
          <w:p w14:paraId="009512A6" w14:textId="744A49FD" w:rsidR="006B3936" w:rsidRPr="00213686" w:rsidRDefault="006B3936" w:rsidP="00B55D4C">
            <w:pPr>
              <w:jc w:val="both"/>
              <w:rPr>
                <w:rFonts w:asciiTheme="minorHAnsi" w:hAnsiTheme="minorHAnsi" w:cstheme="minorHAnsi"/>
                <w:color w:val="0D0D0D" w:themeColor="text1" w:themeTint="F2"/>
              </w:rPr>
            </w:pPr>
            <w:r w:rsidRPr="00213686">
              <w:rPr>
                <w:rFonts w:asciiTheme="minorHAnsi" w:hAnsiTheme="minorHAnsi" w:cstheme="minorHAnsi"/>
              </w:rPr>
              <w:t>Recibe, analiza la solicitud de c</w:t>
            </w:r>
            <w:r w:rsidR="00EB1A9F" w:rsidRPr="00213686">
              <w:rPr>
                <w:rFonts w:asciiTheme="minorHAnsi" w:hAnsiTheme="minorHAnsi" w:cstheme="minorHAnsi"/>
              </w:rPr>
              <w:t xml:space="preserve">ompra y actualiza </w:t>
            </w:r>
            <w:r w:rsidRPr="00213686">
              <w:rPr>
                <w:rFonts w:asciiTheme="minorHAnsi" w:hAnsiTheme="minorHAnsi" w:cstheme="minorHAnsi"/>
              </w:rPr>
              <w:t>el Control Interno de la Sección</w:t>
            </w:r>
            <w:r w:rsidR="007217CB" w:rsidRPr="00213686">
              <w:rPr>
                <w:rFonts w:asciiTheme="minorHAnsi" w:hAnsiTheme="minorHAnsi" w:cstheme="minorHAnsi"/>
              </w:rPr>
              <w:t xml:space="preserve"> de Compras</w:t>
            </w:r>
            <w:r w:rsidRPr="00213686">
              <w:rPr>
                <w:rFonts w:asciiTheme="minorHAnsi" w:hAnsiTheme="minorHAnsi" w:cstheme="minorHAnsi"/>
              </w:rPr>
              <w:t xml:space="preserve">, </w:t>
            </w:r>
            <w:r w:rsidR="00B55D4C" w:rsidRPr="00213686">
              <w:rPr>
                <w:rFonts w:asciiTheme="minorHAnsi" w:hAnsiTheme="minorHAnsi" w:cstheme="minorHAnsi"/>
              </w:rPr>
              <w:t>designando</w:t>
            </w:r>
            <w:r w:rsidRPr="00213686">
              <w:rPr>
                <w:rFonts w:asciiTheme="minorHAnsi" w:hAnsiTheme="minorHAnsi" w:cstheme="minorHAnsi"/>
              </w:rPr>
              <w:t xml:space="preserve"> al Auxili</w:t>
            </w:r>
            <w:r w:rsidR="00B55D4C" w:rsidRPr="00213686">
              <w:rPr>
                <w:rFonts w:asciiTheme="minorHAnsi" w:hAnsiTheme="minorHAnsi" w:cstheme="minorHAnsi"/>
              </w:rPr>
              <w:t>ar de Compras que se hará cargo de la adquisición.</w:t>
            </w:r>
          </w:p>
        </w:tc>
        <w:tc>
          <w:tcPr>
            <w:tcW w:w="1872" w:type="dxa"/>
            <w:tcBorders>
              <w:top w:val="single" w:sz="4" w:space="0" w:color="auto"/>
              <w:left w:val="single" w:sz="4" w:space="0" w:color="auto"/>
              <w:bottom w:val="single" w:sz="4" w:space="0" w:color="auto"/>
              <w:right w:val="single" w:sz="4" w:space="0" w:color="auto"/>
            </w:tcBorders>
            <w:vAlign w:val="center"/>
          </w:tcPr>
          <w:p w14:paraId="71F92D70" w14:textId="77777777" w:rsidR="006B3936" w:rsidRPr="00213686" w:rsidRDefault="006B3936" w:rsidP="006B3936">
            <w:pPr>
              <w:jc w:val="center"/>
              <w:rPr>
                <w:rFonts w:asciiTheme="minorHAnsi" w:hAnsiTheme="minorHAnsi" w:cstheme="minorHAnsi"/>
              </w:rPr>
            </w:pPr>
            <w:r w:rsidRPr="00213686">
              <w:rPr>
                <w:rFonts w:asciiTheme="minorHAnsi" w:hAnsiTheme="minorHAnsi" w:cstheme="minorHAnsi"/>
              </w:rPr>
              <w:t>Jefe de la Sección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7F51184C" w14:textId="383354FF" w:rsidR="006B3936" w:rsidRPr="00213686" w:rsidRDefault="00B55D4C" w:rsidP="006B3936">
            <w:pPr>
              <w:jc w:val="both"/>
              <w:rPr>
                <w:rFonts w:asciiTheme="minorHAnsi" w:hAnsiTheme="minorHAnsi" w:cstheme="minorHAnsi"/>
              </w:rPr>
            </w:pPr>
            <w:r w:rsidRPr="00213686">
              <w:rPr>
                <w:rFonts w:asciiTheme="minorHAnsi" w:hAnsiTheme="minorHAnsi" w:cstheme="minorHAnsi"/>
              </w:rPr>
              <w:t>No  genera documento.</w:t>
            </w:r>
          </w:p>
        </w:tc>
      </w:tr>
      <w:tr w:rsidR="006B3936" w:rsidRPr="00BF4021" w14:paraId="23EABD7B"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4E3216EA" w14:textId="77777777" w:rsidR="006B3936" w:rsidRPr="00213686" w:rsidRDefault="006B3936" w:rsidP="006B3936">
            <w:pPr>
              <w:spacing w:line="360" w:lineRule="auto"/>
              <w:jc w:val="center"/>
              <w:rPr>
                <w:rFonts w:asciiTheme="minorHAnsi" w:hAnsiTheme="minorHAnsi" w:cstheme="minorHAnsi"/>
              </w:rPr>
            </w:pPr>
            <w:r w:rsidRPr="00213686">
              <w:rPr>
                <w:rFonts w:asciiTheme="minorHAnsi" w:hAnsiTheme="minorHAnsi" w:cstheme="minorHAnsi"/>
              </w:rPr>
              <w:t>4</w:t>
            </w:r>
          </w:p>
        </w:tc>
        <w:tc>
          <w:tcPr>
            <w:tcW w:w="4785" w:type="dxa"/>
            <w:tcBorders>
              <w:top w:val="single" w:sz="4" w:space="0" w:color="auto"/>
              <w:left w:val="single" w:sz="4" w:space="0" w:color="auto"/>
              <w:bottom w:val="single" w:sz="4" w:space="0" w:color="auto"/>
              <w:right w:val="single" w:sz="4" w:space="0" w:color="auto"/>
            </w:tcBorders>
            <w:vAlign w:val="center"/>
          </w:tcPr>
          <w:p w14:paraId="72A5E805" w14:textId="36B90504" w:rsidR="006B3936" w:rsidRPr="00213686" w:rsidRDefault="006B3936" w:rsidP="006B3936">
            <w:pPr>
              <w:autoSpaceDE w:val="0"/>
              <w:autoSpaceDN w:val="0"/>
              <w:adjustRightInd w:val="0"/>
              <w:jc w:val="both"/>
              <w:rPr>
                <w:rFonts w:asciiTheme="minorHAnsi" w:hAnsiTheme="minorHAnsi" w:cstheme="minorHAnsi"/>
                <w:color w:val="0D0D0D" w:themeColor="text1" w:themeTint="F2"/>
              </w:rPr>
            </w:pPr>
            <w:r w:rsidRPr="00213686">
              <w:rPr>
                <w:rFonts w:asciiTheme="minorHAnsi" w:hAnsiTheme="minorHAnsi" w:cstheme="minorHAnsi"/>
                <w:color w:val="0D0D0D" w:themeColor="text1" w:themeTint="F2"/>
              </w:rPr>
              <w:t>Imprime las caratulas correspondientes del Contrato Abierto</w:t>
            </w:r>
            <w:r w:rsidR="00A317FB">
              <w:rPr>
                <w:rFonts w:asciiTheme="minorHAnsi" w:hAnsiTheme="minorHAnsi" w:cstheme="minorHAnsi"/>
                <w:color w:val="0D0D0D" w:themeColor="text1" w:themeTint="F2"/>
              </w:rPr>
              <w:t xml:space="preserve"> de Guatecompras</w:t>
            </w:r>
            <w:r w:rsidRPr="00213686">
              <w:rPr>
                <w:rFonts w:asciiTheme="minorHAnsi" w:hAnsiTheme="minorHAnsi" w:cstheme="minorHAnsi"/>
                <w:color w:val="0D0D0D" w:themeColor="text1" w:themeTint="F2"/>
              </w:rPr>
              <w:t xml:space="preserve">. </w:t>
            </w:r>
          </w:p>
        </w:tc>
        <w:tc>
          <w:tcPr>
            <w:tcW w:w="1872" w:type="dxa"/>
            <w:tcBorders>
              <w:top w:val="single" w:sz="4" w:space="0" w:color="auto"/>
              <w:left w:val="single" w:sz="4" w:space="0" w:color="auto"/>
              <w:bottom w:val="single" w:sz="4" w:space="0" w:color="auto"/>
              <w:right w:val="single" w:sz="4" w:space="0" w:color="auto"/>
            </w:tcBorders>
            <w:vAlign w:val="center"/>
          </w:tcPr>
          <w:p w14:paraId="61C2FFED" w14:textId="77777777" w:rsidR="006B3936" w:rsidRPr="00213686" w:rsidRDefault="006B3936" w:rsidP="006B3936">
            <w:pPr>
              <w:jc w:val="center"/>
              <w:rPr>
                <w:rFonts w:asciiTheme="minorHAnsi" w:hAnsiTheme="minorHAnsi" w:cstheme="minorHAnsi"/>
              </w:rPr>
            </w:pPr>
            <w:r w:rsidRPr="00213686">
              <w:rPr>
                <w:rFonts w:asciiTheme="minorHAnsi" w:hAnsiTheme="minorHAnsi" w:cstheme="minorHAnsi"/>
              </w:rPr>
              <w:t xml:space="preserve">Auxiliar de Compras </w:t>
            </w:r>
          </w:p>
        </w:tc>
        <w:tc>
          <w:tcPr>
            <w:tcW w:w="2268" w:type="dxa"/>
            <w:tcBorders>
              <w:top w:val="single" w:sz="4" w:space="0" w:color="auto"/>
              <w:left w:val="single" w:sz="4" w:space="0" w:color="auto"/>
              <w:bottom w:val="single" w:sz="4" w:space="0" w:color="auto"/>
              <w:right w:val="single" w:sz="4" w:space="0" w:color="auto"/>
            </w:tcBorders>
            <w:vAlign w:val="center"/>
          </w:tcPr>
          <w:p w14:paraId="10E10789" w14:textId="77777777" w:rsidR="006B3936" w:rsidRPr="00213686" w:rsidRDefault="006B3936" w:rsidP="006B3936">
            <w:pPr>
              <w:jc w:val="both"/>
              <w:rPr>
                <w:rFonts w:asciiTheme="minorHAnsi" w:hAnsiTheme="minorHAnsi" w:cstheme="minorHAnsi"/>
              </w:rPr>
            </w:pPr>
            <w:r w:rsidRPr="00213686">
              <w:rPr>
                <w:rFonts w:asciiTheme="minorHAnsi" w:hAnsiTheme="minorHAnsi" w:cstheme="minorHAnsi"/>
              </w:rPr>
              <w:t>Caratulas de Contrato Abierto.</w:t>
            </w:r>
          </w:p>
        </w:tc>
      </w:tr>
      <w:tr w:rsidR="006B3936" w:rsidRPr="00BF4021" w14:paraId="2E612D47"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7F73DFB0" w14:textId="77777777" w:rsidR="006B3936" w:rsidRPr="00213686" w:rsidRDefault="006B3936" w:rsidP="006B3936">
            <w:pPr>
              <w:spacing w:line="360" w:lineRule="auto"/>
              <w:jc w:val="center"/>
              <w:rPr>
                <w:rFonts w:asciiTheme="minorHAnsi" w:hAnsiTheme="minorHAnsi" w:cstheme="minorHAnsi"/>
              </w:rPr>
            </w:pPr>
            <w:r w:rsidRPr="00213686">
              <w:rPr>
                <w:rFonts w:asciiTheme="minorHAnsi" w:hAnsiTheme="minorHAnsi" w:cstheme="minorHAnsi"/>
              </w:rPr>
              <w:t>5</w:t>
            </w:r>
          </w:p>
        </w:tc>
        <w:tc>
          <w:tcPr>
            <w:tcW w:w="4785" w:type="dxa"/>
            <w:tcBorders>
              <w:top w:val="single" w:sz="4" w:space="0" w:color="auto"/>
              <w:left w:val="single" w:sz="4" w:space="0" w:color="auto"/>
              <w:bottom w:val="single" w:sz="4" w:space="0" w:color="auto"/>
              <w:right w:val="single" w:sz="4" w:space="0" w:color="auto"/>
            </w:tcBorders>
            <w:vAlign w:val="center"/>
          </w:tcPr>
          <w:p w14:paraId="1B595222" w14:textId="77777777" w:rsidR="006B3936" w:rsidRPr="00213686" w:rsidRDefault="006B3936" w:rsidP="006B3936">
            <w:pPr>
              <w:jc w:val="both"/>
              <w:rPr>
                <w:rFonts w:asciiTheme="minorHAnsi" w:hAnsiTheme="minorHAnsi" w:cstheme="minorHAnsi"/>
              </w:rPr>
            </w:pPr>
            <w:r w:rsidRPr="00213686">
              <w:rPr>
                <w:rFonts w:asciiTheme="minorHAnsi" w:hAnsiTheme="minorHAnsi" w:cstheme="minorHAnsi"/>
              </w:rPr>
              <w:t>Selecciona al proveedor para poder adquirir lo solicitado y elabora la orden de compra interna la firma, sella y la traslada a la Jefatura de la sección.</w:t>
            </w:r>
          </w:p>
        </w:tc>
        <w:tc>
          <w:tcPr>
            <w:tcW w:w="1872" w:type="dxa"/>
            <w:tcBorders>
              <w:top w:val="single" w:sz="4" w:space="0" w:color="auto"/>
              <w:left w:val="single" w:sz="4" w:space="0" w:color="auto"/>
              <w:bottom w:val="single" w:sz="4" w:space="0" w:color="auto"/>
              <w:right w:val="single" w:sz="4" w:space="0" w:color="auto"/>
            </w:tcBorders>
            <w:vAlign w:val="center"/>
          </w:tcPr>
          <w:p w14:paraId="4CB0AB1B" w14:textId="77777777" w:rsidR="006B3936" w:rsidRPr="00213686" w:rsidRDefault="006B3936" w:rsidP="006B3936">
            <w:pPr>
              <w:jc w:val="center"/>
              <w:rPr>
                <w:rFonts w:asciiTheme="minorHAnsi" w:hAnsiTheme="minorHAnsi" w:cstheme="minorHAnsi"/>
              </w:rPr>
            </w:pPr>
            <w:r w:rsidRPr="00213686">
              <w:rPr>
                <w:rFonts w:asciiTheme="minorHAnsi" w:hAnsiTheme="minorHAnsi" w:cstheme="minorHAnsi"/>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30A112F6" w14:textId="77777777" w:rsidR="006B3936" w:rsidRPr="00213686" w:rsidRDefault="006B3936" w:rsidP="006B3936">
            <w:pPr>
              <w:jc w:val="both"/>
              <w:rPr>
                <w:rFonts w:asciiTheme="minorHAnsi" w:hAnsiTheme="minorHAnsi" w:cstheme="minorHAnsi"/>
              </w:rPr>
            </w:pPr>
            <w:r w:rsidRPr="00213686">
              <w:rPr>
                <w:rFonts w:asciiTheme="minorHAnsi" w:hAnsiTheme="minorHAnsi" w:cstheme="minorHAnsi"/>
              </w:rPr>
              <w:t>Orden de Compra interna.</w:t>
            </w:r>
          </w:p>
        </w:tc>
      </w:tr>
      <w:tr w:rsidR="006B3936" w:rsidRPr="00BF4021" w14:paraId="460CB9F5"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6112C253" w14:textId="77777777" w:rsidR="006B3936" w:rsidRPr="00213686" w:rsidRDefault="006B3936" w:rsidP="006B3936">
            <w:pPr>
              <w:spacing w:line="360" w:lineRule="auto"/>
              <w:jc w:val="center"/>
              <w:rPr>
                <w:rFonts w:asciiTheme="minorHAnsi" w:hAnsiTheme="minorHAnsi" w:cstheme="minorHAnsi"/>
              </w:rPr>
            </w:pPr>
            <w:r w:rsidRPr="00213686">
              <w:rPr>
                <w:rFonts w:asciiTheme="minorHAnsi" w:hAnsiTheme="minorHAnsi" w:cstheme="minorHAnsi"/>
              </w:rPr>
              <w:t>6</w:t>
            </w:r>
          </w:p>
        </w:tc>
        <w:tc>
          <w:tcPr>
            <w:tcW w:w="4785" w:type="dxa"/>
            <w:tcBorders>
              <w:top w:val="single" w:sz="4" w:space="0" w:color="auto"/>
              <w:left w:val="single" w:sz="4" w:space="0" w:color="auto"/>
              <w:bottom w:val="single" w:sz="4" w:space="0" w:color="auto"/>
              <w:right w:val="single" w:sz="4" w:space="0" w:color="auto"/>
            </w:tcBorders>
            <w:vAlign w:val="center"/>
          </w:tcPr>
          <w:p w14:paraId="27B5D993" w14:textId="77777777" w:rsidR="006B3936" w:rsidRPr="00213686" w:rsidRDefault="006B3936" w:rsidP="006B3936">
            <w:pPr>
              <w:jc w:val="both"/>
              <w:rPr>
                <w:rFonts w:asciiTheme="minorHAnsi" w:hAnsiTheme="minorHAnsi" w:cstheme="minorHAnsi"/>
              </w:rPr>
            </w:pPr>
            <w:r w:rsidRPr="00213686">
              <w:rPr>
                <w:rFonts w:asciiTheme="minorHAnsi" w:hAnsiTheme="minorHAnsi" w:cstheme="minorHAnsi"/>
              </w:rPr>
              <w:t>Recibe y revisa la orden de compra interna, para luego firmarla y sellarla.</w:t>
            </w:r>
          </w:p>
        </w:tc>
        <w:tc>
          <w:tcPr>
            <w:tcW w:w="1872" w:type="dxa"/>
            <w:tcBorders>
              <w:top w:val="single" w:sz="4" w:space="0" w:color="auto"/>
              <w:left w:val="single" w:sz="4" w:space="0" w:color="auto"/>
              <w:bottom w:val="single" w:sz="4" w:space="0" w:color="auto"/>
              <w:right w:val="single" w:sz="4" w:space="0" w:color="auto"/>
            </w:tcBorders>
            <w:vAlign w:val="center"/>
          </w:tcPr>
          <w:p w14:paraId="066893B4" w14:textId="77777777" w:rsidR="006B3936" w:rsidRPr="00213686" w:rsidRDefault="006B3936" w:rsidP="006B3936">
            <w:pPr>
              <w:jc w:val="center"/>
              <w:rPr>
                <w:rFonts w:asciiTheme="minorHAnsi" w:hAnsiTheme="minorHAnsi" w:cstheme="minorHAnsi"/>
              </w:rPr>
            </w:pPr>
            <w:r w:rsidRPr="00213686">
              <w:rPr>
                <w:rFonts w:asciiTheme="minorHAnsi" w:hAnsiTheme="minorHAnsi" w:cstheme="minorHAnsi"/>
              </w:rPr>
              <w:t>Jefe de la Sección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74F715D0" w14:textId="77777777" w:rsidR="006B3936" w:rsidRPr="00213686" w:rsidRDefault="006B3936" w:rsidP="006B3936">
            <w:pPr>
              <w:jc w:val="both"/>
              <w:rPr>
                <w:rFonts w:asciiTheme="minorHAnsi" w:hAnsiTheme="minorHAnsi" w:cstheme="minorHAnsi"/>
              </w:rPr>
            </w:pPr>
            <w:r w:rsidRPr="00213686">
              <w:rPr>
                <w:rFonts w:asciiTheme="minorHAnsi" w:hAnsiTheme="minorHAnsi" w:cstheme="minorHAnsi"/>
              </w:rPr>
              <w:t>Orden de compra interna.</w:t>
            </w:r>
          </w:p>
        </w:tc>
      </w:tr>
      <w:tr w:rsidR="006B3936" w:rsidRPr="00BF4021" w14:paraId="548C40C3"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7146CD55" w14:textId="77777777" w:rsidR="006B3936" w:rsidRPr="00213686" w:rsidRDefault="006B3936" w:rsidP="006B3936">
            <w:pPr>
              <w:spacing w:line="360" w:lineRule="auto"/>
              <w:jc w:val="center"/>
              <w:rPr>
                <w:rFonts w:asciiTheme="minorHAnsi" w:hAnsiTheme="minorHAnsi" w:cstheme="minorHAnsi"/>
              </w:rPr>
            </w:pPr>
            <w:r w:rsidRPr="00213686">
              <w:rPr>
                <w:rFonts w:asciiTheme="minorHAnsi" w:hAnsiTheme="minorHAnsi" w:cstheme="minorHAnsi"/>
              </w:rPr>
              <w:t>7</w:t>
            </w:r>
          </w:p>
        </w:tc>
        <w:tc>
          <w:tcPr>
            <w:tcW w:w="4785" w:type="dxa"/>
            <w:tcBorders>
              <w:top w:val="single" w:sz="4" w:space="0" w:color="auto"/>
              <w:left w:val="single" w:sz="4" w:space="0" w:color="auto"/>
              <w:bottom w:val="single" w:sz="4" w:space="0" w:color="auto"/>
              <w:right w:val="single" w:sz="4" w:space="0" w:color="auto"/>
            </w:tcBorders>
            <w:vAlign w:val="center"/>
          </w:tcPr>
          <w:p w14:paraId="44403435" w14:textId="08852435" w:rsidR="006B3936" w:rsidRPr="00213686" w:rsidRDefault="006B3936" w:rsidP="006B3936">
            <w:pPr>
              <w:ind w:left="11" w:right="11"/>
              <w:jc w:val="both"/>
              <w:rPr>
                <w:rFonts w:asciiTheme="minorHAnsi" w:hAnsiTheme="minorHAnsi" w:cstheme="minorHAnsi"/>
              </w:rPr>
            </w:pPr>
            <w:r w:rsidRPr="00213686">
              <w:rPr>
                <w:rFonts w:asciiTheme="minorHAnsi" w:hAnsiTheme="minorHAnsi" w:cstheme="minorHAnsi"/>
              </w:rPr>
              <w:t xml:space="preserve">Envía </w:t>
            </w:r>
            <w:r w:rsidRPr="00213686">
              <w:rPr>
                <w:rFonts w:asciiTheme="minorHAnsi" w:hAnsiTheme="minorHAnsi" w:cstheme="minorHAnsi"/>
                <w:color w:val="000000" w:themeColor="text1"/>
              </w:rPr>
              <w:t>por correo electrónico la orden de compra interna al proveedor adjudicado y</w:t>
            </w:r>
            <w:r w:rsidR="00E06400" w:rsidRPr="00213686">
              <w:rPr>
                <w:rFonts w:asciiTheme="minorHAnsi" w:hAnsiTheme="minorHAnsi" w:cstheme="minorHAnsi"/>
                <w:color w:val="000000" w:themeColor="text1"/>
              </w:rPr>
              <w:t xml:space="preserve"> al</w:t>
            </w:r>
            <w:r w:rsidRPr="00213686">
              <w:rPr>
                <w:rFonts w:asciiTheme="minorHAnsi" w:hAnsiTheme="minorHAnsi" w:cstheme="minorHAnsi"/>
                <w:color w:val="000000" w:themeColor="text1"/>
              </w:rPr>
              <w:t xml:space="preserve"> </w:t>
            </w:r>
            <w:r w:rsidR="00A7125D" w:rsidRPr="00213686">
              <w:rPr>
                <w:rFonts w:asciiTheme="minorHAnsi" w:hAnsiTheme="minorHAnsi" w:cstheme="minorHAnsi"/>
                <w:color w:val="000000" w:themeColor="text1"/>
              </w:rPr>
              <w:t xml:space="preserve">Encargado de </w:t>
            </w:r>
            <w:r w:rsidRPr="00213686">
              <w:rPr>
                <w:rFonts w:asciiTheme="minorHAnsi" w:hAnsiTheme="minorHAnsi" w:cstheme="minorHAnsi"/>
                <w:color w:val="000000" w:themeColor="text1"/>
              </w:rPr>
              <w:t xml:space="preserve">Almacén, con la finalidad de recibir el bien o suministro </w:t>
            </w:r>
            <w:r w:rsidRPr="00213686">
              <w:rPr>
                <w:rFonts w:asciiTheme="minorHAnsi" w:hAnsiTheme="minorHAnsi" w:cstheme="minorHAnsi"/>
              </w:rPr>
              <w:t>que se adquirió.</w:t>
            </w:r>
          </w:p>
          <w:p w14:paraId="6E1FB8AE" w14:textId="77777777" w:rsidR="006B3936" w:rsidRPr="00213686" w:rsidRDefault="006B3936" w:rsidP="006B3936">
            <w:pPr>
              <w:jc w:val="both"/>
              <w:rPr>
                <w:rFonts w:asciiTheme="minorHAnsi" w:hAnsiTheme="minorHAnsi" w:cstheme="minorHAnsi"/>
              </w:rPr>
            </w:pPr>
            <w:r w:rsidRPr="00213686">
              <w:rPr>
                <w:rFonts w:asciiTheme="minorHAnsi" w:hAnsiTheme="minorHAnsi" w:cstheme="minorHAnsi"/>
              </w:rPr>
              <w:t xml:space="preserve">En el caso de ser servicio se envía al </w:t>
            </w:r>
            <w:r w:rsidRPr="00213686">
              <w:rPr>
                <w:rFonts w:asciiTheme="minorHAnsi" w:hAnsiTheme="minorHAnsi" w:cstheme="minorHAnsi"/>
                <w:color w:val="000000" w:themeColor="text1"/>
              </w:rPr>
              <w:t>Director o Jefe de la Unidad solicitante.</w:t>
            </w:r>
          </w:p>
        </w:tc>
        <w:tc>
          <w:tcPr>
            <w:tcW w:w="1872" w:type="dxa"/>
            <w:tcBorders>
              <w:top w:val="single" w:sz="4" w:space="0" w:color="auto"/>
              <w:left w:val="single" w:sz="4" w:space="0" w:color="auto"/>
              <w:bottom w:val="single" w:sz="4" w:space="0" w:color="auto"/>
              <w:right w:val="single" w:sz="4" w:space="0" w:color="auto"/>
            </w:tcBorders>
            <w:vAlign w:val="center"/>
          </w:tcPr>
          <w:p w14:paraId="51FCECD6" w14:textId="77777777" w:rsidR="006B3936" w:rsidRPr="00213686" w:rsidRDefault="006B3936" w:rsidP="006B3936">
            <w:pPr>
              <w:ind w:left="11" w:right="11"/>
              <w:jc w:val="center"/>
              <w:rPr>
                <w:rFonts w:asciiTheme="minorHAnsi" w:hAnsiTheme="minorHAnsi" w:cstheme="minorHAnsi"/>
              </w:rPr>
            </w:pPr>
            <w:r w:rsidRPr="00213686">
              <w:rPr>
                <w:rFonts w:asciiTheme="minorHAnsi" w:hAnsiTheme="minorHAnsi" w:cstheme="minorHAnsi"/>
              </w:rPr>
              <w:t xml:space="preserve">Auxiliar de Compras </w:t>
            </w:r>
          </w:p>
        </w:tc>
        <w:tc>
          <w:tcPr>
            <w:tcW w:w="2268" w:type="dxa"/>
            <w:tcBorders>
              <w:top w:val="single" w:sz="4" w:space="0" w:color="auto"/>
              <w:left w:val="single" w:sz="4" w:space="0" w:color="auto"/>
              <w:bottom w:val="single" w:sz="4" w:space="0" w:color="auto"/>
              <w:right w:val="single" w:sz="4" w:space="0" w:color="auto"/>
            </w:tcBorders>
            <w:vAlign w:val="center"/>
          </w:tcPr>
          <w:p w14:paraId="6F16B0DF" w14:textId="5C29052E" w:rsidR="006B3936" w:rsidRPr="00213686" w:rsidRDefault="006B3936" w:rsidP="006B3936">
            <w:pPr>
              <w:jc w:val="both"/>
              <w:rPr>
                <w:rFonts w:asciiTheme="minorHAnsi" w:hAnsiTheme="minorHAnsi" w:cstheme="minorHAnsi"/>
              </w:rPr>
            </w:pPr>
            <w:r w:rsidRPr="00213686">
              <w:rPr>
                <w:rFonts w:asciiTheme="minorHAnsi" w:hAnsiTheme="minorHAnsi" w:cstheme="minorHAnsi"/>
              </w:rPr>
              <w:t>Impresión del Correo Electrónico.</w:t>
            </w:r>
          </w:p>
        </w:tc>
      </w:tr>
      <w:tr w:rsidR="006B3936" w:rsidRPr="00BF4021" w14:paraId="64EA37AF"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239D6C75" w14:textId="5C9BDC60" w:rsidR="006B3936" w:rsidRPr="00BF4021" w:rsidRDefault="006B3936" w:rsidP="006B3936">
            <w:pPr>
              <w:spacing w:line="360" w:lineRule="auto"/>
              <w:jc w:val="center"/>
              <w:rPr>
                <w:rFonts w:asciiTheme="minorHAnsi" w:hAnsiTheme="minorHAnsi" w:cstheme="minorHAnsi"/>
              </w:rPr>
            </w:pPr>
            <w:r w:rsidRPr="00BF4021">
              <w:rPr>
                <w:rFonts w:asciiTheme="minorHAnsi" w:hAnsiTheme="minorHAnsi" w:cstheme="minorHAnsi"/>
              </w:rPr>
              <w:lastRenderedPageBreak/>
              <w:t>8</w:t>
            </w:r>
          </w:p>
        </w:tc>
        <w:tc>
          <w:tcPr>
            <w:tcW w:w="4785" w:type="dxa"/>
            <w:tcBorders>
              <w:top w:val="single" w:sz="4" w:space="0" w:color="auto"/>
              <w:left w:val="single" w:sz="4" w:space="0" w:color="auto"/>
              <w:bottom w:val="single" w:sz="4" w:space="0" w:color="auto"/>
              <w:right w:val="single" w:sz="4" w:space="0" w:color="auto"/>
            </w:tcBorders>
            <w:vAlign w:val="center"/>
          </w:tcPr>
          <w:p w14:paraId="69568264" w14:textId="0EA354A9" w:rsidR="006B3936" w:rsidRPr="00BF4021" w:rsidRDefault="006B3936" w:rsidP="00A7125D">
            <w:pPr>
              <w:jc w:val="both"/>
              <w:rPr>
                <w:rFonts w:asciiTheme="minorHAnsi" w:hAnsiTheme="minorHAnsi" w:cstheme="minorHAnsi"/>
              </w:rPr>
            </w:pPr>
            <w:r w:rsidRPr="00213686">
              <w:rPr>
                <w:rFonts w:asciiTheme="minorHAnsi" w:hAnsiTheme="minorHAnsi" w:cstheme="minorHAnsi"/>
              </w:rPr>
              <w:t xml:space="preserve">Gestiona la entrega con el proveedor y </w:t>
            </w:r>
            <w:r w:rsidR="00A7125D" w:rsidRPr="00213686">
              <w:rPr>
                <w:rFonts w:asciiTheme="minorHAnsi" w:hAnsiTheme="minorHAnsi" w:cstheme="minorHAnsi"/>
              </w:rPr>
              <w:t xml:space="preserve">el Encargado de </w:t>
            </w:r>
            <w:r w:rsidRPr="00213686">
              <w:rPr>
                <w:rFonts w:asciiTheme="minorHAnsi" w:hAnsiTheme="minorHAnsi" w:cstheme="minorHAnsi"/>
              </w:rPr>
              <w:t>Almacén de lo adquirido o contratado</w:t>
            </w:r>
            <w:r w:rsidRPr="00BF4021">
              <w:rPr>
                <w:rFonts w:asciiTheme="minorHAnsi" w:hAnsiTheme="minorHAnsi" w:cstheme="minorHAnsi"/>
              </w:rPr>
              <w:t>.</w:t>
            </w:r>
          </w:p>
        </w:tc>
        <w:tc>
          <w:tcPr>
            <w:tcW w:w="1872" w:type="dxa"/>
            <w:tcBorders>
              <w:top w:val="single" w:sz="4" w:space="0" w:color="auto"/>
              <w:left w:val="single" w:sz="4" w:space="0" w:color="auto"/>
              <w:bottom w:val="single" w:sz="4" w:space="0" w:color="auto"/>
              <w:right w:val="single" w:sz="4" w:space="0" w:color="auto"/>
            </w:tcBorders>
            <w:vAlign w:val="center"/>
          </w:tcPr>
          <w:p w14:paraId="36D537E1" w14:textId="77777777" w:rsidR="006B3936" w:rsidRPr="00BF4021" w:rsidRDefault="006B3936" w:rsidP="006B3936">
            <w:pPr>
              <w:jc w:val="center"/>
              <w:rPr>
                <w:rFonts w:asciiTheme="minorHAnsi" w:hAnsiTheme="minorHAnsi" w:cstheme="minorHAnsi"/>
              </w:rPr>
            </w:pPr>
            <w:r>
              <w:rPr>
                <w:rFonts w:asciiTheme="minorHAnsi" w:hAnsiTheme="minorHAnsi" w:cstheme="minorHAnsi"/>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2CCD8EC0" w14:textId="77777777" w:rsidR="006B3936" w:rsidRPr="00BF4021" w:rsidRDefault="006B3936" w:rsidP="006B3936">
            <w:pPr>
              <w:jc w:val="both"/>
              <w:rPr>
                <w:rFonts w:asciiTheme="minorHAnsi" w:hAnsiTheme="minorHAnsi" w:cstheme="minorHAnsi"/>
              </w:rPr>
            </w:pPr>
            <w:r w:rsidRPr="00BF4021">
              <w:rPr>
                <w:rFonts w:asciiTheme="minorHAnsi" w:hAnsiTheme="minorHAnsi" w:cstheme="minorHAnsi"/>
              </w:rPr>
              <w:t>Factura y documentos contables.</w:t>
            </w:r>
          </w:p>
        </w:tc>
      </w:tr>
      <w:tr w:rsidR="006B3936" w:rsidRPr="00BF4021" w14:paraId="1738E2AD" w14:textId="77777777" w:rsidTr="006B3936">
        <w:trPr>
          <w:cantSplit/>
          <w:trHeight w:val="2357"/>
        </w:trPr>
        <w:tc>
          <w:tcPr>
            <w:tcW w:w="568" w:type="dxa"/>
            <w:tcBorders>
              <w:top w:val="single" w:sz="4" w:space="0" w:color="auto"/>
              <w:left w:val="single" w:sz="4" w:space="0" w:color="auto"/>
              <w:bottom w:val="single" w:sz="4" w:space="0" w:color="auto"/>
              <w:right w:val="single" w:sz="4" w:space="0" w:color="auto"/>
            </w:tcBorders>
            <w:vAlign w:val="center"/>
          </w:tcPr>
          <w:p w14:paraId="08672FE9" w14:textId="77777777" w:rsidR="006B3936" w:rsidRPr="00BF4021" w:rsidRDefault="006B3936" w:rsidP="006B3936">
            <w:pPr>
              <w:spacing w:line="360" w:lineRule="auto"/>
              <w:jc w:val="center"/>
              <w:rPr>
                <w:rFonts w:asciiTheme="minorHAnsi" w:hAnsiTheme="minorHAnsi" w:cstheme="minorHAnsi"/>
              </w:rPr>
            </w:pPr>
            <w:r w:rsidRPr="00BF4021">
              <w:rPr>
                <w:rFonts w:asciiTheme="minorHAnsi" w:hAnsiTheme="minorHAnsi" w:cstheme="minorHAnsi"/>
              </w:rPr>
              <w:t>9</w:t>
            </w:r>
          </w:p>
        </w:tc>
        <w:tc>
          <w:tcPr>
            <w:tcW w:w="4785" w:type="dxa"/>
            <w:tcBorders>
              <w:top w:val="single" w:sz="4" w:space="0" w:color="auto"/>
              <w:left w:val="single" w:sz="4" w:space="0" w:color="auto"/>
              <w:bottom w:val="single" w:sz="4" w:space="0" w:color="auto"/>
              <w:right w:val="single" w:sz="4" w:space="0" w:color="auto"/>
            </w:tcBorders>
            <w:vAlign w:val="center"/>
          </w:tcPr>
          <w:p w14:paraId="79A5B05E" w14:textId="77777777" w:rsidR="006B3936" w:rsidRPr="00BF4021" w:rsidRDefault="006B3936" w:rsidP="006B3936">
            <w:pPr>
              <w:ind w:left="11" w:right="11"/>
              <w:jc w:val="both"/>
              <w:rPr>
                <w:rFonts w:asciiTheme="minorHAnsi" w:hAnsiTheme="minorHAnsi" w:cstheme="minorHAnsi"/>
              </w:rPr>
            </w:pPr>
            <w:r w:rsidRPr="00FC5839">
              <w:rPr>
                <w:rFonts w:asciiTheme="minorHAnsi" w:hAnsiTheme="minorHAnsi" w:cstheme="minorHAnsi"/>
              </w:rPr>
              <w:t>Recibe</w:t>
            </w:r>
            <w:r>
              <w:rPr>
                <w:rFonts w:asciiTheme="minorHAnsi" w:hAnsiTheme="minorHAnsi" w:cstheme="minorHAnsi"/>
              </w:rPr>
              <w:t xml:space="preserve"> y gestiona </w:t>
            </w:r>
            <w:r w:rsidRPr="00FC5839">
              <w:rPr>
                <w:rFonts w:asciiTheme="minorHAnsi" w:hAnsiTheme="minorHAnsi" w:cstheme="minorHAnsi"/>
              </w:rPr>
              <w:t>la</w:t>
            </w:r>
            <w:r>
              <w:rPr>
                <w:rFonts w:asciiTheme="minorHAnsi" w:hAnsiTheme="minorHAnsi" w:cstheme="minorHAnsi"/>
              </w:rPr>
              <w:t xml:space="preserve"> documentación de soporte con el solicitante</w:t>
            </w:r>
            <w:r w:rsidRPr="00FC5839">
              <w:rPr>
                <w:rFonts w:asciiTheme="minorHAnsi" w:hAnsiTheme="minorHAnsi" w:cstheme="minorHAnsi"/>
              </w:rPr>
              <w:t xml:space="preserve"> de la adquisición</w:t>
            </w:r>
            <w:r>
              <w:rPr>
                <w:rFonts w:asciiTheme="minorHAnsi" w:hAnsiTheme="minorHAnsi" w:cstheme="minorHAnsi"/>
              </w:rPr>
              <w:t xml:space="preserve"> del bien y/o servicio, para proceder con el inicio de la gestión de pago.</w:t>
            </w:r>
          </w:p>
        </w:tc>
        <w:tc>
          <w:tcPr>
            <w:tcW w:w="1872" w:type="dxa"/>
            <w:tcBorders>
              <w:top w:val="single" w:sz="4" w:space="0" w:color="auto"/>
              <w:left w:val="single" w:sz="4" w:space="0" w:color="auto"/>
              <w:bottom w:val="single" w:sz="4" w:space="0" w:color="auto"/>
              <w:right w:val="single" w:sz="4" w:space="0" w:color="auto"/>
            </w:tcBorders>
            <w:vAlign w:val="center"/>
          </w:tcPr>
          <w:p w14:paraId="646C053A" w14:textId="77777777" w:rsidR="006B3936" w:rsidRPr="00213686" w:rsidRDefault="006B3936" w:rsidP="006B3936">
            <w:pPr>
              <w:jc w:val="center"/>
              <w:rPr>
                <w:rFonts w:asciiTheme="minorHAnsi" w:hAnsiTheme="minorHAnsi" w:cstheme="minorHAnsi"/>
              </w:rPr>
            </w:pPr>
            <w:r w:rsidRPr="00213686">
              <w:rPr>
                <w:rFonts w:asciiTheme="minorHAnsi" w:hAnsiTheme="minorHAnsi" w:cstheme="minorHAnsi"/>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1F115E4F" w14:textId="77777777" w:rsidR="006B3936" w:rsidRPr="00213686" w:rsidRDefault="006B3936" w:rsidP="001A39DF">
            <w:pPr>
              <w:pStyle w:val="Prrafodelista"/>
              <w:numPr>
                <w:ilvl w:val="0"/>
                <w:numId w:val="40"/>
              </w:numPr>
              <w:ind w:right="11"/>
              <w:jc w:val="both"/>
              <w:rPr>
                <w:rFonts w:asciiTheme="minorHAnsi" w:hAnsiTheme="minorHAnsi" w:cstheme="minorHAnsi"/>
              </w:rPr>
            </w:pPr>
            <w:r w:rsidRPr="00213686">
              <w:rPr>
                <w:rFonts w:asciiTheme="minorHAnsi" w:hAnsiTheme="minorHAnsi" w:cstheme="minorHAnsi"/>
              </w:rPr>
              <w:t>Factura.</w:t>
            </w:r>
          </w:p>
          <w:p w14:paraId="785BC72D" w14:textId="77777777" w:rsidR="006B3936" w:rsidRPr="00213686" w:rsidRDefault="006B3936" w:rsidP="001A39DF">
            <w:pPr>
              <w:pStyle w:val="Prrafodelista"/>
              <w:numPr>
                <w:ilvl w:val="0"/>
                <w:numId w:val="40"/>
              </w:numPr>
              <w:ind w:right="11"/>
              <w:jc w:val="both"/>
              <w:rPr>
                <w:rFonts w:asciiTheme="minorHAnsi" w:hAnsiTheme="minorHAnsi" w:cstheme="minorHAnsi"/>
              </w:rPr>
            </w:pPr>
            <w:r w:rsidRPr="00213686">
              <w:rPr>
                <w:rFonts w:asciiTheme="minorHAnsi" w:hAnsiTheme="minorHAnsi" w:cstheme="minorHAnsi"/>
                <w:color w:val="000000" w:themeColor="text1"/>
              </w:rPr>
              <w:t>Formulario 1-H.</w:t>
            </w:r>
          </w:p>
          <w:p w14:paraId="73F4F850" w14:textId="77777777" w:rsidR="006B3936" w:rsidRPr="00213686" w:rsidRDefault="006B3936" w:rsidP="001A39DF">
            <w:pPr>
              <w:pStyle w:val="Prrafodelista"/>
              <w:numPr>
                <w:ilvl w:val="0"/>
                <w:numId w:val="40"/>
              </w:numPr>
              <w:ind w:right="11"/>
              <w:jc w:val="both"/>
              <w:rPr>
                <w:rFonts w:asciiTheme="minorHAnsi" w:hAnsiTheme="minorHAnsi" w:cstheme="minorHAnsi"/>
              </w:rPr>
            </w:pPr>
            <w:r w:rsidRPr="00213686">
              <w:rPr>
                <w:rFonts w:asciiTheme="minorHAnsi" w:hAnsiTheme="minorHAnsi" w:cstheme="minorHAnsi"/>
              </w:rPr>
              <w:t>Razonamiento.</w:t>
            </w:r>
          </w:p>
          <w:p w14:paraId="17E715B8" w14:textId="77777777" w:rsidR="006B3936" w:rsidRPr="00213686" w:rsidRDefault="006B3936" w:rsidP="001A39DF">
            <w:pPr>
              <w:pStyle w:val="Prrafodelista"/>
              <w:numPr>
                <w:ilvl w:val="0"/>
                <w:numId w:val="40"/>
              </w:numPr>
              <w:ind w:right="11"/>
              <w:jc w:val="both"/>
              <w:rPr>
                <w:rFonts w:asciiTheme="minorHAnsi" w:hAnsiTheme="minorHAnsi" w:cstheme="minorHAnsi"/>
              </w:rPr>
            </w:pPr>
            <w:r w:rsidRPr="00213686">
              <w:rPr>
                <w:rFonts w:asciiTheme="minorHAnsi" w:hAnsiTheme="minorHAnsi" w:cstheme="minorHAnsi"/>
              </w:rPr>
              <w:t>constancia de conformidad de la adquisición.</w:t>
            </w:r>
          </w:p>
        </w:tc>
      </w:tr>
      <w:tr w:rsidR="006B3936" w:rsidRPr="00BF4021" w14:paraId="182889C3" w14:textId="77777777" w:rsidTr="001B4D8D">
        <w:trPr>
          <w:cantSplit/>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C5CCE7A" w14:textId="77777777" w:rsidR="006B3936" w:rsidRPr="001B4D8D" w:rsidRDefault="006B3936" w:rsidP="006B3936">
            <w:pPr>
              <w:spacing w:line="360" w:lineRule="auto"/>
              <w:jc w:val="center"/>
              <w:rPr>
                <w:rFonts w:asciiTheme="minorHAnsi" w:hAnsiTheme="minorHAnsi" w:cstheme="minorHAnsi"/>
              </w:rPr>
            </w:pPr>
            <w:r w:rsidRPr="001B4D8D">
              <w:rPr>
                <w:rFonts w:asciiTheme="minorHAnsi" w:hAnsiTheme="minorHAnsi" w:cstheme="minorHAnsi"/>
              </w:rPr>
              <w:t>10</w:t>
            </w:r>
          </w:p>
        </w:tc>
        <w:tc>
          <w:tcPr>
            <w:tcW w:w="4785" w:type="dxa"/>
            <w:tcBorders>
              <w:top w:val="single" w:sz="4" w:space="0" w:color="auto"/>
              <w:left w:val="single" w:sz="4" w:space="0" w:color="auto"/>
              <w:bottom w:val="single" w:sz="4" w:space="0" w:color="auto"/>
              <w:right w:val="single" w:sz="4" w:space="0" w:color="auto"/>
            </w:tcBorders>
            <w:shd w:val="clear" w:color="auto" w:fill="auto"/>
            <w:vAlign w:val="center"/>
          </w:tcPr>
          <w:p w14:paraId="0F6A110A" w14:textId="242CDEED" w:rsidR="006B3936" w:rsidRPr="001B4D8D" w:rsidRDefault="001B4D8D" w:rsidP="006B3936">
            <w:pPr>
              <w:jc w:val="both"/>
              <w:rPr>
                <w:rFonts w:asciiTheme="minorHAnsi" w:hAnsiTheme="minorHAnsi" w:cstheme="minorHAnsi"/>
              </w:rPr>
            </w:pPr>
            <w:r w:rsidRPr="001B4D8D">
              <w:rPr>
                <w:rFonts w:asciiTheme="minorHAnsi" w:hAnsiTheme="minorHAnsi" w:cstheme="minorHAnsi"/>
                <w:color w:val="000000" w:themeColor="text1"/>
              </w:rPr>
              <w:t>I</w:t>
            </w:r>
            <w:r w:rsidR="006B3936" w:rsidRPr="001B4D8D">
              <w:rPr>
                <w:rFonts w:asciiTheme="minorHAnsi" w:hAnsiTheme="minorHAnsi" w:cstheme="minorHAnsi"/>
                <w:color w:val="000000" w:themeColor="text1"/>
              </w:rPr>
              <w:t>nicia el procedimiento de pago según lo establecido en la  norma c</w:t>
            </w:r>
            <w:r w:rsidR="00E06400">
              <w:rPr>
                <w:rFonts w:asciiTheme="minorHAnsi" w:hAnsiTheme="minorHAnsi" w:cstheme="minorHAnsi"/>
                <w:color w:val="000000" w:themeColor="text1"/>
              </w:rPr>
              <w:t xml:space="preserve"> de este procedimiento</w:t>
            </w:r>
            <w:r w:rsidR="006B3936" w:rsidRPr="001B4D8D">
              <w:rPr>
                <w:rFonts w:asciiTheme="minorHAnsi" w:hAnsiTheme="minorHAnsi" w:cstheme="minorHAnsi"/>
                <w:color w:val="000000" w:themeColor="text1"/>
              </w:rPr>
              <w:t>.</w:t>
            </w:r>
          </w:p>
        </w:tc>
        <w:tc>
          <w:tcPr>
            <w:tcW w:w="1872" w:type="dxa"/>
            <w:tcBorders>
              <w:top w:val="single" w:sz="4" w:space="0" w:color="auto"/>
              <w:left w:val="single" w:sz="4" w:space="0" w:color="auto"/>
              <w:bottom w:val="single" w:sz="4" w:space="0" w:color="auto"/>
              <w:right w:val="single" w:sz="4" w:space="0" w:color="auto"/>
            </w:tcBorders>
            <w:vAlign w:val="center"/>
          </w:tcPr>
          <w:p w14:paraId="731C63B4" w14:textId="77777777" w:rsidR="006B3936" w:rsidRPr="00213686" w:rsidRDefault="006B3936" w:rsidP="006B3936">
            <w:pPr>
              <w:ind w:left="11" w:right="11"/>
              <w:jc w:val="center"/>
              <w:rPr>
                <w:rFonts w:asciiTheme="minorHAnsi" w:hAnsiTheme="minorHAnsi" w:cstheme="minorHAnsi"/>
              </w:rPr>
            </w:pPr>
            <w:r w:rsidRPr="00213686">
              <w:rPr>
                <w:rFonts w:asciiTheme="minorHAnsi" w:hAnsiTheme="minorHAnsi" w:cstheme="minorHAnsi"/>
              </w:rPr>
              <w:t xml:space="preserve">Auxiliar de Compras / Jefe de la Sección de Compras </w:t>
            </w:r>
          </w:p>
        </w:tc>
        <w:tc>
          <w:tcPr>
            <w:tcW w:w="2268" w:type="dxa"/>
            <w:tcBorders>
              <w:top w:val="single" w:sz="4" w:space="0" w:color="auto"/>
              <w:left w:val="single" w:sz="4" w:space="0" w:color="auto"/>
              <w:bottom w:val="single" w:sz="4" w:space="0" w:color="auto"/>
              <w:right w:val="single" w:sz="4" w:space="0" w:color="auto"/>
            </w:tcBorders>
            <w:vAlign w:val="center"/>
          </w:tcPr>
          <w:p w14:paraId="2329DDA3" w14:textId="77777777" w:rsidR="006B3936" w:rsidRPr="00213686" w:rsidRDefault="006B3936" w:rsidP="006B3936">
            <w:pPr>
              <w:jc w:val="both"/>
              <w:rPr>
                <w:rFonts w:asciiTheme="minorHAnsi" w:hAnsiTheme="minorHAnsi" w:cstheme="minorHAnsi"/>
              </w:rPr>
            </w:pPr>
            <w:r w:rsidRPr="00213686">
              <w:rPr>
                <w:rFonts w:asciiTheme="minorHAnsi" w:hAnsiTheme="minorHAnsi" w:cstheme="minorHAnsi"/>
              </w:rPr>
              <w:t>Anexo de Orden de Compra.</w:t>
            </w:r>
          </w:p>
        </w:tc>
      </w:tr>
      <w:tr w:rsidR="006B3936" w:rsidRPr="00BF4021" w14:paraId="3AA9A5D3"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6639C59F" w14:textId="77777777" w:rsidR="006B3936" w:rsidRPr="00BF4021" w:rsidRDefault="006B3936" w:rsidP="006B3936">
            <w:pPr>
              <w:spacing w:line="360" w:lineRule="auto"/>
              <w:jc w:val="center"/>
              <w:rPr>
                <w:rFonts w:asciiTheme="minorHAnsi" w:hAnsiTheme="minorHAnsi" w:cstheme="minorHAnsi"/>
              </w:rPr>
            </w:pPr>
            <w:r w:rsidRPr="00BF4021">
              <w:rPr>
                <w:rFonts w:asciiTheme="minorHAnsi" w:hAnsiTheme="minorHAnsi" w:cstheme="minorHAnsi"/>
              </w:rPr>
              <w:t>11</w:t>
            </w:r>
          </w:p>
        </w:tc>
        <w:tc>
          <w:tcPr>
            <w:tcW w:w="4785" w:type="dxa"/>
            <w:tcBorders>
              <w:top w:val="single" w:sz="4" w:space="0" w:color="auto"/>
              <w:left w:val="single" w:sz="4" w:space="0" w:color="auto"/>
              <w:bottom w:val="single" w:sz="4" w:space="0" w:color="auto"/>
              <w:right w:val="single" w:sz="4" w:space="0" w:color="auto"/>
            </w:tcBorders>
          </w:tcPr>
          <w:p w14:paraId="515F3F0D" w14:textId="06692536" w:rsidR="006B3936" w:rsidRPr="00BF4021" w:rsidRDefault="00983DF8" w:rsidP="006B3936">
            <w:pPr>
              <w:jc w:val="both"/>
              <w:rPr>
                <w:rFonts w:asciiTheme="minorHAnsi" w:hAnsiTheme="minorHAnsi" w:cstheme="minorHAnsi"/>
              </w:rPr>
            </w:pPr>
            <w:r>
              <w:rPr>
                <w:rFonts w:ascii="Calibri" w:eastAsiaTheme="minorHAnsi" w:hAnsi="Calibri" w:cs="Calibri"/>
                <w:color w:val="000000"/>
                <w:lang w:eastAsia="en-US"/>
              </w:rPr>
              <w:t>Resguarda digitalmente el expediente completo generado durante el procedimiento, en la Sección de Compras y el original lo resguardará la Sección de Tesorería de Departamento Financiero.</w:t>
            </w:r>
          </w:p>
        </w:tc>
        <w:tc>
          <w:tcPr>
            <w:tcW w:w="1872" w:type="dxa"/>
            <w:tcBorders>
              <w:top w:val="single" w:sz="4" w:space="0" w:color="auto"/>
              <w:left w:val="single" w:sz="4" w:space="0" w:color="auto"/>
              <w:bottom w:val="single" w:sz="4" w:space="0" w:color="auto"/>
              <w:right w:val="single" w:sz="4" w:space="0" w:color="auto"/>
            </w:tcBorders>
            <w:vAlign w:val="center"/>
          </w:tcPr>
          <w:p w14:paraId="4E02AAD7" w14:textId="77777777" w:rsidR="006B3936" w:rsidRPr="00213686" w:rsidRDefault="006B3936" w:rsidP="006B3936">
            <w:pPr>
              <w:jc w:val="center"/>
              <w:rPr>
                <w:rFonts w:asciiTheme="minorHAnsi" w:hAnsiTheme="minorHAnsi" w:cstheme="minorHAnsi"/>
              </w:rPr>
            </w:pPr>
            <w:r w:rsidRPr="00213686">
              <w:rPr>
                <w:rFonts w:asciiTheme="minorHAnsi" w:hAnsiTheme="minorHAnsi" w:cstheme="minorHAnsi"/>
                <w:color w:val="000000" w:themeColor="text1"/>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5760E121" w14:textId="24AD6983" w:rsidR="006B3936" w:rsidRPr="00213686" w:rsidRDefault="005131EA" w:rsidP="006B3936">
            <w:pPr>
              <w:jc w:val="both"/>
              <w:rPr>
                <w:rFonts w:asciiTheme="minorHAnsi" w:hAnsiTheme="minorHAnsi" w:cstheme="minorHAnsi"/>
              </w:rPr>
            </w:pPr>
            <w:r w:rsidRPr="00213686">
              <w:rPr>
                <w:rFonts w:asciiTheme="minorHAnsi" w:hAnsiTheme="minorHAnsi" w:cstheme="minorHAnsi"/>
                <w:color w:val="000000" w:themeColor="text1"/>
              </w:rPr>
              <w:t>No  genera documento</w:t>
            </w:r>
            <w:r w:rsidR="006B3936" w:rsidRPr="00213686">
              <w:rPr>
                <w:rFonts w:asciiTheme="minorHAnsi" w:hAnsiTheme="minorHAnsi" w:cstheme="minorHAnsi"/>
                <w:color w:val="000000" w:themeColor="text1"/>
              </w:rPr>
              <w:t>.</w:t>
            </w:r>
          </w:p>
        </w:tc>
      </w:tr>
      <w:tr w:rsidR="006B3936" w:rsidRPr="00BF4021" w14:paraId="737D55EE"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194B6CA4" w14:textId="77777777" w:rsidR="006B3936" w:rsidRPr="00BF4021" w:rsidRDefault="006B3936" w:rsidP="006B3936">
            <w:pPr>
              <w:spacing w:line="360" w:lineRule="auto"/>
              <w:jc w:val="center"/>
              <w:rPr>
                <w:rFonts w:asciiTheme="minorHAnsi" w:hAnsiTheme="minorHAnsi" w:cstheme="minorHAnsi"/>
              </w:rPr>
            </w:pPr>
          </w:p>
        </w:tc>
        <w:tc>
          <w:tcPr>
            <w:tcW w:w="4785" w:type="dxa"/>
            <w:tcBorders>
              <w:top w:val="single" w:sz="4" w:space="0" w:color="auto"/>
              <w:left w:val="single" w:sz="4" w:space="0" w:color="auto"/>
              <w:bottom w:val="single" w:sz="4" w:space="0" w:color="auto"/>
              <w:right w:val="single" w:sz="4" w:space="0" w:color="auto"/>
            </w:tcBorders>
            <w:vAlign w:val="center"/>
          </w:tcPr>
          <w:p w14:paraId="7D939303" w14:textId="77777777" w:rsidR="006B3936" w:rsidRPr="00BF4021" w:rsidRDefault="006B3936" w:rsidP="006B3936">
            <w:pPr>
              <w:jc w:val="both"/>
              <w:rPr>
                <w:rFonts w:asciiTheme="minorHAnsi" w:hAnsiTheme="minorHAnsi" w:cstheme="minorHAnsi"/>
              </w:rPr>
            </w:pPr>
            <w:r w:rsidRPr="00BF4021">
              <w:rPr>
                <w:rFonts w:asciiTheme="minorHAnsi" w:hAnsiTheme="minorHAnsi" w:cstheme="minorHAnsi"/>
                <w:color w:val="0D0D0D" w:themeColor="text1" w:themeTint="F2"/>
              </w:rPr>
              <w:t>FIN DEL PROCEDIMIENTO</w:t>
            </w:r>
          </w:p>
        </w:tc>
        <w:tc>
          <w:tcPr>
            <w:tcW w:w="1872" w:type="dxa"/>
            <w:tcBorders>
              <w:top w:val="single" w:sz="4" w:space="0" w:color="auto"/>
              <w:left w:val="single" w:sz="4" w:space="0" w:color="auto"/>
              <w:bottom w:val="single" w:sz="4" w:space="0" w:color="auto"/>
              <w:right w:val="single" w:sz="4" w:space="0" w:color="auto"/>
            </w:tcBorders>
            <w:vAlign w:val="center"/>
          </w:tcPr>
          <w:p w14:paraId="217BC637" w14:textId="77777777" w:rsidR="006B3936" w:rsidRPr="00BF4021" w:rsidRDefault="006B3936" w:rsidP="006B3936">
            <w:pPr>
              <w:jc w:val="center"/>
              <w:rPr>
                <w:rFonts w:asciiTheme="minorHAnsi" w:hAnsiTheme="minorHAnsi" w:cstheme="minorHAnsi"/>
              </w:rPr>
            </w:pPr>
          </w:p>
        </w:tc>
        <w:tc>
          <w:tcPr>
            <w:tcW w:w="2268" w:type="dxa"/>
            <w:tcBorders>
              <w:top w:val="single" w:sz="4" w:space="0" w:color="auto"/>
              <w:left w:val="single" w:sz="4" w:space="0" w:color="auto"/>
              <w:bottom w:val="single" w:sz="4" w:space="0" w:color="auto"/>
              <w:right w:val="single" w:sz="4" w:space="0" w:color="auto"/>
            </w:tcBorders>
            <w:vAlign w:val="center"/>
          </w:tcPr>
          <w:p w14:paraId="246FE3A7" w14:textId="77777777" w:rsidR="006B3936" w:rsidRPr="00BF4021" w:rsidRDefault="006B3936" w:rsidP="006B3936">
            <w:pPr>
              <w:jc w:val="center"/>
              <w:rPr>
                <w:rFonts w:asciiTheme="minorHAnsi" w:hAnsiTheme="minorHAnsi" w:cstheme="minorHAnsi"/>
              </w:rPr>
            </w:pPr>
          </w:p>
        </w:tc>
      </w:tr>
    </w:tbl>
    <w:p w14:paraId="2A568A9E" w14:textId="77777777" w:rsidR="006B3936" w:rsidRDefault="006B3936" w:rsidP="006B3936">
      <w:pPr>
        <w:rPr>
          <w:lang w:val="es-ES_tradnl"/>
        </w:rPr>
      </w:pPr>
    </w:p>
    <w:p w14:paraId="3EB3409E" w14:textId="04B56F1E" w:rsidR="00971CE5" w:rsidRDefault="00971CE5" w:rsidP="006B3936">
      <w:pPr>
        <w:rPr>
          <w:lang w:val="es-ES_tradnl"/>
        </w:rPr>
      </w:pPr>
    </w:p>
    <w:p w14:paraId="7DC2CDE7" w14:textId="77777777" w:rsidR="00971CE5" w:rsidRDefault="00971CE5" w:rsidP="006B3936">
      <w:pPr>
        <w:rPr>
          <w:lang w:val="es-ES_tradnl"/>
        </w:rPr>
      </w:pPr>
    </w:p>
    <w:p w14:paraId="35621553" w14:textId="77777777" w:rsidR="00971CE5" w:rsidRDefault="00971CE5" w:rsidP="006B3936">
      <w:pPr>
        <w:rPr>
          <w:lang w:val="es-ES_tradnl"/>
        </w:rPr>
      </w:pPr>
    </w:p>
    <w:p w14:paraId="0ED8D51E" w14:textId="126FD1AE" w:rsidR="00971CE5" w:rsidRDefault="00971CE5" w:rsidP="006B3936">
      <w:pPr>
        <w:rPr>
          <w:lang w:val="es-ES_tradnl"/>
        </w:rPr>
      </w:pPr>
    </w:p>
    <w:p w14:paraId="46A427F0" w14:textId="77777777" w:rsidR="006B3936" w:rsidRDefault="006B3936" w:rsidP="006B3936">
      <w:pPr>
        <w:rPr>
          <w:lang w:val="es-ES_tradnl"/>
        </w:rPr>
      </w:pPr>
    </w:p>
    <w:p w14:paraId="229CF67C" w14:textId="358F670B" w:rsidR="006B3936" w:rsidRDefault="006B3936" w:rsidP="006B3936">
      <w:pPr>
        <w:rPr>
          <w:lang w:val="es-ES_tradnl"/>
        </w:rPr>
      </w:pPr>
    </w:p>
    <w:p w14:paraId="0ECEA6F2" w14:textId="77777777" w:rsidR="00170FC9" w:rsidRDefault="00170FC9" w:rsidP="006B3936">
      <w:pPr>
        <w:rPr>
          <w:lang w:val="es-ES_tradnl"/>
        </w:rPr>
      </w:pPr>
    </w:p>
    <w:p w14:paraId="4D825C5D" w14:textId="77777777" w:rsidR="00170FC9" w:rsidRDefault="00170FC9" w:rsidP="006B3936">
      <w:pPr>
        <w:rPr>
          <w:lang w:val="es-ES_tradnl"/>
        </w:rPr>
      </w:pPr>
    </w:p>
    <w:p w14:paraId="1D1E2CDC" w14:textId="77777777" w:rsidR="00170FC9" w:rsidRDefault="00170FC9" w:rsidP="006B3936">
      <w:pPr>
        <w:rPr>
          <w:lang w:val="es-ES_tradnl"/>
        </w:rPr>
      </w:pPr>
    </w:p>
    <w:p w14:paraId="29ABBBEE" w14:textId="77777777" w:rsidR="00170FC9" w:rsidRDefault="00170FC9" w:rsidP="006B3936">
      <w:pPr>
        <w:rPr>
          <w:lang w:val="es-ES_tradnl"/>
        </w:rPr>
      </w:pPr>
    </w:p>
    <w:p w14:paraId="3C55624B" w14:textId="77777777" w:rsidR="00170FC9" w:rsidRDefault="00170FC9" w:rsidP="006B3936">
      <w:pPr>
        <w:rPr>
          <w:lang w:val="es-ES_tradnl"/>
        </w:rPr>
      </w:pPr>
    </w:p>
    <w:p w14:paraId="32A8A001" w14:textId="77777777" w:rsidR="00170FC9" w:rsidRDefault="00170FC9" w:rsidP="006B3936">
      <w:pPr>
        <w:rPr>
          <w:lang w:val="es-ES_tradnl"/>
        </w:rPr>
      </w:pPr>
    </w:p>
    <w:p w14:paraId="0A0F0827" w14:textId="77777777" w:rsidR="00170FC9" w:rsidRDefault="00170FC9" w:rsidP="006B3936">
      <w:pPr>
        <w:rPr>
          <w:lang w:val="es-ES_tradnl"/>
        </w:rPr>
      </w:pPr>
    </w:p>
    <w:p w14:paraId="7AA8B3C8" w14:textId="2E500814" w:rsidR="006B3936" w:rsidRDefault="006B3936" w:rsidP="006B3936">
      <w:pPr>
        <w:rPr>
          <w:lang w:val="es-ES_tradnl"/>
        </w:rPr>
      </w:pPr>
    </w:p>
    <w:p w14:paraId="50823111" w14:textId="50D8A41C" w:rsidR="006B3936" w:rsidRPr="00466E80" w:rsidRDefault="006B3936" w:rsidP="006B3936">
      <w:pPr>
        <w:pStyle w:val="Prrafodelista"/>
        <w:numPr>
          <w:ilvl w:val="0"/>
          <w:numId w:val="10"/>
        </w:numPr>
        <w:spacing w:line="360" w:lineRule="auto"/>
        <w:ind w:left="1701" w:hanging="567"/>
        <w:jc w:val="both"/>
        <w:rPr>
          <w:rFonts w:asciiTheme="minorHAnsi" w:hAnsiTheme="minorHAnsi" w:cstheme="minorHAnsi"/>
          <w:b/>
          <w:lang w:val="es-ES_tradnl"/>
        </w:rPr>
      </w:pPr>
      <w:r w:rsidRPr="00466E80">
        <w:rPr>
          <w:rFonts w:asciiTheme="minorHAnsi" w:hAnsiTheme="minorHAnsi" w:cstheme="minorHAnsi"/>
          <w:b/>
          <w:lang w:val="es-ES_tradnl"/>
        </w:rPr>
        <w:lastRenderedPageBreak/>
        <w:t>Flujograma del procedimiento:</w:t>
      </w:r>
    </w:p>
    <w:p w14:paraId="2DA1412D" w14:textId="63A77B53" w:rsidR="006B3936" w:rsidRDefault="002F7DF5" w:rsidP="006B3936">
      <w:pPr>
        <w:spacing w:line="360" w:lineRule="auto"/>
        <w:jc w:val="both"/>
        <w:rPr>
          <w:rFonts w:asciiTheme="minorHAnsi" w:hAnsiTheme="minorHAnsi" w:cstheme="minorHAnsi"/>
          <w:b/>
          <w:lang w:val="es-ES_tradnl"/>
        </w:rPr>
      </w:pPr>
      <w:r w:rsidRPr="002F7DF5">
        <w:rPr>
          <w:noProof/>
          <w:lang w:val="es-GT" w:eastAsia="es-GT"/>
        </w:rPr>
        <w:drawing>
          <wp:anchor distT="0" distB="0" distL="114300" distR="114300" simplePos="0" relativeHeight="252010496" behindDoc="0" locked="0" layoutInCell="1" allowOverlap="1" wp14:anchorId="6FCB4A1B" wp14:editId="380547B7">
            <wp:simplePos x="0" y="0"/>
            <wp:positionH relativeFrom="margin">
              <wp:align>left</wp:align>
            </wp:positionH>
            <wp:positionV relativeFrom="paragraph">
              <wp:posOffset>218086</wp:posOffset>
            </wp:positionV>
            <wp:extent cx="5759857" cy="6496493"/>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857" cy="6496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E39AF" w14:textId="7399859B" w:rsidR="006B3936" w:rsidRDefault="006B3936" w:rsidP="006B3936">
      <w:pPr>
        <w:spacing w:line="360" w:lineRule="auto"/>
        <w:jc w:val="both"/>
        <w:rPr>
          <w:rFonts w:asciiTheme="minorHAnsi" w:hAnsiTheme="minorHAnsi" w:cstheme="minorHAnsi"/>
          <w:b/>
          <w:lang w:val="es-ES_tradnl"/>
        </w:rPr>
      </w:pPr>
    </w:p>
    <w:p w14:paraId="3A07BC5A" w14:textId="1399D109" w:rsidR="006B3936" w:rsidRDefault="006B3936" w:rsidP="006B3936">
      <w:pPr>
        <w:spacing w:line="360" w:lineRule="auto"/>
        <w:jc w:val="both"/>
        <w:rPr>
          <w:rFonts w:asciiTheme="minorHAnsi" w:hAnsiTheme="minorHAnsi" w:cstheme="minorHAnsi"/>
          <w:b/>
          <w:lang w:val="es-ES_tradnl"/>
        </w:rPr>
      </w:pPr>
    </w:p>
    <w:p w14:paraId="55D19100" w14:textId="45D44C79" w:rsidR="006B3936" w:rsidRDefault="006B3936" w:rsidP="006B3936">
      <w:pPr>
        <w:spacing w:line="360" w:lineRule="auto"/>
        <w:jc w:val="both"/>
        <w:rPr>
          <w:rFonts w:asciiTheme="minorHAnsi" w:hAnsiTheme="minorHAnsi" w:cstheme="minorHAnsi"/>
          <w:b/>
          <w:lang w:val="es-ES_tradnl"/>
        </w:rPr>
      </w:pPr>
    </w:p>
    <w:p w14:paraId="63B491B4" w14:textId="5E39CFA5" w:rsidR="006B3936" w:rsidRDefault="006B3936" w:rsidP="006B3936">
      <w:pPr>
        <w:spacing w:line="360" w:lineRule="auto"/>
        <w:jc w:val="both"/>
        <w:rPr>
          <w:rFonts w:asciiTheme="minorHAnsi" w:hAnsiTheme="minorHAnsi" w:cstheme="minorHAnsi"/>
          <w:b/>
          <w:lang w:val="es-ES_tradnl"/>
        </w:rPr>
      </w:pPr>
    </w:p>
    <w:p w14:paraId="21468507" w14:textId="4B120200" w:rsidR="006B3936" w:rsidRDefault="006B3936" w:rsidP="006B3936">
      <w:pPr>
        <w:spacing w:line="360" w:lineRule="auto"/>
        <w:jc w:val="both"/>
        <w:rPr>
          <w:rFonts w:asciiTheme="minorHAnsi" w:hAnsiTheme="minorHAnsi" w:cstheme="minorHAnsi"/>
          <w:b/>
          <w:lang w:val="es-ES_tradnl"/>
        </w:rPr>
      </w:pPr>
    </w:p>
    <w:p w14:paraId="296A20D5" w14:textId="77DCD3F0" w:rsidR="006B3936" w:rsidRDefault="006B3936" w:rsidP="006B3936">
      <w:pPr>
        <w:spacing w:line="360" w:lineRule="auto"/>
        <w:jc w:val="both"/>
        <w:rPr>
          <w:rFonts w:asciiTheme="minorHAnsi" w:hAnsiTheme="minorHAnsi" w:cstheme="minorHAnsi"/>
          <w:b/>
          <w:lang w:val="es-ES_tradnl"/>
        </w:rPr>
      </w:pPr>
    </w:p>
    <w:p w14:paraId="677A4333" w14:textId="735D074C" w:rsidR="006B3936" w:rsidRDefault="006B3936" w:rsidP="006B3936">
      <w:pPr>
        <w:spacing w:line="360" w:lineRule="auto"/>
        <w:jc w:val="both"/>
        <w:rPr>
          <w:rFonts w:asciiTheme="minorHAnsi" w:hAnsiTheme="minorHAnsi" w:cstheme="minorHAnsi"/>
          <w:b/>
          <w:lang w:val="es-ES_tradnl"/>
        </w:rPr>
      </w:pPr>
    </w:p>
    <w:p w14:paraId="5870E1BA" w14:textId="77DD112C" w:rsidR="006B3936" w:rsidRDefault="006B3936" w:rsidP="006B3936">
      <w:pPr>
        <w:spacing w:line="360" w:lineRule="auto"/>
        <w:jc w:val="both"/>
        <w:rPr>
          <w:rFonts w:asciiTheme="minorHAnsi" w:hAnsiTheme="minorHAnsi" w:cstheme="minorHAnsi"/>
          <w:b/>
          <w:lang w:val="es-ES_tradnl"/>
        </w:rPr>
      </w:pPr>
    </w:p>
    <w:p w14:paraId="7D90937A" w14:textId="21E07C8A" w:rsidR="006B3936" w:rsidRDefault="006B3936" w:rsidP="006B3936">
      <w:pPr>
        <w:spacing w:line="360" w:lineRule="auto"/>
        <w:jc w:val="both"/>
        <w:rPr>
          <w:rFonts w:asciiTheme="minorHAnsi" w:hAnsiTheme="minorHAnsi" w:cstheme="minorHAnsi"/>
          <w:b/>
          <w:lang w:val="es-ES_tradnl"/>
        </w:rPr>
      </w:pPr>
    </w:p>
    <w:p w14:paraId="2E76B9A4" w14:textId="0D863463" w:rsidR="006B3936" w:rsidRDefault="006B3936" w:rsidP="006B3936">
      <w:pPr>
        <w:spacing w:line="360" w:lineRule="auto"/>
        <w:jc w:val="both"/>
        <w:rPr>
          <w:rFonts w:asciiTheme="minorHAnsi" w:hAnsiTheme="minorHAnsi" w:cstheme="minorHAnsi"/>
          <w:b/>
          <w:lang w:val="es-ES_tradnl"/>
        </w:rPr>
      </w:pPr>
    </w:p>
    <w:p w14:paraId="1BBC880C" w14:textId="0BE28691" w:rsidR="006B3936" w:rsidRDefault="006B3936" w:rsidP="006B3936">
      <w:pPr>
        <w:spacing w:line="360" w:lineRule="auto"/>
        <w:jc w:val="both"/>
        <w:rPr>
          <w:rFonts w:asciiTheme="minorHAnsi" w:hAnsiTheme="minorHAnsi" w:cstheme="minorHAnsi"/>
          <w:b/>
          <w:lang w:val="es-ES_tradnl"/>
        </w:rPr>
      </w:pPr>
    </w:p>
    <w:p w14:paraId="2ABBE211" w14:textId="77777777" w:rsidR="006B3936" w:rsidRDefault="006B3936" w:rsidP="006B3936">
      <w:pPr>
        <w:spacing w:line="360" w:lineRule="auto"/>
        <w:jc w:val="both"/>
        <w:rPr>
          <w:rFonts w:asciiTheme="minorHAnsi" w:hAnsiTheme="minorHAnsi" w:cstheme="minorHAnsi"/>
          <w:b/>
          <w:lang w:val="es-ES_tradnl"/>
        </w:rPr>
      </w:pPr>
    </w:p>
    <w:p w14:paraId="04DC7860" w14:textId="77777777" w:rsidR="006B3936" w:rsidRDefault="006B3936" w:rsidP="006B3936">
      <w:pPr>
        <w:spacing w:line="360" w:lineRule="auto"/>
        <w:jc w:val="both"/>
        <w:rPr>
          <w:rFonts w:asciiTheme="minorHAnsi" w:hAnsiTheme="minorHAnsi" w:cstheme="minorHAnsi"/>
          <w:b/>
          <w:lang w:val="es-ES_tradnl"/>
        </w:rPr>
      </w:pPr>
    </w:p>
    <w:p w14:paraId="1902B852" w14:textId="77777777" w:rsidR="006B3936" w:rsidRDefault="006B3936" w:rsidP="006B3936">
      <w:pPr>
        <w:spacing w:line="360" w:lineRule="auto"/>
        <w:jc w:val="both"/>
        <w:rPr>
          <w:rFonts w:asciiTheme="minorHAnsi" w:hAnsiTheme="minorHAnsi" w:cstheme="minorHAnsi"/>
          <w:b/>
          <w:lang w:val="es-ES_tradnl"/>
        </w:rPr>
      </w:pPr>
    </w:p>
    <w:p w14:paraId="1865D32B" w14:textId="77777777" w:rsidR="006B3936" w:rsidRDefault="006B3936" w:rsidP="006B3936">
      <w:pPr>
        <w:spacing w:line="360" w:lineRule="auto"/>
        <w:jc w:val="both"/>
        <w:rPr>
          <w:rFonts w:asciiTheme="minorHAnsi" w:hAnsiTheme="minorHAnsi" w:cstheme="minorHAnsi"/>
          <w:b/>
          <w:lang w:val="es-ES_tradnl"/>
        </w:rPr>
      </w:pPr>
    </w:p>
    <w:p w14:paraId="1562E700" w14:textId="77777777" w:rsidR="006B3936" w:rsidRDefault="006B3936" w:rsidP="006B3936">
      <w:pPr>
        <w:spacing w:line="360" w:lineRule="auto"/>
        <w:jc w:val="both"/>
        <w:rPr>
          <w:rFonts w:asciiTheme="minorHAnsi" w:hAnsiTheme="minorHAnsi" w:cstheme="minorHAnsi"/>
          <w:b/>
          <w:lang w:val="es-ES_tradnl"/>
        </w:rPr>
      </w:pPr>
    </w:p>
    <w:p w14:paraId="0E449E54" w14:textId="77777777" w:rsidR="006B3936" w:rsidRDefault="006B3936" w:rsidP="006B3936">
      <w:pPr>
        <w:spacing w:line="360" w:lineRule="auto"/>
        <w:jc w:val="both"/>
        <w:rPr>
          <w:rFonts w:asciiTheme="minorHAnsi" w:hAnsiTheme="minorHAnsi" w:cstheme="minorHAnsi"/>
          <w:b/>
          <w:lang w:val="es-ES_tradnl"/>
        </w:rPr>
      </w:pPr>
    </w:p>
    <w:p w14:paraId="797AC03F" w14:textId="77777777" w:rsidR="006B3936" w:rsidRDefault="006B3936" w:rsidP="006B3936">
      <w:pPr>
        <w:spacing w:line="360" w:lineRule="auto"/>
        <w:jc w:val="both"/>
        <w:rPr>
          <w:rFonts w:asciiTheme="minorHAnsi" w:hAnsiTheme="minorHAnsi" w:cstheme="minorHAnsi"/>
          <w:b/>
          <w:lang w:val="es-ES_tradnl"/>
        </w:rPr>
      </w:pPr>
    </w:p>
    <w:p w14:paraId="752E38E1" w14:textId="77777777" w:rsidR="006B3936" w:rsidRDefault="006B3936" w:rsidP="006B3936">
      <w:pPr>
        <w:spacing w:line="360" w:lineRule="auto"/>
        <w:jc w:val="both"/>
        <w:rPr>
          <w:rFonts w:asciiTheme="minorHAnsi" w:hAnsiTheme="minorHAnsi" w:cstheme="minorHAnsi"/>
          <w:b/>
          <w:lang w:val="es-ES_tradnl"/>
        </w:rPr>
      </w:pPr>
    </w:p>
    <w:p w14:paraId="094903A8" w14:textId="77777777" w:rsidR="006B3936" w:rsidRDefault="006B3936" w:rsidP="006B3936">
      <w:pPr>
        <w:spacing w:line="360" w:lineRule="auto"/>
        <w:jc w:val="both"/>
        <w:rPr>
          <w:rFonts w:asciiTheme="minorHAnsi" w:hAnsiTheme="minorHAnsi" w:cstheme="minorHAnsi"/>
          <w:b/>
          <w:lang w:val="es-ES_tradnl"/>
        </w:rPr>
      </w:pPr>
    </w:p>
    <w:p w14:paraId="511DF782" w14:textId="77777777" w:rsidR="006B3936" w:rsidRDefault="006B3936" w:rsidP="006B3936">
      <w:pPr>
        <w:spacing w:line="360" w:lineRule="auto"/>
        <w:jc w:val="both"/>
        <w:rPr>
          <w:rFonts w:asciiTheme="minorHAnsi" w:hAnsiTheme="minorHAnsi" w:cstheme="minorHAnsi"/>
          <w:b/>
          <w:lang w:val="es-ES_tradnl"/>
        </w:rPr>
      </w:pPr>
    </w:p>
    <w:p w14:paraId="05AD07E7" w14:textId="77777777" w:rsidR="006B3936" w:rsidRDefault="006B3936" w:rsidP="006B3936">
      <w:pPr>
        <w:spacing w:line="360" w:lineRule="auto"/>
        <w:jc w:val="both"/>
        <w:rPr>
          <w:rFonts w:asciiTheme="minorHAnsi" w:hAnsiTheme="minorHAnsi" w:cstheme="minorHAnsi"/>
          <w:b/>
          <w:lang w:val="es-ES_tradnl"/>
        </w:rPr>
      </w:pPr>
    </w:p>
    <w:p w14:paraId="5A14DBF1" w14:textId="77777777" w:rsidR="006B3936" w:rsidRDefault="006B3936" w:rsidP="006B3936">
      <w:pPr>
        <w:spacing w:line="360" w:lineRule="auto"/>
        <w:jc w:val="both"/>
        <w:rPr>
          <w:rFonts w:asciiTheme="minorHAnsi" w:hAnsiTheme="minorHAnsi" w:cstheme="minorHAnsi"/>
          <w:b/>
          <w:lang w:val="es-ES_tradnl"/>
        </w:rPr>
      </w:pPr>
    </w:p>
    <w:p w14:paraId="6D46A123" w14:textId="77777777" w:rsidR="006B3936" w:rsidRDefault="006B3936" w:rsidP="006B3936">
      <w:pPr>
        <w:spacing w:line="360" w:lineRule="auto"/>
        <w:jc w:val="both"/>
        <w:rPr>
          <w:rFonts w:asciiTheme="minorHAnsi" w:hAnsiTheme="minorHAnsi" w:cstheme="minorHAnsi"/>
          <w:b/>
          <w:lang w:val="es-ES_tradnl"/>
        </w:rPr>
      </w:pPr>
    </w:p>
    <w:p w14:paraId="1473D2EB" w14:textId="2509BCD9" w:rsidR="00213686" w:rsidRDefault="00213686" w:rsidP="006B3936">
      <w:pPr>
        <w:spacing w:line="360" w:lineRule="auto"/>
        <w:jc w:val="both"/>
        <w:rPr>
          <w:rFonts w:asciiTheme="minorHAnsi" w:hAnsiTheme="minorHAnsi" w:cstheme="minorHAnsi"/>
          <w:b/>
          <w:lang w:val="es-ES_tradnl"/>
        </w:rPr>
      </w:pPr>
      <w:r w:rsidRPr="00213686">
        <w:rPr>
          <w:noProof/>
          <w:lang w:val="es-GT" w:eastAsia="es-GT"/>
        </w:rPr>
        <w:lastRenderedPageBreak/>
        <w:drawing>
          <wp:anchor distT="0" distB="0" distL="114300" distR="114300" simplePos="0" relativeHeight="251998208" behindDoc="0" locked="0" layoutInCell="1" allowOverlap="1" wp14:anchorId="7158737D" wp14:editId="50F8D455">
            <wp:simplePos x="0" y="0"/>
            <wp:positionH relativeFrom="column">
              <wp:posOffset>-669452</wp:posOffset>
            </wp:positionH>
            <wp:positionV relativeFrom="paragraph">
              <wp:posOffset>-103505</wp:posOffset>
            </wp:positionV>
            <wp:extent cx="6610225" cy="7384873"/>
            <wp:effectExtent l="0" t="0" r="635" b="698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10225" cy="7384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35188" w14:textId="77777777" w:rsidR="00213686" w:rsidRDefault="00213686" w:rsidP="006B3936">
      <w:pPr>
        <w:spacing w:line="360" w:lineRule="auto"/>
        <w:jc w:val="both"/>
        <w:rPr>
          <w:rFonts w:asciiTheme="minorHAnsi" w:hAnsiTheme="minorHAnsi" w:cstheme="minorHAnsi"/>
          <w:b/>
          <w:lang w:val="es-ES_tradnl"/>
        </w:rPr>
      </w:pPr>
    </w:p>
    <w:p w14:paraId="383BC757" w14:textId="77777777" w:rsidR="00213686" w:rsidRDefault="00213686" w:rsidP="006B3936">
      <w:pPr>
        <w:spacing w:line="360" w:lineRule="auto"/>
        <w:jc w:val="both"/>
        <w:rPr>
          <w:rFonts w:asciiTheme="minorHAnsi" w:hAnsiTheme="minorHAnsi" w:cstheme="minorHAnsi"/>
          <w:b/>
          <w:lang w:val="es-ES_tradnl"/>
        </w:rPr>
      </w:pPr>
    </w:p>
    <w:p w14:paraId="685B3509" w14:textId="77777777" w:rsidR="00213686" w:rsidRDefault="00213686" w:rsidP="006B3936">
      <w:pPr>
        <w:spacing w:line="360" w:lineRule="auto"/>
        <w:jc w:val="both"/>
        <w:rPr>
          <w:rFonts w:asciiTheme="minorHAnsi" w:hAnsiTheme="minorHAnsi" w:cstheme="minorHAnsi"/>
          <w:b/>
          <w:lang w:val="es-ES_tradnl"/>
        </w:rPr>
      </w:pPr>
    </w:p>
    <w:p w14:paraId="0E0E91B5" w14:textId="77777777" w:rsidR="00213686" w:rsidRDefault="00213686" w:rsidP="006B3936">
      <w:pPr>
        <w:spacing w:line="360" w:lineRule="auto"/>
        <w:jc w:val="both"/>
        <w:rPr>
          <w:rFonts w:asciiTheme="minorHAnsi" w:hAnsiTheme="minorHAnsi" w:cstheme="minorHAnsi"/>
          <w:b/>
          <w:lang w:val="es-ES_tradnl"/>
        </w:rPr>
      </w:pPr>
    </w:p>
    <w:p w14:paraId="5FF894C2" w14:textId="77777777" w:rsidR="00213686" w:rsidRDefault="00213686" w:rsidP="006B3936">
      <w:pPr>
        <w:spacing w:line="360" w:lineRule="auto"/>
        <w:jc w:val="both"/>
        <w:rPr>
          <w:rFonts w:asciiTheme="minorHAnsi" w:hAnsiTheme="minorHAnsi" w:cstheme="minorHAnsi"/>
          <w:b/>
          <w:lang w:val="es-ES_tradnl"/>
        </w:rPr>
      </w:pPr>
    </w:p>
    <w:p w14:paraId="5E6FC5AB" w14:textId="77777777" w:rsidR="00213686" w:rsidRDefault="00213686" w:rsidP="006B3936">
      <w:pPr>
        <w:spacing w:line="360" w:lineRule="auto"/>
        <w:jc w:val="both"/>
        <w:rPr>
          <w:rFonts w:asciiTheme="minorHAnsi" w:hAnsiTheme="minorHAnsi" w:cstheme="minorHAnsi"/>
          <w:b/>
          <w:lang w:val="es-ES_tradnl"/>
        </w:rPr>
      </w:pPr>
    </w:p>
    <w:p w14:paraId="00FF203E" w14:textId="77777777" w:rsidR="00213686" w:rsidRDefault="00213686" w:rsidP="006B3936">
      <w:pPr>
        <w:spacing w:line="360" w:lineRule="auto"/>
        <w:jc w:val="both"/>
        <w:rPr>
          <w:rFonts w:asciiTheme="minorHAnsi" w:hAnsiTheme="minorHAnsi" w:cstheme="minorHAnsi"/>
          <w:b/>
          <w:lang w:val="es-ES_tradnl"/>
        </w:rPr>
      </w:pPr>
    </w:p>
    <w:p w14:paraId="5684AC4F" w14:textId="77777777" w:rsidR="00213686" w:rsidRDefault="00213686" w:rsidP="006B3936">
      <w:pPr>
        <w:spacing w:line="360" w:lineRule="auto"/>
        <w:jc w:val="both"/>
        <w:rPr>
          <w:rFonts w:asciiTheme="minorHAnsi" w:hAnsiTheme="minorHAnsi" w:cstheme="minorHAnsi"/>
          <w:b/>
          <w:lang w:val="es-ES_tradnl"/>
        </w:rPr>
      </w:pPr>
    </w:p>
    <w:p w14:paraId="3AD33EF9" w14:textId="77777777" w:rsidR="00213686" w:rsidRDefault="00213686" w:rsidP="006B3936">
      <w:pPr>
        <w:spacing w:line="360" w:lineRule="auto"/>
        <w:jc w:val="both"/>
        <w:rPr>
          <w:rFonts w:asciiTheme="minorHAnsi" w:hAnsiTheme="minorHAnsi" w:cstheme="minorHAnsi"/>
          <w:b/>
          <w:lang w:val="es-ES_tradnl"/>
        </w:rPr>
      </w:pPr>
    </w:p>
    <w:p w14:paraId="5523A774" w14:textId="77777777" w:rsidR="00213686" w:rsidRDefault="00213686" w:rsidP="006B3936">
      <w:pPr>
        <w:spacing w:line="360" w:lineRule="auto"/>
        <w:jc w:val="both"/>
        <w:rPr>
          <w:rFonts w:asciiTheme="minorHAnsi" w:hAnsiTheme="minorHAnsi" w:cstheme="minorHAnsi"/>
          <w:b/>
          <w:lang w:val="es-ES_tradnl"/>
        </w:rPr>
      </w:pPr>
    </w:p>
    <w:p w14:paraId="53DBF48A" w14:textId="77777777" w:rsidR="00213686" w:rsidRDefault="00213686" w:rsidP="006B3936">
      <w:pPr>
        <w:spacing w:line="360" w:lineRule="auto"/>
        <w:jc w:val="both"/>
        <w:rPr>
          <w:rFonts w:asciiTheme="minorHAnsi" w:hAnsiTheme="minorHAnsi" w:cstheme="minorHAnsi"/>
          <w:b/>
          <w:lang w:val="es-ES_tradnl"/>
        </w:rPr>
      </w:pPr>
    </w:p>
    <w:p w14:paraId="38414573" w14:textId="77777777" w:rsidR="00213686" w:rsidRDefault="00213686" w:rsidP="006B3936">
      <w:pPr>
        <w:spacing w:line="360" w:lineRule="auto"/>
        <w:jc w:val="both"/>
        <w:rPr>
          <w:rFonts w:asciiTheme="minorHAnsi" w:hAnsiTheme="minorHAnsi" w:cstheme="minorHAnsi"/>
          <w:b/>
          <w:lang w:val="es-ES_tradnl"/>
        </w:rPr>
      </w:pPr>
    </w:p>
    <w:p w14:paraId="3B121529" w14:textId="77777777" w:rsidR="00213686" w:rsidRDefault="00213686" w:rsidP="006B3936">
      <w:pPr>
        <w:spacing w:line="360" w:lineRule="auto"/>
        <w:jc w:val="both"/>
        <w:rPr>
          <w:rFonts w:asciiTheme="minorHAnsi" w:hAnsiTheme="minorHAnsi" w:cstheme="minorHAnsi"/>
          <w:b/>
          <w:lang w:val="es-ES_tradnl"/>
        </w:rPr>
      </w:pPr>
    </w:p>
    <w:p w14:paraId="3FC28B34" w14:textId="77777777" w:rsidR="00213686" w:rsidRDefault="00213686" w:rsidP="006B3936">
      <w:pPr>
        <w:spacing w:line="360" w:lineRule="auto"/>
        <w:jc w:val="both"/>
        <w:rPr>
          <w:rFonts w:asciiTheme="minorHAnsi" w:hAnsiTheme="minorHAnsi" w:cstheme="minorHAnsi"/>
          <w:b/>
          <w:lang w:val="es-ES_tradnl"/>
        </w:rPr>
      </w:pPr>
    </w:p>
    <w:p w14:paraId="25632468" w14:textId="77777777" w:rsidR="00213686" w:rsidRDefault="00213686" w:rsidP="006B3936">
      <w:pPr>
        <w:spacing w:line="360" w:lineRule="auto"/>
        <w:jc w:val="both"/>
        <w:rPr>
          <w:rFonts w:asciiTheme="minorHAnsi" w:hAnsiTheme="minorHAnsi" w:cstheme="minorHAnsi"/>
          <w:b/>
          <w:lang w:val="es-ES_tradnl"/>
        </w:rPr>
      </w:pPr>
    </w:p>
    <w:p w14:paraId="67786D70" w14:textId="77777777" w:rsidR="00213686" w:rsidRDefault="00213686" w:rsidP="006B3936">
      <w:pPr>
        <w:spacing w:line="360" w:lineRule="auto"/>
        <w:jc w:val="both"/>
        <w:rPr>
          <w:rFonts w:asciiTheme="minorHAnsi" w:hAnsiTheme="minorHAnsi" w:cstheme="minorHAnsi"/>
          <w:b/>
          <w:lang w:val="es-ES_tradnl"/>
        </w:rPr>
      </w:pPr>
    </w:p>
    <w:p w14:paraId="120B62B8" w14:textId="77777777" w:rsidR="00213686" w:rsidRDefault="00213686" w:rsidP="006B3936">
      <w:pPr>
        <w:spacing w:line="360" w:lineRule="auto"/>
        <w:jc w:val="both"/>
        <w:rPr>
          <w:rFonts w:asciiTheme="minorHAnsi" w:hAnsiTheme="minorHAnsi" w:cstheme="minorHAnsi"/>
          <w:b/>
          <w:lang w:val="es-ES_tradnl"/>
        </w:rPr>
      </w:pPr>
    </w:p>
    <w:p w14:paraId="59D6D813" w14:textId="77777777" w:rsidR="00213686" w:rsidRDefault="00213686" w:rsidP="006B3936">
      <w:pPr>
        <w:spacing w:line="360" w:lineRule="auto"/>
        <w:jc w:val="both"/>
        <w:rPr>
          <w:rFonts w:asciiTheme="minorHAnsi" w:hAnsiTheme="minorHAnsi" w:cstheme="minorHAnsi"/>
          <w:b/>
          <w:lang w:val="es-ES_tradnl"/>
        </w:rPr>
      </w:pPr>
    </w:p>
    <w:p w14:paraId="222C49B0" w14:textId="77777777" w:rsidR="00213686" w:rsidRDefault="00213686" w:rsidP="006B3936">
      <w:pPr>
        <w:spacing w:line="360" w:lineRule="auto"/>
        <w:jc w:val="both"/>
        <w:rPr>
          <w:rFonts w:asciiTheme="minorHAnsi" w:hAnsiTheme="minorHAnsi" w:cstheme="minorHAnsi"/>
          <w:b/>
          <w:lang w:val="es-ES_tradnl"/>
        </w:rPr>
      </w:pPr>
    </w:p>
    <w:p w14:paraId="1813B749" w14:textId="77777777" w:rsidR="00213686" w:rsidRDefault="00213686" w:rsidP="006B3936">
      <w:pPr>
        <w:spacing w:line="360" w:lineRule="auto"/>
        <w:jc w:val="both"/>
        <w:rPr>
          <w:rFonts w:asciiTheme="minorHAnsi" w:hAnsiTheme="minorHAnsi" w:cstheme="minorHAnsi"/>
          <w:b/>
          <w:lang w:val="es-ES_tradnl"/>
        </w:rPr>
      </w:pPr>
    </w:p>
    <w:p w14:paraId="476B36E6" w14:textId="77777777" w:rsidR="00213686" w:rsidRDefault="00213686" w:rsidP="006B3936">
      <w:pPr>
        <w:spacing w:line="360" w:lineRule="auto"/>
        <w:jc w:val="both"/>
        <w:rPr>
          <w:rFonts w:asciiTheme="minorHAnsi" w:hAnsiTheme="minorHAnsi" w:cstheme="minorHAnsi"/>
          <w:b/>
          <w:lang w:val="es-ES_tradnl"/>
        </w:rPr>
      </w:pPr>
    </w:p>
    <w:p w14:paraId="7725E50D" w14:textId="77777777" w:rsidR="00213686" w:rsidRDefault="00213686" w:rsidP="006B3936">
      <w:pPr>
        <w:spacing w:line="360" w:lineRule="auto"/>
        <w:jc w:val="both"/>
        <w:rPr>
          <w:rFonts w:asciiTheme="minorHAnsi" w:hAnsiTheme="minorHAnsi" w:cstheme="minorHAnsi"/>
          <w:b/>
          <w:lang w:val="es-ES_tradnl"/>
        </w:rPr>
      </w:pPr>
    </w:p>
    <w:p w14:paraId="03D11937" w14:textId="77777777" w:rsidR="00213686" w:rsidRDefault="00213686" w:rsidP="006B3936">
      <w:pPr>
        <w:spacing w:line="360" w:lineRule="auto"/>
        <w:jc w:val="both"/>
        <w:rPr>
          <w:rFonts w:asciiTheme="minorHAnsi" w:hAnsiTheme="minorHAnsi" w:cstheme="minorHAnsi"/>
          <w:b/>
          <w:lang w:val="es-ES_tradnl"/>
        </w:rPr>
      </w:pPr>
    </w:p>
    <w:p w14:paraId="07C0FF44" w14:textId="77777777" w:rsidR="00213686" w:rsidRDefault="00213686" w:rsidP="006B3936">
      <w:pPr>
        <w:spacing w:line="360" w:lineRule="auto"/>
        <w:jc w:val="both"/>
        <w:rPr>
          <w:rFonts w:asciiTheme="minorHAnsi" w:hAnsiTheme="minorHAnsi" w:cstheme="minorHAnsi"/>
          <w:b/>
          <w:lang w:val="es-ES_tradnl"/>
        </w:rPr>
      </w:pPr>
    </w:p>
    <w:p w14:paraId="120D9498" w14:textId="77777777" w:rsidR="00213686" w:rsidRDefault="00213686" w:rsidP="006B3936">
      <w:pPr>
        <w:spacing w:line="360" w:lineRule="auto"/>
        <w:jc w:val="both"/>
        <w:rPr>
          <w:rFonts w:asciiTheme="minorHAnsi" w:hAnsiTheme="minorHAnsi" w:cstheme="minorHAnsi"/>
          <w:b/>
          <w:lang w:val="es-ES_tradnl"/>
        </w:rPr>
      </w:pPr>
    </w:p>
    <w:p w14:paraId="49A0ADD5" w14:textId="77777777" w:rsidR="006B3936" w:rsidRPr="008E0FDF" w:rsidRDefault="006B3936" w:rsidP="006B3936">
      <w:pPr>
        <w:pStyle w:val="Prrafodelista"/>
        <w:numPr>
          <w:ilvl w:val="0"/>
          <w:numId w:val="10"/>
        </w:numPr>
        <w:spacing w:line="360" w:lineRule="auto"/>
        <w:ind w:left="1701" w:hanging="567"/>
        <w:jc w:val="both"/>
        <w:rPr>
          <w:rFonts w:asciiTheme="minorHAnsi" w:hAnsiTheme="minorHAnsi"/>
          <w:sz w:val="22"/>
          <w:szCs w:val="22"/>
        </w:rPr>
      </w:pPr>
      <w:r w:rsidRPr="008E0FDF">
        <w:rPr>
          <w:rFonts w:asciiTheme="minorHAnsi" w:hAnsiTheme="minorHAnsi" w:cstheme="minorHAnsi"/>
          <w:b/>
          <w:lang w:val="es-ES_tradnl"/>
        </w:rPr>
        <w:lastRenderedPageBreak/>
        <w:t xml:space="preserve">Registro y control del procedimiento </w:t>
      </w:r>
      <w:r>
        <w:rPr>
          <w:rFonts w:asciiTheme="minorHAnsi" w:hAnsiTheme="minorHAnsi" w:cstheme="minorHAnsi"/>
          <w:b/>
          <w:lang w:val="es-ES_tradnl"/>
        </w:rPr>
        <w:t>PROD-DAF-DA-SC-01-1.8</w:t>
      </w:r>
      <w:r w:rsidRPr="00502C06">
        <w:rPr>
          <w:rFonts w:asciiTheme="minorHAnsi" w:hAnsiTheme="minorHAnsi" w:cstheme="minorHAnsi"/>
          <w:b/>
          <w:color w:val="000000" w:themeColor="text1"/>
        </w:rPr>
        <w:t>:</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B3936" w:rsidRPr="00BF4021" w14:paraId="1F66B3D0" w14:textId="77777777" w:rsidTr="006B3936">
        <w:trPr>
          <w:trHeight w:val="688"/>
        </w:trPr>
        <w:tc>
          <w:tcPr>
            <w:tcW w:w="9747" w:type="dxa"/>
            <w:gridSpan w:val="5"/>
            <w:shd w:val="clear" w:color="auto" w:fill="0F243E" w:themeFill="text2" w:themeFillShade="80"/>
            <w:vAlign w:val="center"/>
          </w:tcPr>
          <w:p w14:paraId="3439906F" w14:textId="77777777" w:rsidR="006B3936" w:rsidRPr="00BF4021" w:rsidRDefault="006B3936" w:rsidP="006B3936">
            <w:pPr>
              <w:jc w:val="center"/>
              <w:rPr>
                <w:rFonts w:asciiTheme="minorHAnsi" w:hAnsiTheme="minorHAnsi" w:cs="Arial"/>
                <w:b/>
                <w:lang w:val="es-AR"/>
              </w:rPr>
            </w:pPr>
            <w:r w:rsidRPr="00BF4021">
              <w:rPr>
                <w:rFonts w:asciiTheme="minorHAnsi" w:hAnsiTheme="minorHAnsi" w:cs="Arial"/>
                <w:b/>
                <w:lang w:val="es-AR"/>
              </w:rPr>
              <w:t>Registro de creación y cambios en el procedimiento.</w:t>
            </w:r>
          </w:p>
        </w:tc>
      </w:tr>
      <w:tr w:rsidR="006B3936" w:rsidRPr="00BF4021" w14:paraId="0B392627" w14:textId="77777777" w:rsidTr="006B3936">
        <w:trPr>
          <w:trHeight w:val="496"/>
        </w:trPr>
        <w:tc>
          <w:tcPr>
            <w:tcW w:w="704" w:type="dxa"/>
            <w:shd w:val="clear" w:color="auto" w:fill="0070C0"/>
            <w:vAlign w:val="center"/>
          </w:tcPr>
          <w:p w14:paraId="420D02F6" w14:textId="77777777" w:rsidR="006B3936" w:rsidRPr="00BF4021" w:rsidRDefault="006B3936" w:rsidP="006B3936">
            <w:pPr>
              <w:jc w:val="center"/>
              <w:rPr>
                <w:rFonts w:asciiTheme="minorHAnsi" w:hAnsiTheme="minorHAnsi"/>
                <w:b/>
                <w:color w:val="FFFFFF" w:themeColor="background1"/>
                <w:lang w:val="es-AR"/>
              </w:rPr>
            </w:pPr>
            <w:r w:rsidRPr="00BF4021">
              <w:rPr>
                <w:rFonts w:asciiTheme="minorHAnsi" w:hAnsiTheme="minorHAnsi"/>
                <w:b/>
                <w:color w:val="FFFFFF" w:themeColor="background1"/>
                <w:lang w:val="es-AR"/>
              </w:rPr>
              <w:t>No.</w:t>
            </w:r>
          </w:p>
        </w:tc>
        <w:tc>
          <w:tcPr>
            <w:tcW w:w="3544" w:type="dxa"/>
            <w:shd w:val="clear" w:color="auto" w:fill="0070C0"/>
            <w:vAlign w:val="center"/>
          </w:tcPr>
          <w:p w14:paraId="08376D63" w14:textId="77777777" w:rsidR="006B3936" w:rsidRPr="00BF4021" w:rsidRDefault="006B3936" w:rsidP="006B3936">
            <w:pPr>
              <w:jc w:val="center"/>
              <w:rPr>
                <w:rFonts w:asciiTheme="minorHAnsi" w:hAnsiTheme="minorHAnsi"/>
                <w:b/>
                <w:color w:val="FFFFFF" w:themeColor="background1"/>
                <w:lang w:val="es-AR"/>
              </w:rPr>
            </w:pPr>
            <w:r w:rsidRPr="00BF4021">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516C3685" w14:textId="77777777" w:rsidR="006B3936" w:rsidRPr="00BF4021" w:rsidRDefault="006B3936" w:rsidP="006B3936">
            <w:pPr>
              <w:jc w:val="center"/>
              <w:rPr>
                <w:rFonts w:asciiTheme="minorHAnsi" w:hAnsiTheme="minorHAnsi"/>
                <w:b/>
                <w:color w:val="FFFFFF" w:themeColor="background1"/>
                <w:lang w:val="es-AR"/>
              </w:rPr>
            </w:pPr>
            <w:r w:rsidRPr="00BF4021">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3F747810" w14:textId="77777777" w:rsidR="006B3936" w:rsidRPr="00BF4021" w:rsidRDefault="006B3936" w:rsidP="006B3936">
            <w:pPr>
              <w:jc w:val="center"/>
              <w:rPr>
                <w:rFonts w:asciiTheme="minorHAnsi" w:hAnsiTheme="minorHAnsi"/>
                <w:b/>
                <w:color w:val="FFFFFF" w:themeColor="background1"/>
                <w:lang w:val="es-AR"/>
              </w:rPr>
            </w:pPr>
            <w:r w:rsidRPr="00BF4021">
              <w:rPr>
                <w:rFonts w:asciiTheme="minorHAnsi" w:hAnsiTheme="minorHAnsi"/>
                <w:b/>
                <w:color w:val="FFFFFF" w:themeColor="background1"/>
                <w:lang w:val="es-AR"/>
              </w:rPr>
              <w:t>Solicitado por</w:t>
            </w:r>
          </w:p>
        </w:tc>
        <w:tc>
          <w:tcPr>
            <w:tcW w:w="1374" w:type="dxa"/>
            <w:shd w:val="clear" w:color="auto" w:fill="0070C0"/>
            <w:vAlign w:val="center"/>
          </w:tcPr>
          <w:p w14:paraId="722EDF4B" w14:textId="77777777" w:rsidR="006B3936" w:rsidRPr="00BF4021" w:rsidRDefault="006B3936" w:rsidP="006B3936">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6B3936" w:rsidRPr="00BF4021" w14:paraId="390941B6" w14:textId="77777777" w:rsidTr="006B3936">
        <w:trPr>
          <w:trHeight w:val="2049"/>
        </w:trPr>
        <w:tc>
          <w:tcPr>
            <w:tcW w:w="704" w:type="dxa"/>
            <w:vAlign w:val="center"/>
          </w:tcPr>
          <w:p w14:paraId="2A795AD8" w14:textId="77777777" w:rsidR="006B3936" w:rsidRPr="00BF4021" w:rsidRDefault="006B3936" w:rsidP="006B3936">
            <w:pPr>
              <w:jc w:val="center"/>
              <w:rPr>
                <w:rFonts w:asciiTheme="minorHAnsi" w:hAnsiTheme="minorHAnsi" w:cs="Arial"/>
              </w:rPr>
            </w:pPr>
            <w:r w:rsidRPr="00BF4021">
              <w:rPr>
                <w:rFonts w:asciiTheme="minorHAnsi" w:hAnsiTheme="minorHAnsi" w:cs="Arial"/>
              </w:rPr>
              <w:t>01</w:t>
            </w:r>
          </w:p>
        </w:tc>
        <w:tc>
          <w:tcPr>
            <w:tcW w:w="3544" w:type="dxa"/>
            <w:shd w:val="clear" w:color="auto" w:fill="auto"/>
            <w:vAlign w:val="center"/>
          </w:tcPr>
          <w:p w14:paraId="0C9EDE8C" w14:textId="77777777" w:rsidR="006B3936" w:rsidRPr="00BF4021" w:rsidRDefault="006B3936" w:rsidP="006B3936">
            <w:pPr>
              <w:jc w:val="center"/>
              <w:rPr>
                <w:rFonts w:asciiTheme="minorHAnsi" w:hAnsiTheme="minorHAnsi" w:cstheme="minorHAnsi"/>
              </w:rPr>
            </w:pPr>
            <w:r w:rsidRPr="00BF4021">
              <w:rPr>
                <w:rFonts w:asciiTheme="minorHAnsi" w:hAnsiTheme="minorHAnsi" w:cstheme="minorHAnsi"/>
              </w:rPr>
              <w:t>Integrado en el manual de normas y procedimientos de compras</w:t>
            </w:r>
            <w:r>
              <w:rPr>
                <w:rFonts w:asciiTheme="minorHAnsi" w:hAnsiTheme="minorHAnsi" w:cstheme="minorHAnsi"/>
              </w:rPr>
              <w:t>.</w:t>
            </w:r>
          </w:p>
          <w:p w14:paraId="45CC5EAD" w14:textId="77777777" w:rsidR="006B3936" w:rsidRDefault="006B3936" w:rsidP="006B3936">
            <w:pPr>
              <w:jc w:val="center"/>
              <w:rPr>
                <w:rFonts w:asciiTheme="minorHAnsi" w:hAnsiTheme="minorHAnsi" w:cs="Arial"/>
              </w:rPr>
            </w:pPr>
          </w:p>
          <w:p w14:paraId="4C58E711" w14:textId="77777777" w:rsidR="006B3936" w:rsidRPr="00BF4021" w:rsidRDefault="006B3936" w:rsidP="006B3936">
            <w:pPr>
              <w:jc w:val="center"/>
              <w:rPr>
                <w:rFonts w:asciiTheme="minorHAnsi" w:hAnsiTheme="minorHAnsi" w:cstheme="minorHAnsi"/>
              </w:rPr>
            </w:pPr>
            <w:r w:rsidRPr="00BF4021">
              <w:rPr>
                <w:rFonts w:asciiTheme="minorHAnsi" w:hAnsiTheme="minorHAnsi" w:cs="Arial"/>
              </w:rPr>
              <w:t>Resolución de Secretaría General No. SENABED/SG 086-2016 de fecha 5 de septiembre 2016.</w:t>
            </w:r>
            <w:r w:rsidRPr="00BF4021">
              <w:rPr>
                <w:rFonts w:asciiTheme="minorHAnsi" w:hAnsiTheme="minorHAnsi" w:cstheme="minorHAnsi"/>
              </w:rPr>
              <w:t xml:space="preserve"> </w:t>
            </w:r>
          </w:p>
        </w:tc>
        <w:tc>
          <w:tcPr>
            <w:tcW w:w="2410" w:type="dxa"/>
            <w:vAlign w:val="center"/>
          </w:tcPr>
          <w:p w14:paraId="09A55750" w14:textId="77777777" w:rsidR="006B3936" w:rsidRPr="00BF4021" w:rsidRDefault="006B3936" w:rsidP="006B3936">
            <w:pPr>
              <w:jc w:val="center"/>
              <w:rPr>
                <w:rFonts w:asciiTheme="minorHAnsi" w:hAnsiTheme="minorHAnsi" w:cstheme="minorHAnsi"/>
              </w:rPr>
            </w:pPr>
            <w:r>
              <w:rPr>
                <w:rFonts w:asciiTheme="minorHAnsi" w:hAnsiTheme="minorHAnsi" w:cstheme="minorHAnsi"/>
              </w:rPr>
              <w:t>Elaboración</w:t>
            </w:r>
            <w:r w:rsidRPr="00BF4021">
              <w:rPr>
                <w:rFonts w:asciiTheme="minorHAnsi" w:hAnsiTheme="minorHAnsi" w:cstheme="minorHAnsi"/>
              </w:rPr>
              <w:t xml:space="preserve"> del procedimiento: “Compra de Contrato Abierto”.</w:t>
            </w:r>
          </w:p>
        </w:tc>
        <w:tc>
          <w:tcPr>
            <w:tcW w:w="1715" w:type="dxa"/>
            <w:vAlign w:val="center"/>
          </w:tcPr>
          <w:p w14:paraId="27134D43" w14:textId="77777777" w:rsidR="006B3936" w:rsidRPr="00BF4021" w:rsidRDefault="006B3936" w:rsidP="006B3936">
            <w:pPr>
              <w:jc w:val="center"/>
              <w:rPr>
                <w:rFonts w:asciiTheme="minorHAnsi" w:hAnsiTheme="minorHAnsi" w:cs="Arial"/>
              </w:rPr>
            </w:pPr>
            <w:r w:rsidRPr="00590BE2">
              <w:rPr>
                <w:rFonts w:asciiTheme="minorHAnsi" w:hAnsiTheme="minorHAnsi" w:cs="Arial"/>
              </w:rPr>
              <w:t>Dirección Administrativa Financiera / Departamento Administrativo / Sección de Compras</w:t>
            </w:r>
          </w:p>
        </w:tc>
        <w:tc>
          <w:tcPr>
            <w:tcW w:w="1374" w:type="dxa"/>
            <w:vAlign w:val="center"/>
          </w:tcPr>
          <w:p w14:paraId="2A87DBD5" w14:textId="6314C834" w:rsidR="006B3936" w:rsidRPr="00BF4021" w:rsidRDefault="001B4D8D" w:rsidP="006B3936">
            <w:pPr>
              <w:jc w:val="center"/>
              <w:rPr>
                <w:rFonts w:asciiTheme="minorHAnsi" w:hAnsiTheme="minorHAnsi" w:cs="Arial"/>
              </w:rPr>
            </w:pPr>
            <w:r>
              <w:rPr>
                <w:rFonts w:asciiTheme="minorHAnsi" w:hAnsiTheme="minorHAnsi" w:cs="Arial"/>
              </w:rPr>
              <w:t>SENABED</w:t>
            </w:r>
          </w:p>
        </w:tc>
      </w:tr>
      <w:tr w:rsidR="006B3936" w:rsidRPr="00BF4021" w14:paraId="3C557A8A" w14:textId="77777777" w:rsidTr="006B3936">
        <w:trPr>
          <w:trHeight w:val="2249"/>
        </w:trPr>
        <w:tc>
          <w:tcPr>
            <w:tcW w:w="704" w:type="dxa"/>
            <w:vAlign w:val="center"/>
          </w:tcPr>
          <w:p w14:paraId="332AB9F6" w14:textId="77777777" w:rsidR="006B3936" w:rsidRPr="00BF4021" w:rsidRDefault="006B3936" w:rsidP="006B3936">
            <w:pPr>
              <w:jc w:val="center"/>
              <w:rPr>
                <w:rFonts w:asciiTheme="minorHAnsi" w:hAnsiTheme="minorHAnsi" w:cs="Arial"/>
              </w:rPr>
            </w:pPr>
            <w:r w:rsidRPr="00BF4021">
              <w:rPr>
                <w:rFonts w:asciiTheme="minorHAnsi" w:hAnsiTheme="minorHAnsi" w:cs="Arial"/>
              </w:rPr>
              <w:t>02</w:t>
            </w:r>
          </w:p>
        </w:tc>
        <w:tc>
          <w:tcPr>
            <w:tcW w:w="3544" w:type="dxa"/>
            <w:vAlign w:val="center"/>
          </w:tcPr>
          <w:p w14:paraId="29D96906" w14:textId="77777777" w:rsidR="00E375C6" w:rsidRPr="000C6718" w:rsidRDefault="00E375C6" w:rsidP="00E375C6">
            <w:pPr>
              <w:jc w:val="center"/>
              <w:rPr>
                <w:rFonts w:asciiTheme="minorHAnsi" w:hAnsiTheme="minorHAnsi" w:cstheme="minorHAnsi"/>
                <w:bCs/>
                <w:lang w:eastAsia="es-GT"/>
              </w:rPr>
            </w:pPr>
            <w:r w:rsidRPr="000C6718">
              <w:rPr>
                <w:rFonts w:asciiTheme="minorHAnsi" w:hAnsiTheme="minorHAnsi" w:cstheme="minorHAnsi"/>
                <w:bCs/>
                <w:lang w:eastAsia="es-GT"/>
              </w:rPr>
              <w:t xml:space="preserve">Integrado en el manual de </w:t>
            </w:r>
            <w:r w:rsidRPr="000C6718">
              <w:rPr>
                <w:rFonts w:asciiTheme="minorHAnsi" w:hAnsiTheme="minorHAnsi" w:cstheme="minorHAnsi"/>
              </w:rPr>
              <w:t xml:space="preserve">normas, procesos y procedimientos de </w:t>
            </w:r>
            <w:r>
              <w:rPr>
                <w:rFonts w:asciiTheme="minorHAnsi" w:hAnsiTheme="minorHAnsi" w:cstheme="minorHAnsi"/>
              </w:rPr>
              <w:t>a</w:t>
            </w:r>
            <w:r w:rsidRPr="000C6718">
              <w:rPr>
                <w:rFonts w:asciiTheme="minorHAnsi" w:hAnsiTheme="minorHAnsi" w:cstheme="minorHAnsi"/>
              </w:rPr>
              <w:t xml:space="preserve">dquisiciones y </w:t>
            </w:r>
            <w:r>
              <w:rPr>
                <w:rFonts w:asciiTheme="minorHAnsi" w:hAnsiTheme="minorHAnsi" w:cstheme="minorHAnsi"/>
              </w:rPr>
              <w:t>c</w:t>
            </w:r>
            <w:r w:rsidRPr="000C6718">
              <w:rPr>
                <w:rFonts w:asciiTheme="minorHAnsi" w:hAnsiTheme="minorHAnsi" w:cstheme="minorHAnsi"/>
              </w:rPr>
              <w:t>ontrataciones de la Sección de Compras</w:t>
            </w:r>
            <w:r w:rsidRPr="000C6718">
              <w:rPr>
                <w:rFonts w:asciiTheme="minorHAnsi" w:hAnsiTheme="minorHAnsi" w:cstheme="minorHAnsi"/>
                <w:bCs/>
                <w:lang w:eastAsia="es-GT"/>
              </w:rPr>
              <w:t>.</w:t>
            </w:r>
          </w:p>
          <w:p w14:paraId="149EE76B" w14:textId="0EF08BF1" w:rsidR="00E375C6" w:rsidRPr="000C6718" w:rsidRDefault="00377680" w:rsidP="00E375C6">
            <w:pPr>
              <w:jc w:val="center"/>
              <w:rPr>
                <w:rFonts w:asciiTheme="minorHAnsi" w:hAnsiTheme="minorHAnsi" w:cstheme="minorHAnsi"/>
                <w:bCs/>
                <w:lang w:eastAsia="es-GT"/>
              </w:rPr>
            </w:pPr>
            <w:r>
              <w:rPr>
                <w:rFonts w:asciiTheme="minorHAnsi" w:hAnsiTheme="minorHAnsi" w:cs="Arial"/>
              </w:rPr>
              <w:t>Marzo</w:t>
            </w:r>
            <w:r w:rsidR="00E375C6">
              <w:rPr>
                <w:rFonts w:asciiTheme="minorHAnsi" w:hAnsiTheme="minorHAnsi" w:cs="Arial"/>
              </w:rPr>
              <w:t xml:space="preserve"> 2024.</w:t>
            </w:r>
            <w:r w:rsidR="00E375C6" w:rsidRPr="000C6718">
              <w:rPr>
                <w:rFonts w:asciiTheme="minorHAnsi" w:hAnsiTheme="minorHAnsi" w:cstheme="minorHAnsi"/>
                <w:bCs/>
                <w:lang w:eastAsia="es-GT"/>
              </w:rPr>
              <w:t xml:space="preserve"> </w:t>
            </w:r>
          </w:p>
          <w:p w14:paraId="6FA4CC46" w14:textId="2F20BE5A" w:rsidR="006B3936" w:rsidRPr="00BF4021" w:rsidRDefault="00E375C6" w:rsidP="00E375C6">
            <w:pPr>
              <w:jc w:val="center"/>
              <w:rPr>
                <w:rFonts w:asciiTheme="minorHAnsi" w:hAnsiTheme="minorHAnsi" w:cstheme="minorHAnsi"/>
                <w:bCs/>
                <w:lang w:eastAsia="es-GT"/>
              </w:rPr>
            </w:pPr>
            <w:r>
              <w:rPr>
                <w:rFonts w:asciiTheme="minorHAnsi" w:hAnsiTheme="minorHAnsi" w:cstheme="minorHAnsi"/>
                <w:bCs/>
                <w:lang w:eastAsia="es-GT"/>
              </w:rPr>
              <w:t>Código CONABED-MNPP-DAF</w:t>
            </w:r>
            <w:r w:rsidRPr="006F3414">
              <w:rPr>
                <w:rFonts w:asciiTheme="minorHAnsi" w:hAnsiTheme="minorHAnsi" w:cstheme="minorHAnsi"/>
                <w:bCs/>
                <w:lang w:eastAsia="es-GT"/>
              </w:rPr>
              <w:t>-</w:t>
            </w:r>
            <w:r>
              <w:rPr>
                <w:rFonts w:asciiTheme="minorHAnsi" w:hAnsiTheme="minorHAnsi" w:cstheme="minorHAnsi"/>
                <w:bCs/>
                <w:lang w:eastAsia="es-GT"/>
              </w:rPr>
              <w:t>DA-SC-11-2024</w:t>
            </w:r>
          </w:p>
        </w:tc>
        <w:tc>
          <w:tcPr>
            <w:tcW w:w="2410" w:type="dxa"/>
            <w:vAlign w:val="center"/>
          </w:tcPr>
          <w:p w14:paraId="203D7EF6" w14:textId="77777777" w:rsidR="006B3936" w:rsidRPr="00BF4021" w:rsidRDefault="006B3936" w:rsidP="006B3936">
            <w:pPr>
              <w:jc w:val="center"/>
              <w:rPr>
                <w:rFonts w:asciiTheme="minorHAnsi" w:hAnsiTheme="minorHAnsi" w:cstheme="minorHAnsi"/>
              </w:rPr>
            </w:pPr>
            <w:r>
              <w:rPr>
                <w:rFonts w:asciiTheme="minorHAnsi" w:hAnsiTheme="minorHAnsi" w:cstheme="minorHAnsi"/>
              </w:rPr>
              <w:t>Elaboración del procedimiento</w:t>
            </w:r>
            <w:r w:rsidRPr="00BF4021">
              <w:rPr>
                <w:rFonts w:asciiTheme="minorHAnsi" w:hAnsiTheme="minorHAnsi" w:cstheme="minorHAnsi"/>
              </w:rPr>
              <w:t>:</w:t>
            </w:r>
          </w:p>
          <w:p w14:paraId="723C5BA3" w14:textId="77777777" w:rsidR="006B3936" w:rsidRPr="00BF4021" w:rsidRDefault="006B3936" w:rsidP="006B3936">
            <w:pPr>
              <w:jc w:val="center"/>
              <w:rPr>
                <w:rFonts w:asciiTheme="minorHAnsi" w:hAnsiTheme="minorHAnsi" w:cstheme="minorHAnsi"/>
              </w:rPr>
            </w:pPr>
            <w:r w:rsidRPr="00BF4021">
              <w:rPr>
                <w:rFonts w:asciiTheme="minorHAnsi" w:hAnsiTheme="minorHAnsi" w:cstheme="minorHAnsi"/>
              </w:rPr>
              <w:t xml:space="preserve"> “Compra por contrato abierto”.</w:t>
            </w:r>
          </w:p>
        </w:tc>
        <w:tc>
          <w:tcPr>
            <w:tcW w:w="1715" w:type="dxa"/>
            <w:vAlign w:val="center"/>
          </w:tcPr>
          <w:p w14:paraId="109465DE" w14:textId="77777777" w:rsidR="006B3936" w:rsidRPr="00BF4021" w:rsidRDefault="006B3936" w:rsidP="006B3936">
            <w:pPr>
              <w:jc w:val="center"/>
              <w:rPr>
                <w:rFonts w:asciiTheme="minorHAnsi" w:hAnsiTheme="minorHAnsi" w:cs="Arial"/>
              </w:rPr>
            </w:pPr>
            <w:r w:rsidRPr="00590BE2">
              <w:rPr>
                <w:rFonts w:asciiTheme="minorHAnsi" w:hAnsiTheme="minorHAnsi" w:cs="Arial"/>
              </w:rPr>
              <w:t>Dirección Administrativa Financiera / Departamento Administrativo / Sección de Compras</w:t>
            </w:r>
          </w:p>
        </w:tc>
        <w:tc>
          <w:tcPr>
            <w:tcW w:w="1374" w:type="dxa"/>
            <w:vAlign w:val="center"/>
          </w:tcPr>
          <w:p w14:paraId="2814AD9F" w14:textId="6701314E" w:rsidR="006B3936" w:rsidRPr="00BF4021" w:rsidRDefault="00E375C6" w:rsidP="006B3936">
            <w:pPr>
              <w:jc w:val="center"/>
              <w:rPr>
                <w:rFonts w:asciiTheme="minorHAnsi" w:hAnsiTheme="minorHAnsi" w:cs="Arial"/>
              </w:rPr>
            </w:pPr>
            <w:r>
              <w:rPr>
                <w:rFonts w:asciiTheme="minorHAnsi" w:hAnsiTheme="minorHAnsi" w:cs="Arial"/>
              </w:rPr>
              <w:t>CONABED</w:t>
            </w:r>
          </w:p>
        </w:tc>
      </w:tr>
    </w:tbl>
    <w:p w14:paraId="364AC871" w14:textId="77777777" w:rsidR="006B3936" w:rsidRDefault="006B3936" w:rsidP="006B3936">
      <w:pPr>
        <w:spacing w:line="360" w:lineRule="auto"/>
        <w:jc w:val="both"/>
        <w:rPr>
          <w:rFonts w:asciiTheme="minorHAnsi" w:hAnsiTheme="minorHAnsi" w:cstheme="minorHAnsi"/>
          <w:b/>
          <w:lang w:val="es-ES_tradnl"/>
        </w:rPr>
      </w:pPr>
    </w:p>
    <w:p w14:paraId="6DF85563" w14:textId="77777777" w:rsidR="006B3936" w:rsidRDefault="006B3936" w:rsidP="006B3936">
      <w:pPr>
        <w:spacing w:line="360" w:lineRule="auto"/>
        <w:jc w:val="both"/>
        <w:rPr>
          <w:rFonts w:asciiTheme="minorHAnsi" w:hAnsiTheme="minorHAnsi" w:cstheme="minorHAnsi"/>
          <w:b/>
          <w:lang w:val="es-ES_tradnl"/>
        </w:rPr>
      </w:pPr>
    </w:p>
    <w:p w14:paraId="6AF0BBF6" w14:textId="77777777" w:rsidR="006B3936" w:rsidRDefault="006B3936" w:rsidP="006B3936">
      <w:pPr>
        <w:spacing w:line="360" w:lineRule="auto"/>
        <w:jc w:val="both"/>
        <w:rPr>
          <w:rFonts w:asciiTheme="minorHAnsi" w:hAnsiTheme="minorHAnsi" w:cstheme="minorHAnsi"/>
          <w:b/>
          <w:lang w:val="es-ES_tradnl"/>
        </w:rPr>
      </w:pPr>
    </w:p>
    <w:p w14:paraId="3067B618" w14:textId="77777777" w:rsidR="006B3936" w:rsidRDefault="006B3936" w:rsidP="006B3936">
      <w:pPr>
        <w:rPr>
          <w:lang w:val="es-ES_tradnl"/>
        </w:rPr>
      </w:pPr>
    </w:p>
    <w:p w14:paraId="15C17596" w14:textId="77777777" w:rsidR="006B3936" w:rsidRDefault="006B3936" w:rsidP="006B3936">
      <w:pPr>
        <w:rPr>
          <w:lang w:val="es-ES_tradnl"/>
        </w:rPr>
      </w:pPr>
    </w:p>
    <w:p w14:paraId="39C8BE2E" w14:textId="77777777" w:rsidR="006B3936" w:rsidRDefault="006B3936" w:rsidP="006B3936">
      <w:pPr>
        <w:rPr>
          <w:lang w:val="es-ES_tradnl"/>
        </w:rPr>
      </w:pPr>
    </w:p>
    <w:p w14:paraId="6534B783" w14:textId="77777777" w:rsidR="006B3936" w:rsidRDefault="006B3936" w:rsidP="006B3936">
      <w:pPr>
        <w:rPr>
          <w:lang w:val="es-ES_tradnl"/>
        </w:rPr>
      </w:pPr>
    </w:p>
    <w:p w14:paraId="3270FD66" w14:textId="77777777" w:rsidR="006B3936" w:rsidRDefault="006B3936" w:rsidP="006B3936">
      <w:pPr>
        <w:rPr>
          <w:lang w:val="es-ES_tradnl"/>
        </w:rPr>
      </w:pPr>
    </w:p>
    <w:p w14:paraId="33B5FF9B" w14:textId="77777777" w:rsidR="006B3936" w:rsidRDefault="006B3936" w:rsidP="006B3936">
      <w:pPr>
        <w:rPr>
          <w:lang w:val="es-ES_tradnl"/>
        </w:rPr>
      </w:pPr>
    </w:p>
    <w:p w14:paraId="681BB712" w14:textId="77777777" w:rsidR="006B3936" w:rsidRDefault="006B3936" w:rsidP="006B3936">
      <w:pPr>
        <w:rPr>
          <w:lang w:val="es-ES_tradnl"/>
        </w:rPr>
      </w:pPr>
    </w:p>
    <w:p w14:paraId="0A4B1E9C" w14:textId="77777777" w:rsidR="006B3936" w:rsidRDefault="006B3936" w:rsidP="006B3936">
      <w:pPr>
        <w:rPr>
          <w:lang w:val="es-ES_tradnl"/>
        </w:rPr>
      </w:pPr>
    </w:p>
    <w:p w14:paraId="7EE1FDD1" w14:textId="77777777" w:rsidR="006B3936" w:rsidRDefault="006B3936" w:rsidP="006B3936">
      <w:pPr>
        <w:rPr>
          <w:lang w:val="es-ES_tradnl"/>
        </w:rPr>
      </w:pPr>
    </w:p>
    <w:p w14:paraId="3ED32F24" w14:textId="77777777" w:rsidR="006B3936" w:rsidRDefault="006B3936" w:rsidP="006B3936">
      <w:pPr>
        <w:rPr>
          <w:lang w:val="es-ES_tradnl"/>
        </w:rPr>
      </w:pPr>
    </w:p>
    <w:p w14:paraId="46C4476D" w14:textId="77777777" w:rsidR="006B3936" w:rsidRDefault="006B3936" w:rsidP="006B3936">
      <w:pPr>
        <w:rPr>
          <w:lang w:val="es-ES_tradnl"/>
        </w:rPr>
      </w:pPr>
    </w:p>
    <w:p w14:paraId="72F50825" w14:textId="77777777" w:rsidR="006B3936" w:rsidRDefault="006B3936" w:rsidP="006B3936">
      <w:pPr>
        <w:rPr>
          <w:lang w:val="es-ES_tradnl"/>
        </w:rPr>
      </w:pPr>
    </w:p>
    <w:p w14:paraId="3D4674B1" w14:textId="77777777" w:rsidR="006B3936" w:rsidRPr="00466B4D" w:rsidRDefault="006B3936" w:rsidP="001A39DF">
      <w:pPr>
        <w:pStyle w:val="Ttulo2"/>
        <w:numPr>
          <w:ilvl w:val="0"/>
          <w:numId w:val="43"/>
        </w:numPr>
        <w:spacing w:before="0" w:line="360" w:lineRule="auto"/>
        <w:ind w:left="1134" w:hanging="567"/>
        <w:jc w:val="both"/>
        <w:rPr>
          <w:b w:val="0"/>
          <w:sz w:val="28"/>
        </w:rPr>
      </w:pPr>
      <w:bookmarkStart w:id="271" w:name="_Toc161219988"/>
      <w:r>
        <w:rPr>
          <w:rStyle w:val="Ttulo2Car"/>
          <w:b/>
          <w:sz w:val="28"/>
          <w:szCs w:val="28"/>
        </w:rPr>
        <w:lastRenderedPageBreak/>
        <w:t>PROC-DAF-DA-SC</w:t>
      </w:r>
      <w:r w:rsidRPr="00466B4D">
        <w:rPr>
          <w:rStyle w:val="Ttulo2Car"/>
          <w:b/>
          <w:sz w:val="28"/>
          <w:szCs w:val="28"/>
        </w:rPr>
        <w:t>-02: Proceso de gestión de pago</w:t>
      </w:r>
      <w:r>
        <w:rPr>
          <w:rStyle w:val="Ttulo2Car"/>
          <w:b/>
          <w:sz w:val="28"/>
          <w:szCs w:val="28"/>
        </w:rPr>
        <w:t xml:space="preserve"> de servicios</w:t>
      </w:r>
      <w:r w:rsidRPr="00466B4D">
        <w:rPr>
          <w:rStyle w:val="Ttulo2Car"/>
          <w:b/>
          <w:sz w:val="28"/>
          <w:szCs w:val="28"/>
        </w:rPr>
        <w:t>.</w:t>
      </w:r>
      <w:bookmarkEnd w:id="271"/>
    </w:p>
    <w:p w14:paraId="52F790E0" w14:textId="77777777" w:rsidR="006B3936" w:rsidRDefault="006B3936" w:rsidP="006B3936">
      <w:pPr>
        <w:spacing w:line="360" w:lineRule="auto"/>
      </w:pPr>
    </w:p>
    <w:p w14:paraId="7E7DD4C3" w14:textId="77777777" w:rsidR="006B3936" w:rsidRPr="00D97208" w:rsidRDefault="006B3936" w:rsidP="001A39DF">
      <w:pPr>
        <w:pStyle w:val="Ttulo3"/>
        <w:numPr>
          <w:ilvl w:val="0"/>
          <w:numId w:val="54"/>
        </w:numPr>
        <w:spacing w:line="360" w:lineRule="auto"/>
        <w:ind w:left="1701" w:hanging="567"/>
        <w:rPr>
          <w:rFonts w:asciiTheme="minorHAnsi" w:hAnsiTheme="minorHAnsi" w:cstheme="minorHAnsi"/>
          <w:b/>
          <w:color w:val="000000" w:themeColor="text1"/>
          <w:lang w:eastAsia="es-GT"/>
        </w:rPr>
      </w:pPr>
      <w:bookmarkStart w:id="272" w:name="_Toc161219989"/>
      <w:r w:rsidRPr="00D97208">
        <w:rPr>
          <w:rFonts w:asciiTheme="minorHAnsi" w:hAnsiTheme="minorHAnsi" w:cstheme="minorHAnsi"/>
          <w:b/>
          <w:color w:val="000000" w:themeColor="text1"/>
          <w:lang w:eastAsia="es-GT"/>
        </w:rPr>
        <w:t>Objetivo del proceso:</w:t>
      </w:r>
      <w:bookmarkEnd w:id="272"/>
    </w:p>
    <w:p w14:paraId="3C58328E" w14:textId="77777777" w:rsidR="006B3936" w:rsidRDefault="006B3936" w:rsidP="006B3936">
      <w:pPr>
        <w:pStyle w:val="Encabezado"/>
        <w:tabs>
          <w:tab w:val="center" w:pos="1169"/>
          <w:tab w:val="right" w:pos="8838"/>
        </w:tabs>
        <w:spacing w:line="360" w:lineRule="auto"/>
        <w:ind w:left="1701"/>
        <w:jc w:val="both"/>
        <w:rPr>
          <w:rFonts w:asciiTheme="minorHAnsi" w:hAnsiTheme="minorHAnsi" w:cstheme="minorHAnsi"/>
        </w:rPr>
      </w:pPr>
      <w:r w:rsidRPr="00086A7B">
        <w:rPr>
          <w:rFonts w:asciiTheme="minorHAnsi" w:hAnsiTheme="minorHAnsi" w:cstheme="minorHAnsi"/>
        </w:rPr>
        <w:t>Disponer d</w:t>
      </w:r>
      <w:r>
        <w:rPr>
          <w:rFonts w:asciiTheme="minorHAnsi" w:hAnsiTheme="minorHAnsi" w:cstheme="minorHAnsi"/>
        </w:rPr>
        <w:t>e una n</w:t>
      </w:r>
      <w:r w:rsidRPr="00086A7B">
        <w:rPr>
          <w:rFonts w:asciiTheme="minorHAnsi" w:hAnsiTheme="minorHAnsi" w:cstheme="minorHAnsi"/>
        </w:rPr>
        <w:t>orma</w:t>
      </w:r>
      <w:r>
        <w:rPr>
          <w:rFonts w:asciiTheme="minorHAnsi" w:hAnsiTheme="minorHAnsi" w:cstheme="minorHAnsi"/>
        </w:rPr>
        <w:t>tiva</w:t>
      </w:r>
      <w:r w:rsidRPr="00086A7B">
        <w:rPr>
          <w:rFonts w:asciiTheme="minorHAnsi" w:hAnsiTheme="minorHAnsi" w:cstheme="minorHAnsi"/>
        </w:rPr>
        <w:t xml:space="preserve"> </w:t>
      </w:r>
      <w:r>
        <w:rPr>
          <w:rFonts w:asciiTheme="minorHAnsi" w:hAnsiTheme="minorHAnsi" w:cstheme="minorHAnsi"/>
        </w:rPr>
        <w:t>a</w:t>
      </w:r>
      <w:r w:rsidRPr="00086A7B">
        <w:rPr>
          <w:rFonts w:asciiTheme="minorHAnsi" w:hAnsiTheme="minorHAnsi" w:cstheme="minorHAnsi"/>
        </w:rPr>
        <w:t>ctuali</w:t>
      </w:r>
      <w:r>
        <w:rPr>
          <w:rFonts w:asciiTheme="minorHAnsi" w:hAnsiTheme="minorHAnsi" w:cstheme="minorHAnsi"/>
        </w:rPr>
        <w:t>zada</w:t>
      </w:r>
      <w:r w:rsidRPr="00086A7B">
        <w:rPr>
          <w:rFonts w:asciiTheme="minorHAnsi" w:hAnsiTheme="minorHAnsi" w:cstheme="minorHAnsi"/>
        </w:rPr>
        <w:t xml:space="preserve"> para el fiel cumplimiento de lo que establece la Ley de Contrataciones del Estado</w:t>
      </w:r>
      <w:r>
        <w:rPr>
          <w:rFonts w:asciiTheme="minorHAnsi" w:hAnsiTheme="minorHAnsi" w:cstheme="minorHAnsi"/>
        </w:rPr>
        <w:t>, su reglamento y cualquier otra norma aplicable vigente.</w:t>
      </w:r>
    </w:p>
    <w:p w14:paraId="1E9832DA" w14:textId="77777777" w:rsidR="006B3936" w:rsidRPr="00EE73CC" w:rsidRDefault="006B3936" w:rsidP="006B3936">
      <w:pPr>
        <w:pStyle w:val="Encabezado"/>
        <w:tabs>
          <w:tab w:val="center" w:pos="1169"/>
          <w:tab w:val="right" w:pos="8838"/>
        </w:tabs>
        <w:spacing w:line="360" w:lineRule="auto"/>
        <w:ind w:left="1701"/>
        <w:jc w:val="both"/>
        <w:rPr>
          <w:rFonts w:asciiTheme="minorHAnsi" w:hAnsiTheme="minorHAnsi" w:cstheme="minorHAnsi"/>
        </w:rPr>
      </w:pPr>
    </w:p>
    <w:p w14:paraId="4FE390B0" w14:textId="77777777" w:rsidR="006B3936" w:rsidRPr="00D97208" w:rsidRDefault="006B3936" w:rsidP="001A39DF">
      <w:pPr>
        <w:pStyle w:val="Ttulo3"/>
        <w:numPr>
          <w:ilvl w:val="0"/>
          <w:numId w:val="54"/>
        </w:numPr>
        <w:spacing w:line="360" w:lineRule="auto"/>
        <w:ind w:left="1701" w:hanging="567"/>
        <w:rPr>
          <w:rFonts w:asciiTheme="minorHAnsi" w:hAnsiTheme="minorHAnsi" w:cstheme="minorHAnsi"/>
          <w:b/>
          <w:color w:val="000000" w:themeColor="text1"/>
          <w:lang w:eastAsia="es-GT"/>
        </w:rPr>
      </w:pPr>
      <w:bookmarkStart w:id="273" w:name="_Toc161219990"/>
      <w:r w:rsidRPr="00D97208">
        <w:rPr>
          <w:rFonts w:asciiTheme="minorHAnsi" w:hAnsiTheme="minorHAnsi" w:cstheme="minorHAnsi"/>
          <w:b/>
          <w:color w:val="000000" w:themeColor="text1"/>
          <w:lang w:eastAsia="es-GT"/>
        </w:rPr>
        <w:t>Alcance del proceso:</w:t>
      </w:r>
      <w:bookmarkEnd w:id="273"/>
    </w:p>
    <w:p w14:paraId="68329251" w14:textId="77777777" w:rsidR="006B3936" w:rsidRPr="001D619B" w:rsidRDefault="006B3936" w:rsidP="006B3936">
      <w:pPr>
        <w:pStyle w:val="Encabezado"/>
        <w:tabs>
          <w:tab w:val="center" w:pos="1169"/>
          <w:tab w:val="right" w:pos="8838"/>
        </w:tabs>
        <w:spacing w:line="360" w:lineRule="auto"/>
        <w:ind w:left="1701"/>
        <w:jc w:val="both"/>
        <w:rPr>
          <w:rFonts w:asciiTheme="minorHAnsi" w:hAnsiTheme="minorHAnsi" w:cstheme="minorHAnsi"/>
          <w:strike/>
        </w:rPr>
      </w:pPr>
      <w:r w:rsidRPr="001D619B">
        <w:rPr>
          <w:rFonts w:asciiTheme="minorHAnsi" w:hAnsiTheme="minorHAnsi" w:cstheme="minorHAnsi"/>
        </w:rPr>
        <w:t>Sección de Compras, Sección de Contabilidad y las Unidades Organizacionales de SENABED que requieran el pago de servicios.</w:t>
      </w:r>
    </w:p>
    <w:p w14:paraId="77241A38" w14:textId="77777777" w:rsidR="006B3936" w:rsidRDefault="006B3936" w:rsidP="006B3936">
      <w:pPr>
        <w:pStyle w:val="Encabezado"/>
        <w:tabs>
          <w:tab w:val="center" w:pos="1169"/>
          <w:tab w:val="right" w:pos="8838"/>
        </w:tabs>
        <w:spacing w:line="360" w:lineRule="auto"/>
        <w:ind w:left="1134"/>
        <w:jc w:val="both"/>
        <w:rPr>
          <w:rFonts w:asciiTheme="minorHAnsi" w:hAnsiTheme="minorHAnsi" w:cstheme="minorHAnsi"/>
        </w:rPr>
      </w:pPr>
    </w:p>
    <w:p w14:paraId="3F0ECCA8" w14:textId="77777777" w:rsidR="006B3936" w:rsidRPr="00D97208" w:rsidRDefault="006B3936" w:rsidP="001A39DF">
      <w:pPr>
        <w:pStyle w:val="Ttulo3"/>
        <w:numPr>
          <w:ilvl w:val="0"/>
          <w:numId w:val="54"/>
        </w:numPr>
        <w:spacing w:line="360" w:lineRule="auto"/>
        <w:ind w:left="1701" w:hanging="567"/>
        <w:rPr>
          <w:rFonts w:asciiTheme="minorHAnsi" w:hAnsiTheme="minorHAnsi" w:cstheme="minorHAnsi"/>
          <w:b/>
          <w:color w:val="000000" w:themeColor="text1"/>
          <w:lang w:eastAsia="es-GT"/>
        </w:rPr>
      </w:pPr>
      <w:bookmarkStart w:id="274" w:name="_Toc161219991"/>
      <w:r w:rsidRPr="00D97208">
        <w:rPr>
          <w:rFonts w:asciiTheme="minorHAnsi" w:hAnsiTheme="minorHAnsi" w:cstheme="minorHAnsi"/>
          <w:b/>
          <w:color w:val="000000" w:themeColor="text1"/>
          <w:lang w:eastAsia="es-GT"/>
        </w:rPr>
        <w:t>Responsable(s) del proceso:</w:t>
      </w:r>
      <w:bookmarkEnd w:id="274"/>
    </w:p>
    <w:p w14:paraId="35CE1BAE" w14:textId="77777777" w:rsidR="006B3936" w:rsidRDefault="006B3936" w:rsidP="006B3936">
      <w:pPr>
        <w:pStyle w:val="Encabezado"/>
        <w:tabs>
          <w:tab w:val="center" w:pos="1169"/>
          <w:tab w:val="right" w:pos="8838"/>
        </w:tabs>
        <w:spacing w:line="360" w:lineRule="auto"/>
        <w:ind w:left="1701"/>
        <w:jc w:val="both"/>
        <w:rPr>
          <w:rFonts w:asciiTheme="minorHAnsi" w:hAnsiTheme="minorHAnsi" w:cstheme="minorHAnsi"/>
        </w:rPr>
      </w:pPr>
      <w:r>
        <w:rPr>
          <w:rFonts w:asciiTheme="minorHAnsi" w:hAnsiTheme="minorHAnsi" w:cstheme="minorHAnsi"/>
        </w:rPr>
        <w:t xml:space="preserve">Director de la DAF, </w:t>
      </w:r>
      <w:r w:rsidRPr="00A06AD0">
        <w:rPr>
          <w:rFonts w:asciiTheme="minorHAnsi" w:hAnsiTheme="minorHAnsi" w:cstheme="minorHAnsi"/>
        </w:rPr>
        <w:t>Jefe de</w:t>
      </w:r>
      <w:r>
        <w:rPr>
          <w:rFonts w:asciiTheme="minorHAnsi" w:hAnsiTheme="minorHAnsi" w:cstheme="minorHAnsi"/>
        </w:rPr>
        <w:t xml:space="preserve">l DA, </w:t>
      </w:r>
      <w:r w:rsidRPr="00A06AD0">
        <w:rPr>
          <w:rFonts w:asciiTheme="minorHAnsi" w:hAnsiTheme="minorHAnsi" w:cstheme="minorHAnsi"/>
        </w:rPr>
        <w:t xml:space="preserve">Jefe de </w:t>
      </w:r>
      <w:r>
        <w:rPr>
          <w:rFonts w:asciiTheme="minorHAnsi" w:hAnsiTheme="minorHAnsi" w:cstheme="minorHAnsi"/>
        </w:rPr>
        <w:t>la SC y Auxiliar de Compras.</w:t>
      </w:r>
    </w:p>
    <w:p w14:paraId="3F08A319" w14:textId="77777777" w:rsidR="006B3936" w:rsidRDefault="006B3936" w:rsidP="006B3936">
      <w:pPr>
        <w:pStyle w:val="Encabezado"/>
        <w:tabs>
          <w:tab w:val="center" w:pos="1169"/>
          <w:tab w:val="right" w:pos="8838"/>
        </w:tabs>
        <w:spacing w:line="360" w:lineRule="auto"/>
        <w:ind w:left="1701"/>
        <w:jc w:val="both"/>
        <w:rPr>
          <w:rFonts w:asciiTheme="minorHAnsi" w:hAnsiTheme="minorHAnsi" w:cstheme="minorHAnsi"/>
        </w:rPr>
      </w:pPr>
    </w:p>
    <w:p w14:paraId="4965DB76" w14:textId="77777777" w:rsidR="006B3936" w:rsidRPr="001D619B" w:rsidRDefault="006B3936" w:rsidP="001A39DF">
      <w:pPr>
        <w:pStyle w:val="Ttulo2"/>
        <w:numPr>
          <w:ilvl w:val="0"/>
          <w:numId w:val="43"/>
        </w:numPr>
        <w:spacing w:before="0" w:line="360" w:lineRule="auto"/>
        <w:ind w:left="1134" w:hanging="567"/>
        <w:jc w:val="both"/>
        <w:rPr>
          <w:sz w:val="28"/>
          <w:lang w:val="es-ES_tradnl"/>
        </w:rPr>
      </w:pPr>
      <w:bookmarkStart w:id="275" w:name="_Toc161219992"/>
      <w:r>
        <w:rPr>
          <w:sz w:val="28"/>
          <w:lang w:val="es-ES_tradnl"/>
        </w:rPr>
        <w:t>PROD-DAF-DA-SC</w:t>
      </w:r>
      <w:r w:rsidRPr="006C5A93">
        <w:rPr>
          <w:sz w:val="28"/>
          <w:szCs w:val="24"/>
        </w:rPr>
        <w:t>-0</w:t>
      </w:r>
      <w:r>
        <w:rPr>
          <w:sz w:val="28"/>
          <w:szCs w:val="24"/>
        </w:rPr>
        <w:t>2-2.1</w:t>
      </w:r>
      <w:r w:rsidRPr="006C5A93">
        <w:rPr>
          <w:sz w:val="28"/>
          <w:lang w:val="es-ES_tradnl"/>
        </w:rPr>
        <w:t>:</w:t>
      </w:r>
      <w:r>
        <w:rPr>
          <w:sz w:val="28"/>
          <w:lang w:val="es-ES_tradnl"/>
        </w:rPr>
        <w:t xml:space="preserve"> Procedimiento</w:t>
      </w:r>
      <w:r w:rsidRPr="00793CE4">
        <w:rPr>
          <w:color w:val="000000" w:themeColor="text1"/>
          <w:sz w:val="28"/>
          <w:lang w:val="es-ES_tradnl"/>
        </w:rPr>
        <w:t xml:space="preserve"> de</w:t>
      </w:r>
      <w:r w:rsidRPr="00793CE4">
        <w:rPr>
          <w:color w:val="FF0000"/>
          <w:sz w:val="28"/>
          <w:lang w:val="es-ES_tradnl"/>
        </w:rPr>
        <w:t xml:space="preserve"> </w:t>
      </w:r>
      <w:r w:rsidRPr="001D619B">
        <w:rPr>
          <w:sz w:val="28"/>
          <w:lang w:val="es-ES_tradnl"/>
        </w:rPr>
        <w:t>gestión de pago para los casos de excepción de servicios básicos.</w:t>
      </w:r>
      <w:bookmarkEnd w:id="275"/>
    </w:p>
    <w:p w14:paraId="63A10E7D" w14:textId="77777777" w:rsidR="006B3936" w:rsidRDefault="006B3936" w:rsidP="006B3936">
      <w:pPr>
        <w:pStyle w:val="Encabezado"/>
        <w:tabs>
          <w:tab w:val="clear" w:pos="4252"/>
          <w:tab w:val="clear" w:pos="8504"/>
          <w:tab w:val="center" w:pos="1169"/>
          <w:tab w:val="right" w:pos="8838"/>
        </w:tabs>
        <w:spacing w:line="360" w:lineRule="auto"/>
        <w:ind w:left="1701"/>
        <w:jc w:val="both"/>
        <w:rPr>
          <w:rFonts w:asciiTheme="minorHAnsi" w:eastAsia="Arial Unicode MS" w:hAnsiTheme="minorHAnsi" w:cstheme="minorHAnsi"/>
          <w:bCs/>
        </w:rPr>
      </w:pPr>
    </w:p>
    <w:p w14:paraId="34B5BC55" w14:textId="77777777" w:rsidR="006B3936" w:rsidRPr="006C5A93" w:rsidRDefault="006B3936" w:rsidP="006B3936">
      <w:pPr>
        <w:pStyle w:val="Prrafodelista"/>
        <w:numPr>
          <w:ilvl w:val="0"/>
          <w:numId w:val="17"/>
        </w:numPr>
        <w:spacing w:line="360" w:lineRule="auto"/>
        <w:ind w:left="1701" w:hanging="567"/>
        <w:jc w:val="both"/>
        <w:rPr>
          <w:rFonts w:asciiTheme="minorHAnsi" w:hAnsiTheme="minorHAnsi" w:cstheme="minorHAnsi"/>
          <w:b/>
          <w:lang w:val="es-ES_tradnl"/>
        </w:rPr>
      </w:pPr>
      <w:r w:rsidRPr="006C5A93">
        <w:rPr>
          <w:rFonts w:asciiTheme="minorHAnsi" w:hAnsiTheme="minorHAnsi" w:cstheme="minorHAnsi"/>
          <w:b/>
          <w:lang w:val="es-ES_tradnl"/>
        </w:rPr>
        <w:t>Normas del procedimiento:</w:t>
      </w:r>
    </w:p>
    <w:p w14:paraId="3B06EA70" w14:textId="77777777" w:rsidR="006B3936" w:rsidRDefault="006B3936" w:rsidP="006B3936">
      <w:pPr>
        <w:pStyle w:val="Prrafodelista"/>
        <w:spacing w:line="360" w:lineRule="auto"/>
        <w:ind w:left="2268"/>
        <w:jc w:val="both"/>
        <w:rPr>
          <w:rFonts w:asciiTheme="minorHAnsi" w:hAnsiTheme="minorHAnsi" w:cs="Arial"/>
          <w:szCs w:val="22"/>
        </w:rPr>
      </w:pPr>
    </w:p>
    <w:p w14:paraId="135C9133" w14:textId="73EF20E0" w:rsidR="006B3936" w:rsidRPr="006D63A7" w:rsidRDefault="006B3936" w:rsidP="006B3936">
      <w:pPr>
        <w:pStyle w:val="Prrafodelista"/>
        <w:numPr>
          <w:ilvl w:val="0"/>
          <w:numId w:val="18"/>
        </w:numPr>
        <w:spacing w:line="360" w:lineRule="auto"/>
        <w:ind w:left="2268" w:hanging="567"/>
        <w:jc w:val="both"/>
        <w:rPr>
          <w:rFonts w:asciiTheme="minorHAnsi" w:hAnsiTheme="minorHAnsi" w:cstheme="minorHAnsi"/>
          <w:b/>
          <w:lang w:val="es-ES_tradnl"/>
        </w:rPr>
      </w:pPr>
      <w:r w:rsidRPr="009C5335">
        <w:rPr>
          <w:rFonts w:asciiTheme="minorHAnsi" w:hAnsiTheme="minorHAnsi" w:cs="Arial"/>
          <w:color w:val="000000" w:themeColor="text1"/>
          <w:szCs w:val="22"/>
        </w:rPr>
        <w:t>El presente procedimiento se regirá por lo indicado</w:t>
      </w:r>
      <w:r>
        <w:rPr>
          <w:rFonts w:asciiTheme="minorHAnsi" w:hAnsiTheme="minorHAnsi" w:cs="Arial"/>
          <w:color w:val="000000" w:themeColor="text1"/>
          <w:szCs w:val="22"/>
        </w:rPr>
        <w:t xml:space="preserve"> </w:t>
      </w:r>
      <w:r w:rsidRPr="006C5A93">
        <w:rPr>
          <w:rFonts w:asciiTheme="minorHAnsi" w:hAnsiTheme="minorHAnsi" w:cs="Arial"/>
          <w:szCs w:val="22"/>
        </w:rPr>
        <w:t>e</w:t>
      </w:r>
      <w:r>
        <w:rPr>
          <w:rFonts w:asciiTheme="minorHAnsi" w:hAnsiTheme="minorHAnsi" w:cs="Arial"/>
          <w:szCs w:val="22"/>
        </w:rPr>
        <w:t>n</w:t>
      </w:r>
      <w:r w:rsidRPr="006C5A93">
        <w:rPr>
          <w:rFonts w:asciiTheme="minorHAnsi" w:hAnsiTheme="minorHAnsi" w:cs="Arial"/>
          <w:szCs w:val="22"/>
        </w:rPr>
        <w:t xml:space="preserve"> la Ley de Contrataciones del Estado </w:t>
      </w:r>
      <w:r>
        <w:rPr>
          <w:rFonts w:asciiTheme="minorHAnsi" w:hAnsiTheme="minorHAnsi" w:cstheme="minorHAnsi"/>
        </w:rPr>
        <w:t>y su Reglamento</w:t>
      </w:r>
      <w:r w:rsidRPr="006C5A93">
        <w:rPr>
          <w:rFonts w:asciiTheme="minorHAnsi" w:hAnsiTheme="minorHAnsi" w:cstheme="minorHAnsi"/>
        </w:rPr>
        <w:t xml:space="preserve"> se aplicará según lo establezca el </w:t>
      </w:r>
      <w:r w:rsidR="00DB5BD3">
        <w:rPr>
          <w:rFonts w:asciiTheme="minorHAnsi" w:hAnsiTheme="minorHAnsi" w:cstheme="minorHAnsi"/>
        </w:rPr>
        <w:t>Manual de Clasificaciones Presupuestarias</w:t>
      </w:r>
      <w:r w:rsidRPr="006C5A93">
        <w:rPr>
          <w:rFonts w:asciiTheme="minorHAnsi" w:hAnsiTheme="minorHAnsi" w:cstheme="minorHAnsi"/>
        </w:rPr>
        <w:t xml:space="preserve"> para el Se</w:t>
      </w:r>
      <w:r>
        <w:rPr>
          <w:rFonts w:asciiTheme="minorHAnsi" w:hAnsiTheme="minorHAnsi" w:cstheme="minorHAnsi"/>
        </w:rPr>
        <w:t>ctor Público de Guatemala o la n</w:t>
      </w:r>
      <w:r w:rsidRPr="006C5A93">
        <w:rPr>
          <w:rFonts w:asciiTheme="minorHAnsi" w:hAnsiTheme="minorHAnsi" w:cstheme="minorHAnsi"/>
        </w:rPr>
        <w:t xml:space="preserve">orma </w:t>
      </w:r>
      <w:r>
        <w:rPr>
          <w:rFonts w:asciiTheme="minorHAnsi" w:hAnsiTheme="minorHAnsi" w:cstheme="minorHAnsi"/>
        </w:rPr>
        <w:t>v</w:t>
      </w:r>
      <w:r w:rsidRPr="006C5A93">
        <w:rPr>
          <w:rFonts w:asciiTheme="minorHAnsi" w:hAnsiTheme="minorHAnsi" w:cstheme="minorHAnsi"/>
        </w:rPr>
        <w:t>igente aplicable</w:t>
      </w:r>
      <w:r>
        <w:rPr>
          <w:rFonts w:asciiTheme="minorHAnsi" w:hAnsiTheme="minorHAnsi" w:cstheme="minorHAnsi"/>
        </w:rPr>
        <w:t>.</w:t>
      </w:r>
    </w:p>
    <w:p w14:paraId="613B0214" w14:textId="0AED5456" w:rsidR="006B3936" w:rsidRPr="005A4051" w:rsidRDefault="006B3936" w:rsidP="006B3936">
      <w:pPr>
        <w:pStyle w:val="Prrafodelista"/>
        <w:numPr>
          <w:ilvl w:val="0"/>
          <w:numId w:val="18"/>
        </w:numPr>
        <w:spacing w:line="360" w:lineRule="auto"/>
        <w:ind w:left="2268" w:hanging="567"/>
        <w:jc w:val="both"/>
        <w:rPr>
          <w:rFonts w:asciiTheme="minorHAnsi" w:hAnsiTheme="minorHAnsi" w:cstheme="minorHAnsi"/>
          <w:b/>
          <w:color w:val="000000" w:themeColor="text1"/>
          <w:szCs w:val="22"/>
        </w:rPr>
      </w:pPr>
      <w:r w:rsidRPr="005A4051">
        <w:rPr>
          <w:rFonts w:asciiTheme="minorHAnsi" w:hAnsiTheme="minorHAnsi" w:cstheme="minorHAnsi"/>
          <w:color w:val="000000" w:themeColor="text1"/>
          <w:szCs w:val="22"/>
        </w:rPr>
        <w:lastRenderedPageBreak/>
        <w:t xml:space="preserve">El </w:t>
      </w:r>
      <w:r w:rsidRPr="005A4051">
        <w:rPr>
          <w:rFonts w:asciiTheme="minorHAnsi" w:hAnsiTheme="minorHAnsi" w:cstheme="minorHAnsi"/>
          <w:bCs/>
          <w:color w:val="000000" w:themeColor="text1"/>
          <w:szCs w:val="22"/>
        </w:rPr>
        <w:t xml:space="preserve">formulario que dará inicio al proceso pago de los casos de excepción será </w:t>
      </w:r>
      <w:r w:rsidR="004339C6">
        <w:rPr>
          <w:rFonts w:asciiTheme="minorHAnsi" w:hAnsiTheme="minorHAnsi" w:cstheme="minorHAnsi"/>
          <w:bCs/>
          <w:color w:val="000000" w:themeColor="text1"/>
          <w:szCs w:val="22"/>
        </w:rPr>
        <w:t>la “Solicitud de Pago”</w:t>
      </w:r>
      <w:r w:rsidRPr="005A4051">
        <w:rPr>
          <w:rFonts w:asciiTheme="minorHAnsi" w:hAnsiTheme="minorHAnsi" w:cstheme="minorHAnsi"/>
          <w:bCs/>
          <w:color w:val="000000" w:themeColor="text1"/>
          <w:szCs w:val="22"/>
        </w:rPr>
        <w:t>, el cual deberá estar firmado y sellado por las personas siguientes:</w:t>
      </w:r>
    </w:p>
    <w:p w14:paraId="2FCBAE15" w14:textId="77777777" w:rsidR="006B3936" w:rsidRPr="00D37FE5" w:rsidRDefault="006B3936" w:rsidP="001A39DF">
      <w:pPr>
        <w:pStyle w:val="Prrafodelista"/>
        <w:numPr>
          <w:ilvl w:val="0"/>
          <w:numId w:val="46"/>
        </w:numPr>
        <w:pBdr>
          <w:top w:val="nil"/>
          <w:left w:val="nil"/>
          <w:bottom w:val="nil"/>
          <w:right w:val="nil"/>
          <w:between w:val="nil"/>
        </w:pBdr>
        <w:spacing w:line="360" w:lineRule="auto"/>
        <w:ind w:left="2835" w:hanging="567"/>
        <w:jc w:val="both"/>
        <w:rPr>
          <w:rStyle w:val="Ttulo2Car"/>
          <w:rFonts w:asciiTheme="minorHAnsi" w:hAnsiTheme="minorHAnsi" w:cstheme="minorHAnsi"/>
          <w:b w:val="0"/>
          <w:sz w:val="24"/>
          <w:szCs w:val="24"/>
          <w:lang w:val="es-ES_tradnl"/>
        </w:rPr>
      </w:pPr>
      <w:r w:rsidRPr="005A4051">
        <w:rPr>
          <w:rFonts w:asciiTheme="minorHAnsi" w:hAnsiTheme="minorHAnsi" w:cstheme="minorHAnsi"/>
          <w:color w:val="000000" w:themeColor="text1"/>
          <w:szCs w:val="22"/>
        </w:rPr>
        <w:t>En la casilla de persona que solicita, deberá firmar el interesado responsable de la solicitud</w:t>
      </w:r>
      <w:r>
        <w:rPr>
          <w:rStyle w:val="Ttulo2Car"/>
          <w:rFonts w:asciiTheme="minorHAnsi" w:hAnsiTheme="minorHAnsi" w:cstheme="minorHAnsi"/>
          <w:b w:val="0"/>
          <w:sz w:val="24"/>
          <w:szCs w:val="24"/>
          <w:lang w:val="es-ES_tradnl"/>
        </w:rPr>
        <w:t xml:space="preserve"> de </w:t>
      </w:r>
      <w:r w:rsidRPr="00406721">
        <w:rPr>
          <w:rStyle w:val="Ttulo2Car"/>
          <w:rFonts w:asciiTheme="minorHAnsi" w:hAnsiTheme="minorHAnsi" w:cstheme="minorHAnsi"/>
          <w:b w:val="0"/>
          <w:color w:val="000000" w:themeColor="text1"/>
          <w:sz w:val="24"/>
          <w:szCs w:val="24"/>
          <w:lang w:val="es-ES_tradnl"/>
        </w:rPr>
        <w:t>pago.</w:t>
      </w:r>
    </w:p>
    <w:p w14:paraId="33E215ED" w14:textId="77777777" w:rsidR="006B3936" w:rsidRPr="005A4051" w:rsidRDefault="006B3936" w:rsidP="001A39DF">
      <w:pPr>
        <w:pStyle w:val="Prrafodelista"/>
        <w:numPr>
          <w:ilvl w:val="0"/>
          <w:numId w:val="46"/>
        </w:numPr>
        <w:pBdr>
          <w:top w:val="nil"/>
          <w:left w:val="nil"/>
          <w:bottom w:val="nil"/>
          <w:right w:val="nil"/>
          <w:between w:val="nil"/>
        </w:pBdr>
        <w:spacing w:line="360" w:lineRule="auto"/>
        <w:ind w:left="2835" w:hanging="567"/>
        <w:jc w:val="both"/>
        <w:rPr>
          <w:rFonts w:asciiTheme="minorHAnsi" w:hAnsiTheme="minorHAnsi" w:cstheme="minorHAnsi"/>
          <w:color w:val="000000" w:themeColor="text1"/>
          <w:szCs w:val="22"/>
        </w:rPr>
      </w:pPr>
      <w:r w:rsidRPr="005A4051">
        <w:rPr>
          <w:rFonts w:asciiTheme="minorHAnsi" w:hAnsiTheme="minorHAnsi" w:cstheme="minorHAnsi"/>
          <w:color w:val="000000" w:themeColor="text1"/>
          <w:szCs w:val="22"/>
        </w:rPr>
        <w:t>En la casilla persona que aprueba, deberá firmar el jefe inmediato.</w:t>
      </w:r>
    </w:p>
    <w:p w14:paraId="036FE4B7" w14:textId="01CB8581" w:rsidR="006B3936" w:rsidRPr="007F7999" w:rsidRDefault="006B3936" w:rsidP="00983DF8">
      <w:pPr>
        <w:pStyle w:val="Prrafodelista"/>
        <w:numPr>
          <w:ilvl w:val="0"/>
          <w:numId w:val="18"/>
        </w:numPr>
        <w:spacing w:line="360" w:lineRule="auto"/>
        <w:ind w:left="2268" w:hanging="567"/>
        <w:jc w:val="both"/>
        <w:rPr>
          <w:rFonts w:asciiTheme="minorHAnsi" w:hAnsiTheme="minorHAnsi" w:cstheme="minorHAnsi"/>
          <w:color w:val="000000" w:themeColor="text1"/>
          <w:szCs w:val="22"/>
        </w:rPr>
      </w:pPr>
      <w:r w:rsidRPr="008166FB">
        <w:rPr>
          <w:rFonts w:asciiTheme="minorHAnsi" w:hAnsiTheme="minorHAnsi" w:cstheme="minorHAnsi"/>
          <w:bCs/>
          <w:color w:val="000000" w:themeColor="text1"/>
          <w:szCs w:val="22"/>
        </w:rPr>
        <w:t xml:space="preserve">El formulario de la solicitud de pago tendrá adjunto constancia de conformidad y factura </w:t>
      </w:r>
      <w:r w:rsidRPr="008166FB">
        <w:rPr>
          <w:rFonts w:asciiTheme="minorHAnsi" w:hAnsiTheme="minorHAnsi" w:cstheme="minorHAnsi"/>
          <w:bCs/>
          <w:szCs w:val="22"/>
        </w:rPr>
        <w:t>con su respetivo razonamiento</w:t>
      </w:r>
      <w:r w:rsidRPr="008166FB">
        <w:rPr>
          <w:rFonts w:asciiTheme="minorHAnsi" w:hAnsiTheme="minorHAnsi" w:cstheme="minorHAnsi"/>
          <w:color w:val="000000" w:themeColor="text1"/>
          <w:szCs w:val="22"/>
        </w:rPr>
        <w:t>.</w:t>
      </w:r>
      <w:r>
        <w:rPr>
          <w:rFonts w:asciiTheme="minorHAnsi" w:hAnsiTheme="minorHAnsi" w:cstheme="minorHAnsi"/>
          <w:color w:val="000000" w:themeColor="text1"/>
          <w:szCs w:val="22"/>
        </w:rPr>
        <w:t xml:space="preserve"> </w:t>
      </w:r>
      <w:r w:rsidRPr="007F7999">
        <w:rPr>
          <w:rFonts w:asciiTheme="minorHAnsi" w:hAnsiTheme="minorHAnsi" w:cstheme="minorHAnsi"/>
          <w:color w:val="000000" w:themeColor="text1"/>
          <w:szCs w:val="22"/>
        </w:rPr>
        <w:t>Para efectos de elaboración y publicación de NPG, se tomará en cuenta desde el día posterior de la recepción en la Sección de Compras.</w:t>
      </w:r>
    </w:p>
    <w:p w14:paraId="76A5FC1F" w14:textId="77777777" w:rsidR="006B3936" w:rsidRDefault="006B3936" w:rsidP="006B3936">
      <w:pPr>
        <w:spacing w:line="360" w:lineRule="auto"/>
        <w:ind w:left="2268"/>
        <w:jc w:val="both"/>
        <w:rPr>
          <w:rFonts w:asciiTheme="minorHAnsi" w:hAnsiTheme="minorHAnsi" w:cstheme="minorHAnsi"/>
          <w:color w:val="000000" w:themeColor="text1"/>
          <w:szCs w:val="22"/>
        </w:rPr>
      </w:pPr>
    </w:p>
    <w:p w14:paraId="58C62194" w14:textId="77777777" w:rsidR="006B3936" w:rsidRPr="006C5A93" w:rsidRDefault="006B3936" w:rsidP="006B3936">
      <w:pPr>
        <w:pStyle w:val="Prrafodelista"/>
        <w:numPr>
          <w:ilvl w:val="0"/>
          <w:numId w:val="17"/>
        </w:numPr>
        <w:spacing w:line="360" w:lineRule="auto"/>
        <w:ind w:left="1701" w:hanging="567"/>
        <w:jc w:val="both"/>
        <w:rPr>
          <w:rFonts w:asciiTheme="minorHAnsi" w:hAnsiTheme="minorHAnsi" w:cstheme="minorHAnsi"/>
          <w:b/>
          <w:lang w:val="es-ES_tradnl"/>
        </w:rPr>
      </w:pPr>
      <w:r w:rsidRPr="006C5A93">
        <w:rPr>
          <w:rFonts w:asciiTheme="minorHAnsi" w:hAnsiTheme="minorHAnsi" w:cstheme="minorHAnsi"/>
          <w:b/>
          <w:lang w:val="es-ES_tradnl"/>
        </w:rPr>
        <w:t xml:space="preserve">Descripción de actividades del procedimiento </w:t>
      </w:r>
      <w:r>
        <w:rPr>
          <w:rFonts w:asciiTheme="minorHAnsi" w:hAnsiTheme="minorHAnsi" w:cstheme="minorHAnsi"/>
          <w:b/>
          <w:lang w:val="es-ES_tradnl"/>
        </w:rPr>
        <w:t>PROD-DAF-DA-SC</w:t>
      </w:r>
      <w:r w:rsidRPr="006C5A93">
        <w:rPr>
          <w:rFonts w:asciiTheme="minorHAnsi" w:hAnsiTheme="minorHAnsi" w:cstheme="minorHAnsi"/>
          <w:b/>
          <w:lang w:val="es-ES_tradnl"/>
        </w:rPr>
        <w:t>-0</w:t>
      </w:r>
      <w:r>
        <w:rPr>
          <w:rFonts w:asciiTheme="minorHAnsi" w:hAnsiTheme="minorHAnsi" w:cstheme="minorHAnsi"/>
          <w:b/>
          <w:lang w:val="es-ES_tradnl"/>
        </w:rPr>
        <w:t>2-2</w:t>
      </w:r>
      <w:r w:rsidRPr="006C5A93">
        <w:rPr>
          <w:rFonts w:asciiTheme="minorHAnsi" w:hAnsiTheme="minorHAnsi" w:cstheme="minorHAnsi"/>
          <w:b/>
          <w:lang w:val="es-ES_tradnl"/>
        </w:rPr>
        <w:t>.</w:t>
      </w:r>
      <w:r>
        <w:rPr>
          <w:rFonts w:asciiTheme="minorHAnsi" w:hAnsiTheme="minorHAnsi" w:cstheme="minorHAnsi"/>
          <w:b/>
          <w:lang w:val="es-ES_tradnl"/>
        </w:rPr>
        <w:t>1</w:t>
      </w:r>
      <w:r w:rsidRPr="006C5A93">
        <w:rPr>
          <w:rFonts w:asciiTheme="minorHAnsi" w:hAnsiTheme="minorHAnsi" w:cstheme="minorHAnsi"/>
          <w:b/>
          <w:lang w:val="es-ES_tradnl"/>
        </w:rPr>
        <w:t>:</w:t>
      </w:r>
    </w:p>
    <w:p w14:paraId="44030F65" w14:textId="77777777" w:rsidR="006B3936" w:rsidRDefault="006B3936" w:rsidP="006B3936">
      <w:pPr>
        <w:pStyle w:val="Prrafodelista"/>
        <w:spacing w:line="360" w:lineRule="auto"/>
        <w:ind w:left="360"/>
        <w:jc w:val="both"/>
        <w:rPr>
          <w:rFonts w:asciiTheme="minorHAnsi" w:hAnsiTheme="minorHAnsi" w:cs="Arial"/>
          <w:szCs w:val="22"/>
        </w:rPr>
      </w:pPr>
    </w:p>
    <w:tbl>
      <w:tblPr>
        <w:tblStyle w:val="Tablaconcuadrcula"/>
        <w:tblW w:w="0" w:type="auto"/>
        <w:tblLook w:val="04A0" w:firstRow="1" w:lastRow="0" w:firstColumn="1" w:lastColumn="0" w:noHBand="0" w:noVBand="1"/>
      </w:tblPr>
      <w:tblGrid>
        <w:gridCol w:w="568"/>
        <w:gridCol w:w="4312"/>
        <w:gridCol w:w="1914"/>
        <w:gridCol w:w="2268"/>
      </w:tblGrid>
      <w:tr w:rsidR="006B3936" w:rsidRPr="00651A63" w14:paraId="4168AF1A" w14:textId="77777777" w:rsidTr="006B3936">
        <w:trPr>
          <w:tblHeader/>
        </w:trPr>
        <w:tc>
          <w:tcPr>
            <w:tcW w:w="56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44726D5C" w14:textId="77777777" w:rsidR="006B3936" w:rsidRPr="00651A63" w:rsidRDefault="006B3936" w:rsidP="006B3936">
            <w:pPr>
              <w:jc w:val="center"/>
              <w:rPr>
                <w:rFonts w:asciiTheme="minorHAnsi" w:eastAsia="Calibri" w:hAnsiTheme="minorHAnsi" w:cstheme="minorHAnsi"/>
                <w:b/>
                <w:color w:val="FFFFFF" w:themeColor="background1"/>
              </w:rPr>
            </w:pPr>
            <w:r w:rsidRPr="00651A63">
              <w:rPr>
                <w:rFonts w:asciiTheme="minorHAnsi" w:eastAsia="Calibri" w:hAnsiTheme="minorHAnsi" w:cstheme="minorHAnsi"/>
                <w:b/>
                <w:color w:val="FFFFFF" w:themeColor="background1"/>
              </w:rPr>
              <w:t>No.</w:t>
            </w:r>
          </w:p>
        </w:tc>
        <w:tc>
          <w:tcPr>
            <w:tcW w:w="4312"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4DA29D3" w14:textId="77777777" w:rsidR="006B3936" w:rsidRPr="00651A63" w:rsidRDefault="006B3936" w:rsidP="006B3936">
            <w:pPr>
              <w:jc w:val="center"/>
              <w:rPr>
                <w:rFonts w:asciiTheme="minorHAnsi" w:eastAsia="Calibri" w:hAnsiTheme="minorHAnsi" w:cstheme="minorHAnsi"/>
                <w:b/>
                <w:color w:val="FFFFFF" w:themeColor="background1"/>
              </w:rPr>
            </w:pPr>
            <w:r w:rsidRPr="00651A63">
              <w:rPr>
                <w:rFonts w:asciiTheme="minorHAnsi" w:eastAsia="Calibri" w:hAnsiTheme="minorHAnsi" w:cstheme="minorHAnsi"/>
                <w:b/>
                <w:color w:val="FFFFFF" w:themeColor="background1"/>
              </w:rPr>
              <w:t>Descripción de la actividad</w:t>
            </w:r>
          </w:p>
        </w:tc>
        <w:tc>
          <w:tcPr>
            <w:tcW w:w="1914"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08387D3" w14:textId="77777777" w:rsidR="006B3936" w:rsidRPr="00651A63" w:rsidRDefault="006B3936" w:rsidP="006B3936">
            <w:pPr>
              <w:jc w:val="center"/>
              <w:rPr>
                <w:rFonts w:asciiTheme="minorHAnsi" w:eastAsia="Calibri" w:hAnsiTheme="minorHAnsi" w:cstheme="minorHAnsi"/>
                <w:b/>
                <w:color w:val="FFFFFF" w:themeColor="background1"/>
              </w:rPr>
            </w:pPr>
            <w:r w:rsidRPr="00651A63">
              <w:rPr>
                <w:rFonts w:asciiTheme="minorHAnsi" w:eastAsia="Calibri" w:hAnsiTheme="minorHAnsi" w:cstheme="minorHAnsi"/>
                <w:b/>
                <w:color w:val="FFFFFF" w:themeColor="background1"/>
              </w:rPr>
              <w:t>Responsables</w:t>
            </w:r>
          </w:p>
        </w:tc>
        <w:tc>
          <w:tcPr>
            <w:tcW w:w="2268"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00FE9361" w14:textId="77777777" w:rsidR="006B3936" w:rsidRPr="00651A63" w:rsidRDefault="006B3936" w:rsidP="006B3936">
            <w:pPr>
              <w:jc w:val="center"/>
              <w:rPr>
                <w:rFonts w:asciiTheme="minorHAnsi" w:eastAsia="Calibri" w:hAnsiTheme="minorHAnsi" w:cstheme="minorHAnsi"/>
                <w:b/>
                <w:color w:val="FFFFFF" w:themeColor="background1"/>
              </w:rPr>
            </w:pPr>
            <w:r w:rsidRPr="00651A63">
              <w:rPr>
                <w:rFonts w:asciiTheme="minorHAnsi" w:eastAsia="Calibri" w:hAnsiTheme="minorHAnsi" w:cstheme="minorHAnsi"/>
                <w:b/>
                <w:color w:val="FFFFFF" w:themeColor="background1"/>
              </w:rPr>
              <w:t>Documentos o constancia que se genera</w:t>
            </w:r>
          </w:p>
        </w:tc>
      </w:tr>
      <w:tr w:rsidR="006B3936" w:rsidRPr="00651A63" w14:paraId="762B9239"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6812617E" w14:textId="77777777" w:rsidR="006B3936" w:rsidRPr="00651A63" w:rsidRDefault="006B3936" w:rsidP="006B3936">
            <w:pPr>
              <w:spacing w:line="360" w:lineRule="auto"/>
              <w:jc w:val="center"/>
              <w:rPr>
                <w:rFonts w:asciiTheme="minorHAnsi" w:hAnsiTheme="minorHAnsi" w:cstheme="minorHAnsi"/>
              </w:rPr>
            </w:pPr>
          </w:p>
        </w:tc>
        <w:tc>
          <w:tcPr>
            <w:tcW w:w="4312" w:type="dxa"/>
            <w:tcBorders>
              <w:top w:val="single" w:sz="4" w:space="0" w:color="auto"/>
              <w:left w:val="single" w:sz="4" w:space="0" w:color="auto"/>
              <w:bottom w:val="single" w:sz="4" w:space="0" w:color="auto"/>
              <w:right w:val="single" w:sz="4" w:space="0" w:color="auto"/>
            </w:tcBorders>
            <w:vAlign w:val="center"/>
            <w:hideMark/>
          </w:tcPr>
          <w:p w14:paraId="24331D67" w14:textId="77777777" w:rsidR="006B3936" w:rsidRPr="00651A63" w:rsidRDefault="006B3936" w:rsidP="006B3936">
            <w:pPr>
              <w:rPr>
                <w:rFonts w:asciiTheme="minorHAnsi" w:hAnsiTheme="minorHAnsi" w:cstheme="minorHAnsi"/>
              </w:rPr>
            </w:pPr>
            <w:r w:rsidRPr="00651A63">
              <w:rPr>
                <w:rFonts w:asciiTheme="minorHAnsi" w:eastAsia="Calibri" w:hAnsiTheme="minorHAnsi" w:cstheme="minorHAnsi"/>
              </w:rPr>
              <w:t>INICIO DEL PROCEDIMIENTO</w:t>
            </w:r>
          </w:p>
        </w:tc>
        <w:tc>
          <w:tcPr>
            <w:tcW w:w="1914" w:type="dxa"/>
            <w:tcBorders>
              <w:top w:val="single" w:sz="4" w:space="0" w:color="auto"/>
              <w:left w:val="single" w:sz="4" w:space="0" w:color="auto"/>
              <w:bottom w:val="single" w:sz="4" w:space="0" w:color="auto"/>
              <w:right w:val="single" w:sz="4" w:space="0" w:color="auto"/>
            </w:tcBorders>
            <w:vAlign w:val="center"/>
          </w:tcPr>
          <w:p w14:paraId="57FBD135" w14:textId="77777777" w:rsidR="006B3936" w:rsidRPr="00651A63" w:rsidRDefault="006B3936" w:rsidP="006B3936">
            <w:pPr>
              <w:spacing w:line="360" w:lineRule="auto"/>
              <w:rPr>
                <w:rFonts w:asciiTheme="minorHAnsi" w:hAnsiTheme="minorHAnsi" w:cstheme="minorHAnsi"/>
              </w:rPr>
            </w:pPr>
          </w:p>
        </w:tc>
        <w:tc>
          <w:tcPr>
            <w:tcW w:w="2268" w:type="dxa"/>
            <w:tcBorders>
              <w:top w:val="single" w:sz="4" w:space="0" w:color="auto"/>
              <w:left w:val="single" w:sz="4" w:space="0" w:color="auto"/>
              <w:bottom w:val="single" w:sz="4" w:space="0" w:color="auto"/>
              <w:right w:val="single" w:sz="4" w:space="0" w:color="auto"/>
            </w:tcBorders>
            <w:vAlign w:val="center"/>
          </w:tcPr>
          <w:p w14:paraId="7295C175" w14:textId="77777777" w:rsidR="006B3936" w:rsidRPr="00651A63" w:rsidRDefault="006B3936" w:rsidP="006B3936">
            <w:pPr>
              <w:spacing w:line="360" w:lineRule="auto"/>
              <w:rPr>
                <w:rFonts w:asciiTheme="minorHAnsi" w:hAnsiTheme="minorHAnsi" w:cstheme="minorHAnsi"/>
              </w:rPr>
            </w:pPr>
          </w:p>
        </w:tc>
      </w:tr>
      <w:tr w:rsidR="006B3936" w:rsidRPr="00651A63" w14:paraId="6B45A2A6"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00958421" w14:textId="77777777" w:rsidR="006B3936" w:rsidRPr="00651A63" w:rsidRDefault="006B3936" w:rsidP="006B3936">
            <w:pPr>
              <w:spacing w:line="360" w:lineRule="auto"/>
              <w:jc w:val="center"/>
              <w:rPr>
                <w:rFonts w:asciiTheme="minorHAnsi" w:hAnsiTheme="minorHAnsi" w:cstheme="minorHAnsi"/>
              </w:rPr>
            </w:pPr>
            <w:r w:rsidRPr="00651A63">
              <w:rPr>
                <w:rFonts w:asciiTheme="minorHAnsi" w:hAnsiTheme="minorHAnsi" w:cstheme="minorHAnsi"/>
              </w:rPr>
              <w:t>1</w:t>
            </w:r>
          </w:p>
        </w:tc>
        <w:tc>
          <w:tcPr>
            <w:tcW w:w="4312" w:type="dxa"/>
            <w:tcBorders>
              <w:top w:val="single" w:sz="4" w:space="0" w:color="auto"/>
              <w:left w:val="single" w:sz="4" w:space="0" w:color="auto"/>
              <w:bottom w:val="single" w:sz="4" w:space="0" w:color="auto"/>
              <w:right w:val="single" w:sz="4" w:space="0" w:color="auto"/>
            </w:tcBorders>
          </w:tcPr>
          <w:p w14:paraId="02FA9D5D" w14:textId="7BEBBC74" w:rsidR="006B3936" w:rsidRPr="00651A63" w:rsidRDefault="006B3936" w:rsidP="006B3936">
            <w:pPr>
              <w:jc w:val="both"/>
              <w:rPr>
                <w:rFonts w:asciiTheme="minorHAnsi" w:hAnsiTheme="minorHAnsi" w:cstheme="minorHAnsi"/>
                <w:color w:val="000000" w:themeColor="text1"/>
              </w:rPr>
            </w:pPr>
            <w:r>
              <w:rPr>
                <w:rFonts w:asciiTheme="minorHAnsi" w:hAnsiTheme="minorHAnsi" w:cstheme="minorHAnsi"/>
              </w:rPr>
              <w:t>Recepci</w:t>
            </w:r>
            <w:r w:rsidRPr="00E20FE3">
              <w:rPr>
                <w:rFonts w:asciiTheme="minorHAnsi" w:hAnsiTheme="minorHAnsi" w:cstheme="minorHAnsi"/>
              </w:rPr>
              <w:t>o</w:t>
            </w:r>
            <w:r>
              <w:rPr>
                <w:rFonts w:asciiTheme="minorHAnsi" w:hAnsiTheme="minorHAnsi" w:cstheme="minorHAnsi"/>
              </w:rPr>
              <w:t>na</w:t>
            </w:r>
            <w:r w:rsidRPr="00E20FE3">
              <w:rPr>
                <w:rFonts w:asciiTheme="minorHAnsi" w:hAnsiTheme="minorHAnsi" w:cstheme="minorHAnsi"/>
              </w:rPr>
              <w:t xml:space="preserve"> la solicitud </w:t>
            </w:r>
            <w:r>
              <w:rPr>
                <w:rFonts w:asciiTheme="minorHAnsi" w:hAnsiTheme="minorHAnsi" w:cstheme="minorHAnsi"/>
              </w:rPr>
              <w:t xml:space="preserve">de pago de casos de excepción </w:t>
            </w:r>
            <w:r w:rsidRPr="00E20FE3">
              <w:rPr>
                <w:rFonts w:asciiTheme="minorHAnsi" w:hAnsiTheme="minorHAnsi" w:cstheme="minorHAnsi"/>
              </w:rPr>
              <w:t xml:space="preserve">emitida </w:t>
            </w:r>
            <w:r w:rsidRPr="000F3BB3">
              <w:rPr>
                <w:rFonts w:asciiTheme="minorHAnsi" w:hAnsiTheme="minorHAnsi" w:cstheme="minorHAnsi"/>
              </w:rPr>
              <w:t xml:space="preserve">por el </w:t>
            </w:r>
            <w:r>
              <w:rPr>
                <w:rFonts w:asciiTheme="minorHAnsi" w:hAnsiTheme="minorHAnsi" w:cstheme="minorHAnsi"/>
              </w:rPr>
              <w:t>requirente</w:t>
            </w:r>
            <w:r w:rsidRPr="000F3BB3">
              <w:rPr>
                <w:rFonts w:asciiTheme="minorHAnsi" w:hAnsiTheme="minorHAnsi" w:cstheme="minorHAnsi"/>
              </w:rPr>
              <w:t>, c</w:t>
            </w:r>
            <w:r w:rsidR="004339C6">
              <w:rPr>
                <w:rFonts w:asciiTheme="minorHAnsi" w:hAnsiTheme="minorHAnsi" w:cstheme="minorHAnsi"/>
              </w:rPr>
              <w:t>on la documentación de soporte</w:t>
            </w:r>
            <w:r>
              <w:rPr>
                <w:rFonts w:asciiTheme="minorHAnsi" w:hAnsiTheme="minorHAnsi" w:cstheme="minorHAnsi"/>
              </w:rPr>
              <w:t>.</w:t>
            </w:r>
          </w:p>
        </w:tc>
        <w:tc>
          <w:tcPr>
            <w:tcW w:w="1914" w:type="dxa"/>
            <w:tcBorders>
              <w:top w:val="single" w:sz="4" w:space="0" w:color="auto"/>
              <w:left w:val="single" w:sz="4" w:space="0" w:color="auto"/>
              <w:bottom w:val="single" w:sz="4" w:space="0" w:color="auto"/>
              <w:right w:val="single" w:sz="4" w:space="0" w:color="auto"/>
            </w:tcBorders>
            <w:vAlign w:val="center"/>
          </w:tcPr>
          <w:p w14:paraId="6373B52D" w14:textId="77777777" w:rsidR="006B3936" w:rsidRPr="00651A63"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68FA741E" w14:textId="77777777" w:rsidR="006B3936" w:rsidRPr="00651A63" w:rsidRDefault="006B3936" w:rsidP="006B3936">
            <w:pPr>
              <w:jc w:val="both"/>
              <w:rPr>
                <w:rFonts w:asciiTheme="minorHAnsi" w:hAnsiTheme="minorHAnsi" w:cstheme="minorHAnsi"/>
                <w:color w:val="000000" w:themeColor="text1"/>
              </w:rPr>
            </w:pPr>
            <w:r>
              <w:rPr>
                <w:rFonts w:asciiTheme="minorHAnsi" w:hAnsiTheme="minorHAnsi" w:cstheme="minorHAnsi"/>
              </w:rPr>
              <w:t>S</w:t>
            </w:r>
            <w:r w:rsidRPr="00E20FE3">
              <w:rPr>
                <w:rFonts w:asciiTheme="minorHAnsi" w:hAnsiTheme="minorHAnsi" w:cstheme="minorHAnsi"/>
              </w:rPr>
              <w:t xml:space="preserve">olicitud </w:t>
            </w:r>
            <w:r>
              <w:rPr>
                <w:rFonts w:asciiTheme="minorHAnsi" w:hAnsiTheme="minorHAnsi" w:cstheme="minorHAnsi"/>
              </w:rPr>
              <w:t>de pago</w:t>
            </w:r>
            <w:r w:rsidRPr="002A2CBE">
              <w:rPr>
                <w:rFonts w:asciiTheme="minorHAnsi" w:hAnsiTheme="minorHAnsi" w:cstheme="minorHAnsi"/>
              </w:rPr>
              <w:t>.</w:t>
            </w:r>
          </w:p>
        </w:tc>
      </w:tr>
      <w:tr w:rsidR="006B3936" w:rsidRPr="00651A63" w14:paraId="68574C34"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697DAEE4" w14:textId="77777777" w:rsidR="006B3936" w:rsidRPr="00651A63" w:rsidRDefault="006B3936" w:rsidP="006B3936">
            <w:pPr>
              <w:spacing w:line="360" w:lineRule="auto"/>
              <w:jc w:val="center"/>
              <w:rPr>
                <w:rFonts w:asciiTheme="minorHAnsi" w:hAnsiTheme="minorHAnsi" w:cstheme="minorHAnsi"/>
              </w:rPr>
            </w:pPr>
            <w:r w:rsidRPr="00651A63">
              <w:rPr>
                <w:rFonts w:asciiTheme="minorHAnsi" w:hAnsiTheme="minorHAnsi" w:cstheme="minorHAnsi"/>
              </w:rPr>
              <w:t>2</w:t>
            </w:r>
          </w:p>
        </w:tc>
        <w:tc>
          <w:tcPr>
            <w:tcW w:w="4312" w:type="dxa"/>
            <w:tcBorders>
              <w:top w:val="single" w:sz="4" w:space="0" w:color="auto"/>
              <w:left w:val="single" w:sz="4" w:space="0" w:color="auto"/>
              <w:bottom w:val="single" w:sz="4" w:space="0" w:color="auto"/>
              <w:right w:val="single" w:sz="4" w:space="0" w:color="auto"/>
            </w:tcBorders>
          </w:tcPr>
          <w:p w14:paraId="15AB52F2" w14:textId="77777777" w:rsidR="006B3936" w:rsidRPr="00D46098" w:rsidRDefault="006B3936" w:rsidP="006B3936">
            <w:pPr>
              <w:jc w:val="both"/>
              <w:rPr>
                <w:rFonts w:asciiTheme="minorHAnsi" w:hAnsiTheme="minorHAnsi" w:cstheme="minorHAnsi"/>
              </w:rPr>
            </w:pPr>
            <w:r>
              <w:rPr>
                <w:rFonts w:asciiTheme="minorHAnsi" w:hAnsiTheme="minorHAnsi" w:cstheme="minorHAnsi"/>
                <w:color w:val="000000" w:themeColor="text1"/>
              </w:rPr>
              <w:t>Revisa</w:t>
            </w:r>
            <w:r w:rsidRPr="00651A63">
              <w:rPr>
                <w:rFonts w:asciiTheme="minorHAnsi" w:hAnsiTheme="minorHAnsi" w:cstheme="minorHAnsi"/>
                <w:color w:val="000000" w:themeColor="text1"/>
              </w:rPr>
              <w:t xml:space="preserve"> la solicitud de pago, </w:t>
            </w:r>
            <w:r w:rsidRPr="00D46098">
              <w:rPr>
                <w:rFonts w:asciiTheme="minorHAnsi" w:hAnsiTheme="minorHAnsi" w:cstheme="minorHAnsi"/>
              </w:rPr>
              <w:t>la documentación de soporte y verifica:</w:t>
            </w:r>
          </w:p>
          <w:p w14:paraId="6899D9E4" w14:textId="77777777" w:rsidR="006B3936" w:rsidRPr="00651A63" w:rsidRDefault="006B3936" w:rsidP="001A39DF">
            <w:pPr>
              <w:pStyle w:val="Prrafodelista"/>
              <w:numPr>
                <w:ilvl w:val="0"/>
                <w:numId w:val="41"/>
              </w:numPr>
              <w:jc w:val="both"/>
              <w:rPr>
                <w:rFonts w:asciiTheme="minorHAnsi" w:hAnsiTheme="minorHAnsi" w:cstheme="minorHAnsi"/>
                <w:color w:val="000000" w:themeColor="text1"/>
              </w:rPr>
            </w:pPr>
            <w:r w:rsidRPr="00651A63">
              <w:rPr>
                <w:rFonts w:asciiTheme="minorHAnsi" w:hAnsiTheme="minorHAnsi" w:cstheme="minorHAnsi"/>
                <w:color w:val="000000" w:themeColor="text1"/>
              </w:rPr>
              <w:t>Si cumple con los requisitos que corresponden al bien o servicio y se adjunta la documentación de soporte del pago, continua con el procedimiento.</w:t>
            </w:r>
          </w:p>
          <w:p w14:paraId="7148E0B5" w14:textId="68FF2CAF" w:rsidR="006B3936" w:rsidRPr="00651A63" w:rsidRDefault="006B3936" w:rsidP="001A39DF">
            <w:pPr>
              <w:pStyle w:val="Prrafodelista"/>
              <w:numPr>
                <w:ilvl w:val="0"/>
                <w:numId w:val="41"/>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651A63">
              <w:rPr>
                <w:rFonts w:asciiTheme="minorHAnsi" w:hAnsiTheme="minorHAnsi" w:cstheme="minorHAnsi"/>
                <w:color w:val="000000" w:themeColor="text1"/>
              </w:rPr>
              <w:t xml:space="preserve">o cumple con los requisitos, se rechaza. Regresa </w:t>
            </w:r>
            <w:r w:rsidR="00E32864">
              <w:rPr>
                <w:rFonts w:asciiTheme="minorHAnsi" w:hAnsiTheme="minorHAnsi" w:cstheme="minorHAnsi"/>
                <w:color w:val="000000" w:themeColor="text1"/>
              </w:rPr>
              <w:t>a la actividad</w:t>
            </w:r>
            <w:r w:rsidRPr="00651A63">
              <w:rPr>
                <w:rFonts w:asciiTheme="minorHAnsi" w:hAnsiTheme="minorHAnsi" w:cstheme="minorHAnsi"/>
                <w:color w:val="000000" w:themeColor="text1"/>
              </w:rPr>
              <w:t xml:space="preserve"> 1. </w:t>
            </w:r>
          </w:p>
        </w:tc>
        <w:tc>
          <w:tcPr>
            <w:tcW w:w="1914" w:type="dxa"/>
            <w:tcBorders>
              <w:top w:val="single" w:sz="4" w:space="0" w:color="auto"/>
              <w:left w:val="single" w:sz="4" w:space="0" w:color="auto"/>
              <w:bottom w:val="single" w:sz="4" w:space="0" w:color="auto"/>
              <w:right w:val="single" w:sz="4" w:space="0" w:color="auto"/>
            </w:tcBorders>
            <w:vAlign w:val="center"/>
          </w:tcPr>
          <w:p w14:paraId="13E17AA4" w14:textId="77777777" w:rsidR="006B3936" w:rsidRPr="00651A63" w:rsidRDefault="006B3936" w:rsidP="006B3936">
            <w:pPr>
              <w:jc w:val="center"/>
              <w:rPr>
                <w:rFonts w:asciiTheme="minorHAnsi" w:hAnsiTheme="minorHAnsi" w:cstheme="minorHAnsi"/>
                <w:strike/>
                <w:color w:val="000000" w:themeColor="text1"/>
              </w:rPr>
            </w:pPr>
            <w:r>
              <w:rPr>
                <w:rFonts w:asciiTheme="minorHAnsi" w:hAnsiTheme="minorHAnsi" w:cstheme="minorHAnsi"/>
                <w:color w:val="000000" w:themeColor="text1"/>
              </w:rPr>
              <w:t>Auxiliar de Compras</w:t>
            </w:r>
          </w:p>
        </w:tc>
        <w:tc>
          <w:tcPr>
            <w:tcW w:w="2268" w:type="dxa"/>
            <w:tcBorders>
              <w:top w:val="single" w:sz="4" w:space="0" w:color="auto"/>
              <w:left w:val="single" w:sz="4" w:space="0" w:color="auto"/>
              <w:bottom w:val="single" w:sz="4" w:space="0" w:color="auto"/>
              <w:right w:val="single" w:sz="4" w:space="0" w:color="auto"/>
            </w:tcBorders>
          </w:tcPr>
          <w:p w14:paraId="4C2A94DC" w14:textId="77777777" w:rsidR="006B3936" w:rsidRDefault="006B3936" w:rsidP="006B3936">
            <w:pPr>
              <w:pStyle w:val="Prrafodelista"/>
              <w:numPr>
                <w:ilvl w:val="1"/>
                <w:numId w:val="18"/>
              </w:numPr>
              <w:jc w:val="both"/>
              <w:rPr>
                <w:rFonts w:asciiTheme="minorHAnsi" w:hAnsiTheme="minorHAnsi" w:cstheme="minorHAnsi"/>
                <w:color w:val="000000" w:themeColor="text1"/>
              </w:rPr>
            </w:pPr>
            <w:r w:rsidRPr="00651A63">
              <w:rPr>
                <w:rFonts w:asciiTheme="minorHAnsi" w:hAnsiTheme="minorHAnsi" w:cstheme="minorHAnsi"/>
                <w:color w:val="000000" w:themeColor="text1"/>
              </w:rPr>
              <w:t>Solicitud de pago</w:t>
            </w:r>
          </w:p>
          <w:p w14:paraId="189D8701" w14:textId="77777777" w:rsidR="006B3936" w:rsidRDefault="006B3936" w:rsidP="006B3936">
            <w:pPr>
              <w:pStyle w:val="Prrafodelista"/>
              <w:numPr>
                <w:ilvl w:val="1"/>
                <w:numId w:val="18"/>
              </w:numPr>
              <w:jc w:val="both"/>
              <w:rPr>
                <w:rFonts w:asciiTheme="minorHAnsi" w:hAnsiTheme="minorHAnsi" w:cstheme="minorHAnsi"/>
                <w:color w:val="000000" w:themeColor="text1"/>
              </w:rPr>
            </w:pPr>
            <w:r>
              <w:rPr>
                <w:rFonts w:asciiTheme="minorHAnsi" w:hAnsiTheme="minorHAnsi" w:cstheme="minorHAnsi"/>
                <w:color w:val="000000" w:themeColor="text1"/>
              </w:rPr>
              <w:t>Factura</w:t>
            </w:r>
          </w:p>
          <w:p w14:paraId="6E50E4FD" w14:textId="77777777" w:rsidR="006B3936" w:rsidRDefault="006B3936" w:rsidP="006B3936">
            <w:pPr>
              <w:pStyle w:val="Prrafodelista"/>
              <w:numPr>
                <w:ilvl w:val="1"/>
                <w:numId w:val="18"/>
              </w:numPr>
              <w:jc w:val="both"/>
              <w:rPr>
                <w:rFonts w:asciiTheme="minorHAnsi" w:hAnsiTheme="minorHAnsi" w:cstheme="minorHAnsi"/>
                <w:color w:val="000000" w:themeColor="text1"/>
              </w:rPr>
            </w:pPr>
            <w:r>
              <w:rPr>
                <w:rFonts w:asciiTheme="minorHAnsi" w:hAnsiTheme="minorHAnsi" w:cstheme="minorHAnsi"/>
                <w:color w:val="000000" w:themeColor="text1"/>
              </w:rPr>
              <w:t>Razonamiento de la factura</w:t>
            </w:r>
          </w:p>
          <w:p w14:paraId="306D9D85" w14:textId="77777777" w:rsidR="006B3936" w:rsidRPr="00651A63" w:rsidRDefault="006B3936" w:rsidP="006B3936">
            <w:pPr>
              <w:pStyle w:val="Prrafodelista"/>
              <w:numPr>
                <w:ilvl w:val="1"/>
                <w:numId w:val="18"/>
              </w:numPr>
              <w:jc w:val="both"/>
              <w:rPr>
                <w:rFonts w:asciiTheme="minorHAnsi" w:hAnsiTheme="minorHAnsi" w:cstheme="minorHAnsi"/>
                <w:color w:val="000000" w:themeColor="text1"/>
              </w:rPr>
            </w:pPr>
            <w:r>
              <w:rPr>
                <w:rFonts w:asciiTheme="minorHAnsi" w:hAnsiTheme="minorHAnsi" w:cstheme="minorHAnsi"/>
                <w:color w:val="000000" w:themeColor="text1"/>
              </w:rPr>
              <w:t>C</w:t>
            </w:r>
            <w:r w:rsidRPr="00651A63">
              <w:rPr>
                <w:rFonts w:asciiTheme="minorHAnsi" w:hAnsiTheme="minorHAnsi" w:cstheme="minorHAnsi"/>
                <w:color w:val="000000" w:themeColor="text1"/>
              </w:rPr>
              <w:t>arta de conformidad de recepción d</w:t>
            </w:r>
            <w:r>
              <w:rPr>
                <w:rFonts w:asciiTheme="minorHAnsi" w:hAnsiTheme="minorHAnsi" w:cstheme="minorHAnsi"/>
                <w:color w:val="000000" w:themeColor="text1"/>
              </w:rPr>
              <w:t>el servicio</w:t>
            </w:r>
          </w:p>
          <w:p w14:paraId="7840C876" w14:textId="77777777" w:rsidR="006B3936" w:rsidRPr="00651A63" w:rsidRDefault="006B3936" w:rsidP="006B3936">
            <w:pPr>
              <w:pStyle w:val="Prrafodelista"/>
              <w:numPr>
                <w:ilvl w:val="1"/>
                <w:numId w:val="18"/>
              </w:numPr>
              <w:jc w:val="both"/>
              <w:rPr>
                <w:rFonts w:asciiTheme="minorHAnsi" w:hAnsiTheme="minorHAnsi" w:cstheme="minorHAnsi"/>
                <w:color w:val="000000" w:themeColor="text1"/>
              </w:rPr>
            </w:pPr>
            <w:r w:rsidRPr="00651A63">
              <w:rPr>
                <w:rFonts w:asciiTheme="minorHAnsi" w:hAnsiTheme="minorHAnsi" w:cstheme="minorHAnsi"/>
                <w:color w:val="000000" w:themeColor="text1"/>
              </w:rPr>
              <w:t>Nota de Rechazo.</w:t>
            </w:r>
          </w:p>
        </w:tc>
      </w:tr>
      <w:tr w:rsidR="006B3936" w:rsidRPr="00651A63" w14:paraId="424765C1" w14:textId="77777777" w:rsidTr="001E108A">
        <w:trPr>
          <w:cantSplit/>
        </w:trPr>
        <w:tc>
          <w:tcPr>
            <w:tcW w:w="568" w:type="dxa"/>
            <w:tcBorders>
              <w:top w:val="single" w:sz="4" w:space="0" w:color="auto"/>
              <w:left w:val="single" w:sz="4" w:space="0" w:color="auto"/>
              <w:bottom w:val="single" w:sz="4" w:space="0" w:color="auto"/>
              <w:right w:val="single" w:sz="4" w:space="0" w:color="auto"/>
            </w:tcBorders>
            <w:vAlign w:val="center"/>
          </w:tcPr>
          <w:p w14:paraId="7813521C" w14:textId="77777777" w:rsidR="006B3936" w:rsidRPr="00651A63" w:rsidRDefault="006B3936" w:rsidP="006B3936">
            <w:pPr>
              <w:spacing w:line="360" w:lineRule="auto"/>
              <w:jc w:val="center"/>
              <w:rPr>
                <w:rFonts w:asciiTheme="minorHAnsi" w:hAnsiTheme="minorHAnsi" w:cstheme="minorHAnsi"/>
              </w:rPr>
            </w:pPr>
            <w:r w:rsidRPr="00651A63">
              <w:rPr>
                <w:rFonts w:asciiTheme="minorHAnsi" w:hAnsiTheme="minorHAnsi" w:cstheme="minorHAnsi"/>
              </w:rPr>
              <w:lastRenderedPageBreak/>
              <w:t>3</w:t>
            </w:r>
          </w:p>
        </w:tc>
        <w:tc>
          <w:tcPr>
            <w:tcW w:w="4312" w:type="dxa"/>
            <w:tcBorders>
              <w:top w:val="single" w:sz="4" w:space="0" w:color="auto"/>
              <w:left w:val="single" w:sz="4" w:space="0" w:color="auto"/>
              <w:bottom w:val="single" w:sz="4" w:space="0" w:color="auto"/>
              <w:right w:val="single" w:sz="4" w:space="0" w:color="auto"/>
            </w:tcBorders>
            <w:vAlign w:val="center"/>
          </w:tcPr>
          <w:p w14:paraId="1841F99B" w14:textId="06978F8B" w:rsidR="006B3936" w:rsidRPr="00213686" w:rsidRDefault="006B3936" w:rsidP="00A317FB">
            <w:pPr>
              <w:autoSpaceDE w:val="0"/>
              <w:autoSpaceDN w:val="0"/>
              <w:adjustRightInd w:val="0"/>
              <w:jc w:val="both"/>
              <w:rPr>
                <w:rFonts w:asciiTheme="minorHAnsi" w:hAnsiTheme="minorHAnsi" w:cstheme="minorHAnsi"/>
                <w:color w:val="0D0D0D" w:themeColor="text1" w:themeTint="F2"/>
              </w:rPr>
            </w:pPr>
            <w:r w:rsidRPr="00213686">
              <w:rPr>
                <w:rFonts w:asciiTheme="minorHAnsi" w:hAnsiTheme="minorHAnsi" w:cstheme="minorHAnsi"/>
              </w:rPr>
              <w:t>Recibe y analiza la solicitud de pago y a</w:t>
            </w:r>
            <w:r w:rsidR="00A317FB">
              <w:rPr>
                <w:rFonts w:asciiTheme="minorHAnsi" w:hAnsiTheme="minorHAnsi" w:cstheme="minorHAnsi"/>
              </w:rPr>
              <w:t xml:space="preserve">ctualiza el </w:t>
            </w:r>
            <w:r w:rsidRPr="00213686">
              <w:rPr>
                <w:rFonts w:asciiTheme="minorHAnsi" w:hAnsiTheme="minorHAnsi" w:cstheme="minorHAnsi"/>
              </w:rPr>
              <w:t xml:space="preserve">control interno de la </w:t>
            </w:r>
            <w:r w:rsidR="00A800C1" w:rsidRPr="00213686">
              <w:rPr>
                <w:rFonts w:asciiTheme="minorHAnsi" w:hAnsiTheme="minorHAnsi" w:cstheme="minorHAnsi"/>
              </w:rPr>
              <w:t>S</w:t>
            </w:r>
            <w:r w:rsidRPr="00213686">
              <w:rPr>
                <w:rFonts w:asciiTheme="minorHAnsi" w:hAnsiTheme="minorHAnsi" w:cstheme="minorHAnsi"/>
              </w:rPr>
              <w:t>ección</w:t>
            </w:r>
            <w:r w:rsidR="00A800C1" w:rsidRPr="00213686">
              <w:rPr>
                <w:rFonts w:asciiTheme="minorHAnsi" w:hAnsiTheme="minorHAnsi" w:cstheme="minorHAnsi"/>
              </w:rPr>
              <w:t xml:space="preserve"> de Compras</w:t>
            </w:r>
            <w:r w:rsidRPr="00213686">
              <w:rPr>
                <w:rFonts w:asciiTheme="minorHAnsi" w:hAnsiTheme="minorHAnsi" w:cstheme="minorHAnsi"/>
              </w:rPr>
              <w:t>, asignando al Auxiliar de Compras que se hará cargo.</w:t>
            </w:r>
          </w:p>
        </w:tc>
        <w:tc>
          <w:tcPr>
            <w:tcW w:w="1914" w:type="dxa"/>
            <w:tcBorders>
              <w:top w:val="single" w:sz="4" w:space="0" w:color="auto"/>
              <w:left w:val="single" w:sz="4" w:space="0" w:color="auto"/>
              <w:bottom w:val="single" w:sz="4" w:space="0" w:color="auto"/>
              <w:right w:val="single" w:sz="4" w:space="0" w:color="auto"/>
            </w:tcBorders>
            <w:vAlign w:val="center"/>
          </w:tcPr>
          <w:p w14:paraId="3611657C" w14:textId="77777777" w:rsidR="006B3936" w:rsidRPr="00213686" w:rsidRDefault="006B3936" w:rsidP="006B3936">
            <w:pPr>
              <w:jc w:val="center"/>
              <w:rPr>
                <w:rFonts w:asciiTheme="minorHAnsi" w:hAnsiTheme="minorHAnsi" w:cstheme="minorHAnsi"/>
              </w:rPr>
            </w:pPr>
            <w:r w:rsidRPr="00213686">
              <w:rPr>
                <w:rFonts w:asciiTheme="minorHAnsi" w:hAnsiTheme="minorHAnsi" w:cstheme="minorHAnsi"/>
              </w:rPr>
              <w:t>Jefe de la Sección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546F0609" w14:textId="068F6447" w:rsidR="006B3936" w:rsidRPr="00213686" w:rsidRDefault="00EE4BC3" w:rsidP="001E108A">
            <w:pPr>
              <w:jc w:val="both"/>
              <w:rPr>
                <w:rFonts w:asciiTheme="minorHAnsi" w:hAnsiTheme="minorHAnsi" w:cstheme="minorHAnsi"/>
              </w:rPr>
            </w:pPr>
            <w:r w:rsidRPr="00213686">
              <w:rPr>
                <w:rFonts w:asciiTheme="minorHAnsi" w:hAnsiTheme="minorHAnsi" w:cstheme="minorHAnsi"/>
              </w:rPr>
              <w:t>No  genera documento</w:t>
            </w:r>
            <w:r w:rsidR="001419E2" w:rsidRPr="00213686">
              <w:rPr>
                <w:rFonts w:asciiTheme="minorHAnsi" w:hAnsiTheme="minorHAnsi" w:cstheme="minorHAnsi"/>
              </w:rPr>
              <w:t>.</w:t>
            </w:r>
          </w:p>
        </w:tc>
      </w:tr>
      <w:tr w:rsidR="006B3936" w:rsidRPr="00651A63" w14:paraId="4A8DA020" w14:textId="77777777" w:rsidTr="001E108A">
        <w:trPr>
          <w:cantSplit/>
        </w:trPr>
        <w:tc>
          <w:tcPr>
            <w:tcW w:w="568" w:type="dxa"/>
            <w:tcBorders>
              <w:top w:val="single" w:sz="4" w:space="0" w:color="auto"/>
              <w:left w:val="single" w:sz="4" w:space="0" w:color="auto"/>
              <w:bottom w:val="single" w:sz="4" w:space="0" w:color="auto"/>
              <w:right w:val="single" w:sz="4" w:space="0" w:color="auto"/>
            </w:tcBorders>
            <w:vAlign w:val="center"/>
          </w:tcPr>
          <w:p w14:paraId="481778D3" w14:textId="77777777" w:rsidR="006B3936" w:rsidRPr="00651A63" w:rsidRDefault="006B3936" w:rsidP="006B3936">
            <w:pPr>
              <w:spacing w:line="360" w:lineRule="auto"/>
              <w:jc w:val="center"/>
              <w:rPr>
                <w:rFonts w:asciiTheme="minorHAnsi" w:hAnsiTheme="minorHAnsi" w:cstheme="minorHAnsi"/>
              </w:rPr>
            </w:pPr>
            <w:r w:rsidRPr="00651A63">
              <w:rPr>
                <w:rFonts w:asciiTheme="minorHAnsi" w:hAnsiTheme="minorHAnsi" w:cstheme="minorHAnsi"/>
              </w:rPr>
              <w:t>4</w:t>
            </w:r>
          </w:p>
        </w:tc>
        <w:tc>
          <w:tcPr>
            <w:tcW w:w="4312" w:type="dxa"/>
            <w:tcBorders>
              <w:top w:val="single" w:sz="4" w:space="0" w:color="auto"/>
              <w:left w:val="single" w:sz="4" w:space="0" w:color="auto"/>
              <w:bottom w:val="single" w:sz="4" w:space="0" w:color="auto"/>
              <w:right w:val="single" w:sz="4" w:space="0" w:color="auto"/>
            </w:tcBorders>
          </w:tcPr>
          <w:p w14:paraId="47831D14" w14:textId="77777777" w:rsidR="006B3936" w:rsidRPr="00651A63" w:rsidRDefault="006B3936" w:rsidP="006B3936">
            <w:pPr>
              <w:autoSpaceDE w:val="0"/>
              <w:autoSpaceDN w:val="0"/>
              <w:adjustRightInd w:val="0"/>
              <w:jc w:val="both"/>
              <w:rPr>
                <w:rFonts w:asciiTheme="minorHAnsi" w:hAnsiTheme="minorHAnsi" w:cstheme="minorHAnsi"/>
                <w:color w:val="0D0D0D" w:themeColor="text1" w:themeTint="F2"/>
              </w:rPr>
            </w:pPr>
            <w:r w:rsidRPr="00651A63">
              <w:rPr>
                <w:rFonts w:asciiTheme="minorHAnsi" w:hAnsiTheme="minorHAnsi" w:cstheme="minorHAnsi"/>
                <w:color w:val="000000" w:themeColor="text1"/>
              </w:rPr>
              <w:t>R</w:t>
            </w:r>
            <w:r>
              <w:rPr>
                <w:rFonts w:asciiTheme="minorHAnsi" w:hAnsiTheme="minorHAnsi" w:cstheme="minorHAnsi"/>
                <w:color w:val="000000"/>
              </w:rPr>
              <w:t>evisa la factura, carta de conformidad y razonamiento de la factura y publica el NPG</w:t>
            </w:r>
            <w:r w:rsidRPr="00651A63">
              <w:rPr>
                <w:rFonts w:asciiTheme="minorHAnsi" w:hAnsiTheme="minorHAnsi" w:cstheme="minorHAnsi"/>
                <w:color w:val="000000"/>
              </w:rPr>
              <w:t>.</w:t>
            </w:r>
          </w:p>
        </w:tc>
        <w:tc>
          <w:tcPr>
            <w:tcW w:w="1914" w:type="dxa"/>
            <w:tcBorders>
              <w:top w:val="single" w:sz="4" w:space="0" w:color="auto"/>
              <w:left w:val="single" w:sz="4" w:space="0" w:color="auto"/>
              <w:bottom w:val="single" w:sz="4" w:space="0" w:color="auto"/>
              <w:right w:val="single" w:sz="4" w:space="0" w:color="auto"/>
            </w:tcBorders>
            <w:vAlign w:val="center"/>
          </w:tcPr>
          <w:p w14:paraId="0BFF6DB9" w14:textId="77777777" w:rsidR="006B3936" w:rsidRPr="00651A63" w:rsidRDefault="006B3936" w:rsidP="006B3936">
            <w:pPr>
              <w:jc w:val="center"/>
              <w:rPr>
                <w:rFonts w:asciiTheme="minorHAnsi" w:hAnsiTheme="minorHAnsi" w:cstheme="minorHAnsi"/>
              </w:rPr>
            </w:pPr>
            <w:r>
              <w:rPr>
                <w:rFonts w:asciiTheme="minorHAnsi" w:hAnsiTheme="minorHAnsi" w:cstheme="minorHAnsi"/>
                <w:color w:val="000000"/>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6121036F" w14:textId="77777777" w:rsidR="006B3936" w:rsidRPr="00651A63" w:rsidRDefault="006B3936" w:rsidP="001E108A">
            <w:pPr>
              <w:jc w:val="both"/>
              <w:rPr>
                <w:rFonts w:asciiTheme="minorHAnsi" w:hAnsiTheme="minorHAnsi" w:cstheme="minorHAnsi"/>
              </w:rPr>
            </w:pPr>
            <w:r>
              <w:rPr>
                <w:rFonts w:asciiTheme="minorHAnsi" w:hAnsiTheme="minorHAnsi" w:cstheme="minorHAnsi"/>
                <w:color w:val="000000"/>
              </w:rPr>
              <w:t>NPG.</w:t>
            </w:r>
          </w:p>
        </w:tc>
      </w:tr>
      <w:tr w:rsidR="006B3936" w:rsidRPr="00651A63" w14:paraId="782741B3" w14:textId="77777777" w:rsidTr="001E108A">
        <w:trPr>
          <w:cantSplit/>
        </w:trPr>
        <w:tc>
          <w:tcPr>
            <w:tcW w:w="568" w:type="dxa"/>
            <w:tcBorders>
              <w:top w:val="single" w:sz="4" w:space="0" w:color="auto"/>
              <w:left w:val="single" w:sz="4" w:space="0" w:color="auto"/>
              <w:bottom w:val="single" w:sz="4" w:space="0" w:color="auto"/>
              <w:right w:val="single" w:sz="4" w:space="0" w:color="auto"/>
            </w:tcBorders>
            <w:vAlign w:val="center"/>
          </w:tcPr>
          <w:p w14:paraId="3644CD8F" w14:textId="77777777" w:rsidR="006B3936" w:rsidRPr="00651A63" w:rsidRDefault="006B3936" w:rsidP="006B3936">
            <w:pPr>
              <w:spacing w:line="360" w:lineRule="auto"/>
              <w:jc w:val="center"/>
              <w:rPr>
                <w:rFonts w:asciiTheme="minorHAnsi" w:hAnsiTheme="minorHAnsi" w:cstheme="minorHAnsi"/>
              </w:rPr>
            </w:pPr>
            <w:r w:rsidRPr="00651A63">
              <w:rPr>
                <w:rFonts w:asciiTheme="minorHAnsi" w:hAnsiTheme="minorHAnsi" w:cstheme="minorHAnsi"/>
              </w:rPr>
              <w:t>5</w:t>
            </w:r>
          </w:p>
        </w:tc>
        <w:tc>
          <w:tcPr>
            <w:tcW w:w="4312" w:type="dxa"/>
            <w:tcBorders>
              <w:top w:val="single" w:sz="4" w:space="0" w:color="auto"/>
              <w:left w:val="single" w:sz="4" w:space="0" w:color="auto"/>
              <w:bottom w:val="single" w:sz="4" w:space="0" w:color="auto"/>
              <w:right w:val="single" w:sz="4" w:space="0" w:color="auto"/>
            </w:tcBorders>
          </w:tcPr>
          <w:p w14:paraId="088EA9F0" w14:textId="08DE006A" w:rsidR="006B3936" w:rsidRPr="00651A63" w:rsidRDefault="006B3936" w:rsidP="001E108A">
            <w:pPr>
              <w:jc w:val="both"/>
              <w:rPr>
                <w:rFonts w:asciiTheme="minorHAnsi" w:hAnsiTheme="minorHAnsi" w:cstheme="minorHAnsi"/>
              </w:rPr>
            </w:pPr>
            <w:r w:rsidRPr="00651A63">
              <w:rPr>
                <w:rFonts w:asciiTheme="minorHAnsi" w:hAnsiTheme="minorHAnsi" w:cstheme="minorHAnsi"/>
                <w:color w:val="000000"/>
              </w:rPr>
              <w:t>Registra la gestión de gasto en SIGES, ingresando los datos de pago.</w:t>
            </w:r>
          </w:p>
        </w:tc>
        <w:tc>
          <w:tcPr>
            <w:tcW w:w="1914" w:type="dxa"/>
            <w:tcBorders>
              <w:top w:val="single" w:sz="4" w:space="0" w:color="auto"/>
              <w:left w:val="single" w:sz="4" w:space="0" w:color="auto"/>
              <w:bottom w:val="single" w:sz="4" w:space="0" w:color="auto"/>
              <w:right w:val="single" w:sz="4" w:space="0" w:color="auto"/>
            </w:tcBorders>
            <w:vAlign w:val="center"/>
          </w:tcPr>
          <w:p w14:paraId="641A1E7F" w14:textId="77777777" w:rsidR="006B3936" w:rsidRPr="00651A63" w:rsidRDefault="006B3936" w:rsidP="006B3936">
            <w:pPr>
              <w:jc w:val="center"/>
              <w:rPr>
                <w:rFonts w:asciiTheme="minorHAnsi" w:hAnsiTheme="minorHAnsi" w:cstheme="minorHAnsi"/>
              </w:rPr>
            </w:pPr>
            <w:r>
              <w:rPr>
                <w:rFonts w:asciiTheme="minorHAnsi" w:hAnsiTheme="minorHAnsi" w:cstheme="minorHAnsi"/>
                <w:color w:val="000000"/>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5910E4D2" w14:textId="77777777" w:rsidR="006B3936" w:rsidRPr="00651A63" w:rsidRDefault="006B3936" w:rsidP="001E108A">
            <w:pPr>
              <w:jc w:val="both"/>
              <w:rPr>
                <w:rFonts w:asciiTheme="minorHAnsi" w:hAnsiTheme="minorHAnsi" w:cstheme="minorHAnsi"/>
              </w:rPr>
            </w:pPr>
            <w:r>
              <w:rPr>
                <w:rFonts w:asciiTheme="minorHAnsi" w:hAnsiTheme="minorHAnsi" w:cstheme="minorHAnsi"/>
                <w:color w:val="000000"/>
              </w:rPr>
              <w:t>Número</w:t>
            </w:r>
            <w:r w:rsidRPr="00651A63">
              <w:rPr>
                <w:rFonts w:asciiTheme="minorHAnsi" w:hAnsiTheme="minorHAnsi" w:cstheme="minorHAnsi"/>
                <w:color w:val="000000"/>
              </w:rPr>
              <w:t xml:space="preserve"> de Gestión de Gasto.</w:t>
            </w:r>
          </w:p>
        </w:tc>
      </w:tr>
      <w:tr w:rsidR="006B3936" w:rsidRPr="00651A63" w14:paraId="3EA14B9B" w14:textId="77777777" w:rsidTr="001E108A">
        <w:trPr>
          <w:cantSplit/>
        </w:trPr>
        <w:tc>
          <w:tcPr>
            <w:tcW w:w="568" w:type="dxa"/>
            <w:tcBorders>
              <w:top w:val="single" w:sz="4" w:space="0" w:color="auto"/>
              <w:left w:val="single" w:sz="4" w:space="0" w:color="auto"/>
              <w:bottom w:val="single" w:sz="4" w:space="0" w:color="auto"/>
              <w:right w:val="single" w:sz="4" w:space="0" w:color="auto"/>
            </w:tcBorders>
            <w:vAlign w:val="center"/>
          </w:tcPr>
          <w:p w14:paraId="15106212" w14:textId="77777777" w:rsidR="006B3936" w:rsidRPr="00651A63" w:rsidRDefault="006B3936" w:rsidP="006B3936">
            <w:pPr>
              <w:spacing w:line="360" w:lineRule="auto"/>
              <w:jc w:val="center"/>
              <w:rPr>
                <w:rFonts w:asciiTheme="minorHAnsi" w:hAnsiTheme="minorHAnsi" w:cstheme="minorHAnsi"/>
              </w:rPr>
            </w:pPr>
            <w:r w:rsidRPr="00651A63">
              <w:rPr>
                <w:rFonts w:asciiTheme="minorHAnsi" w:hAnsiTheme="minorHAnsi" w:cstheme="minorHAnsi"/>
              </w:rPr>
              <w:t>6</w:t>
            </w:r>
          </w:p>
        </w:tc>
        <w:tc>
          <w:tcPr>
            <w:tcW w:w="4312" w:type="dxa"/>
            <w:tcBorders>
              <w:top w:val="single" w:sz="4" w:space="0" w:color="auto"/>
              <w:left w:val="single" w:sz="4" w:space="0" w:color="auto"/>
              <w:bottom w:val="single" w:sz="4" w:space="0" w:color="auto"/>
              <w:right w:val="single" w:sz="4" w:space="0" w:color="auto"/>
            </w:tcBorders>
            <w:vAlign w:val="center"/>
          </w:tcPr>
          <w:p w14:paraId="308F11B3" w14:textId="7BEACD9C" w:rsidR="006B3936" w:rsidRPr="00651A63" w:rsidRDefault="006B3936" w:rsidP="001E108A">
            <w:pPr>
              <w:jc w:val="both"/>
              <w:rPr>
                <w:rFonts w:asciiTheme="minorHAnsi" w:hAnsiTheme="minorHAnsi" w:cstheme="minorHAnsi"/>
              </w:rPr>
            </w:pPr>
            <w:r w:rsidRPr="00651A63">
              <w:rPr>
                <w:rFonts w:asciiTheme="minorHAnsi" w:hAnsiTheme="minorHAnsi" w:cstheme="minorHAnsi"/>
                <w:color w:val="000000" w:themeColor="text1"/>
              </w:rPr>
              <w:t>A</w:t>
            </w:r>
            <w:r w:rsidRPr="00651A63">
              <w:rPr>
                <w:rFonts w:asciiTheme="minorHAnsi" w:hAnsiTheme="minorHAnsi" w:cstheme="minorHAnsi"/>
                <w:color w:val="000000"/>
              </w:rPr>
              <w:t xml:space="preserve">utoriza el registro de la gestión de gasto en </w:t>
            </w:r>
            <w:r w:rsidR="001E108A">
              <w:rPr>
                <w:rFonts w:asciiTheme="minorHAnsi" w:hAnsiTheme="minorHAnsi" w:cstheme="minorHAnsi"/>
                <w:color w:val="000000"/>
              </w:rPr>
              <w:t>SIGES.</w:t>
            </w:r>
          </w:p>
        </w:tc>
        <w:tc>
          <w:tcPr>
            <w:tcW w:w="1914" w:type="dxa"/>
            <w:tcBorders>
              <w:top w:val="single" w:sz="4" w:space="0" w:color="auto"/>
              <w:left w:val="single" w:sz="4" w:space="0" w:color="auto"/>
              <w:bottom w:val="single" w:sz="4" w:space="0" w:color="auto"/>
              <w:right w:val="single" w:sz="4" w:space="0" w:color="auto"/>
            </w:tcBorders>
            <w:vAlign w:val="center"/>
          </w:tcPr>
          <w:p w14:paraId="7BA6CC9A" w14:textId="77777777" w:rsidR="006B3936" w:rsidRPr="00651A63"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49042236" w14:textId="77777777" w:rsidR="006B3936" w:rsidRPr="00651A63" w:rsidRDefault="006B3936" w:rsidP="001E108A">
            <w:pPr>
              <w:jc w:val="both"/>
              <w:rPr>
                <w:rFonts w:asciiTheme="minorHAnsi" w:hAnsiTheme="minorHAnsi" w:cstheme="minorHAnsi"/>
                <w:color w:val="000000" w:themeColor="text1"/>
              </w:rPr>
            </w:pPr>
            <w:r w:rsidRPr="00651A63">
              <w:rPr>
                <w:rFonts w:asciiTheme="minorHAnsi" w:hAnsiTheme="minorHAnsi" w:cstheme="minorHAnsi"/>
                <w:color w:val="000000" w:themeColor="text1"/>
              </w:rPr>
              <w:t>Reporte de Ejecución de Gasto.</w:t>
            </w:r>
          </w:p>
        </w:tc>
      </w:tr>
      <w:tr w:rsidR="006B3936" w:rsidRPr="00651A63" w14:paraId="5B6B4222" w14:textId="77777777" w:rsidTr="001E108A">
        <w:trPr>
          <w:cantSplit/>
        </w:trPr>
        <w:tc>
          <w:tcPr>
            <w:tcW w:w="568" w:type="dxa"/>
            <w:tcBorders>
              <w:top w:val="single" w:sz="4" w:space="0" w:color="auto"/>
              <w:left w:val="single" w:sz="4" w:space="0" w:color="auto"/>
              <w:bottom w:val="single" w:sz="4" w:space="0" w:color="auto"/>
              <w:right w:val="single" w:sz="4" w:space="0" w:color="auto"/>
            </w:tcBorders>
            <w:vAlign w:val="center"/>
          </w:tcPr>
          <w:p w14:paraId="4CDE58EB" w14:textId="77777777" w:rsidR="006B3936" w:rsidRPr="00651A63" w:rsidRDefault="006B3936" w:rsidP="006B3936">
            <w:pPr>
              <w:spacing w:line="360" w:lineRule="auto"/>
              <w:jc w:val="center"/>
              <w:rPr>
                <w:rFonts w:asciiTheme="minorHAnsi" w:hAnsiTheme="minorHAnsi" w:cstheme="minorHAnsi"/>
              </w:rPr>
            </w:pPr>
            <w:r w:rsidRPr="00651A63">
              <w:rPr>
                <w:rFonts w:asciiTheme="minorHAnsi" w:hAnsiTheme="minorHAnsi" w:cstheme="minorHAnsi"/>
              </w:rPr>
              <w:t>7</w:t>
            </w:r>
          </w:p>
        </w:tc>
        <w:tc>
          <w:tcPr>
            <w:tcW w:w="4312" w:type="dxa"/>
            <w:tcBorders>
              <w:top w:val="single" w:sz="4" w:space="0" w:color="auto"/>
              <w:left w:val="single" w:sz="4" w:space="0" w:color="auto"/>
              <w:bottom w:val="single" w:sz="4" w:space="0" w:color="auto"/>
              <w:right w:val="single" w:sz="4" w:space="0" w:color="auto"/>
            </w:tcBorders>
          </w:tcPr>
          <w:p w14:paraId="09060086" w14:textId="77777777" w:rsidR="006B3936" w:rsidRPr="00651A63" w:rsidRDefault="006B3936" w:rsidP="006B3936">
            <w:pPr>
              <w:jc w:val="both"/>
              <w:rPr>
                <w:rFonts w:asciiTheme="minorHAnsi" w:hAnsiTheme="minorHAnsi" w:cstheme="minorHAnsi"/>
              </w:rPr>
            </w:pPr>
            <w:r w:rsidRPr="00651A63">
              <w:rPr>
                <w:rFonts w:asciiTheme="minorHAnsi" w:hAnsiTheme="minorHAnsi" w:cstheme="minorHAnsi"/>
                <w:color w:val="000000"/>
              </w:rPr>
              <w:t xml:space="preserve">Imprime el reporte de ejecución del gasto </w:t>
            </w:r>
            <w:r w:rsidRPr="00651A63">
              <w:rPr>
                <w:rFonts w:asciiTheme="minorHAnsi" w:hAnsiTheme="minorHAnsi" w:cstheme="minorHAnsi"/>
                <w:color w:val="000000" w:themeColor="text1"/>
              </w:rPr>
              <w:t xml:space="preserve">y lo </w:t>
            </w:r>
            <w:r w:rsidRPr="00651A63">
              <w:rPr>
                <w:rFonts w:asciiTheme="minorHAnsi" w:hAnsiTheme="minorHAnsi" w:cstheme="minorHAnsi"/>
                <w:color w:val="000000"/>
              </w:rPr>
              <w:t>adjunta al expediente, y lo traslada a la Sección de Contabilidad para la continuidad del trámite correspondiente.</w:t>
            </w:r>
          </w:p>
        </w:tc>
        <w:tc>
          <w:tcPr>
            <w:tcW w:w="1914" w:type="dxa"/>
            <w:tcBorders>
              <w:top w:val="single" w:sz="4" w:space="0" w:color="auto"/>
              <w:left w:val="single" w:sz="4" w:space="0" w:color="auto"/>
              <w:bottom w:val="single" w:sz="4" w:space="0" w:color="auto"/>
              <w:right w:val="single" w:sz="4" w:space="0" w:color="auto"/>
            </w:tcBorders>
            <w:vAlign w:val="center"/>
          </w:tcPr>
          <w:p w14:paraId="464EBD4A" w14:textId="77777777" w:rsidR="006B3936" w:rsidRPr="00651A63"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55C0AAF4" w14:textId="2D08A927" w:rsidR="006B3936" w:rsidRPr="00651A63" w:rsidRDefault="001B4D8D" w:rsidP="001E108A">
            <w:pPr>
              <w:jc w:val="both"/>
              <w:rPr>
                <w:rFonts w:asciiTheme="minorHAnsi" w:hAnsiTheme="minorHAnsi" w:cstheme="minorHAnsi"/>
                <w:color w:val="000000" w:themeColor="text1"/>
              </w:rPr>
            </w:pPr>
            <w:r>
              <w:rPr>
                <w:rFonts w:asciiTheme="minorHAnsi" w:hAnsiTheme="minorHAnsi" w:cstheme="minorHAnsi"/>
                <w:color w:val="000000" w:themeColor="text1"/>
              </w:rPr>
              <w:t xml:space="preserve">Emisión </w:t>
            </w:r>
            <w:r w:rsidR="006B3936" w:rsidRPr="00651A63">
              <w:rPr>
                <w:rFonts w:asciiTheme="minorHAnsi" w:hAnsiTheme="minorHAnsi" w:cstheme="minorHAnsi"/>
                <w:color w:val="000000" w:themeColor="text1"/>
              </w:rPr>
              <w:t>Comprobante único de Registro.</w:t>
            </w:r>
          </w:p>
        </w:tc>
      </w:tr>
      <w:tr w:rsidR="006B3936" w:rsidRPr="00651A63" w14:paraId="6649FED6" w14:textId="77777777" w:rsidTr="001E108A">
        <w:trPr>
          <w:cantSplit/>
        </w:trPr>
        <w:tc>
          <w:tcPr>
            <w:tcW w:w="568" w:type="dxa"/>
            <w:tcBorders>
              <w:top w:val="single" w:sz="4" w:space="0" w:color="auto"/>
              <w:left w:val="single" w:sz="4" w:space="0" w:color="auto"/>
              <w:bottom w:val="single" w:sz="4" w:space="0" w:color="auto"/>
              <w:right w:val="single" w:sz="4" w:space="0" w:color="auto"/>
            </w:tcBorders>
            <w:vAlign w:val="center"/>
          </w:tcPr>
          <w:p w14:paraId="3CD4F6FB" w14:textId="77777777" w:rsidR="006B3936" w:rsidRPr="00651A63" w:rsidRDefault="006B3936" w:rsidP="006B3936">
            <w:pPr>
              <w:spacing w:line="360" w:lineRule="auto"/>
              <w:jc w:val="center"/>
              <w:rPr>
                <w:rFonts w:asciiTheme="minorHAnsi" w:hAnsiTheme="minorHAnsi" w:cstheme="minorHAnsi"/>
              </w:rPr>
            </w:pPr>
            <w:r w:rsidRPr="00651A63">
              <w:rPr>
                <w:rFonts w:asciiTheme="minorHAnsi" w:hAnsiTheme="minorHAnsi" w:cstheme="minorHAnsi"/>
              </w:rPr>
              <w:t>8</w:t>
            </w:r>
          </w:p>
        </w:tc>
        <w:tc>
          <w:tcPr>
            <w:tcW w:w="4312" w:type="dxa"/>
            <w:tcBorders>
              <w:top w:val="single" w:sz="4" w:space="0" w:color="auto"/>
              <w:left w:val="single" w:sz="4" w:space="0" w:color="auto"/>
              <w:bottom w:val="single" w:sz="4" w:space="0" w:color="auto"/>
              <w:right w:val="single" w:sz="4" w:space="0" w:color="auto"/>
            </w:tcBorders>
          </w:tcPr>
          <w:p w14:paraId="5113D2D9" w14:textId="0420957E" w:rsidR="006B3936" w:rsidRPr="00651A63" w:rsidRDefault="00BB3D9D" w:rsidP="006B3936">
            <w:pPr>
              <w:jc w:val="both"/>
              <w:rPr>
                <w:rFonts w:asciiTheme="minorHAnsi" w:hAnsiTheme="minorHAnsi" w:cstheme="minorHAnsi"/>
                <w:color w:val="000000"/>
              </w:rPr>
            </w:pPr>
            <w:r>
              <w:rPr>
                <w:rFonts w:ascii="Calibri" w:eastAsiaTheme="minorHAnsi" w:hAnsi="Calibri" w:cs="Calibri"/>
                <w:color w:val="000000"/>
                <w:lang w:eastAsia="en-US"/>
              </w:rPr>
              <w:t>Resguarda digitalmente el expediente completo generado durante el procedimiento, en la Sección de Compras y el original lo resguardará la Sección de Tesorería de Departamento Financiero.</w:t>
            </w:r>
          </w:p>
        </w:tc>
        <w:tc>
          <w:tcPr>
            <w:tcW w:w="1914" w:type="dxa"/>
            <w:tcBorders>
              <w:top w:val="single" w:sz="4" w:space="0" w:color="auto"/>
              <w:left w:val="single" w:sz="4" w:space="0" w:color="auto"/>
              <w:bottom w:val="single" w:sz="4" w:space="0" w:color="auto"/>
              <w:right w:val="single" w:sz="4" w:space="0" w:color="auto"/>
            </w:tcBorders>
            <w:vAlign w:val="center"/>
          </w:tcPr>
          <w:p w14:paraId="008CBC9B" w14:textId="77777777" w:rsidR="006B3936" w:rsidRPr="00651A63"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68" w:type="dxa"/>
            <w:tcBorders>
              <w:top w:val="single" w:sz="4" w:space="0" w:color="auto"/>
              <w:left w:val="single" w:sz="4" w:space="0" w:color="auto"/>
              <w:bottom w:val="single" w:sz="4" w:space="0" w:color="auto"/>
              <w:right w:val="single" w:sz="4" w:space="0" w:color="auto"/>
            </w:tcBorders>
            <w:vAlign w:val="center"/>
          </w:tcPr>
          <w:p w14:paraId="322C3DC2" w14:textId="553E1971" w:rsidR="006B3936" w:rsidRPr="00651A63" w:rsidRDefault="00EE4BC3" w:rsidP="001E108A">
            <w:pPr>
              <w:jc w:val="both"/>
              <w:rPr>
                <w:rFonts w:asciiTheme="minorHAnsi" w:hAnsiTheme="minorHAnsi" w:cstheme="minorHAnsi"/>
                <w:color w:val="000000" w:themeColor="text1"/>
              </w:rPr>
            </w:pPr>
            <w:r>
              <w:rPr>
                <w:rFonts w:asciiTheme="minorHAnsi" w:hAnsiTheme="minorHAnsi" w:cstheme="minorHAnsi"/>
                <w:color w:val="000000" w:themeColor="text1"/>
              </w:rPr>
              <w:t>No genera documento</w:t>
            </w:r>
            <w:r w:rsidR="001E108A">
              <w:rPr>
                <w:rFonts w:asciiTheme="minorHAnsi" w:hAnsiTheme="minorHAnsi" w:cstheme="minorHAnsi"/>
                <w:color w:val="000000" w:themeColor="text1"/>
              </w:rPr>
              <w:t>.</w:t>
            </w:r>
          </w:p>
        </w:tc>
      </w:tr>
      <w:tr w:rsidR="006B3936" w:rsidRPr="00651A63" w14:paraId="659BC019" w14:textId="77777777" w:rsidTr="006B3936">
        <w:trPr>
          <w:cantSplit/>
        </w:trPr>
        <w:tc>
          <w:tcPr>
            <w:tcW w:w="568" w:type="dxa"/>
            <w:tcBorders>
              <w:top w:val="single" w:sz="4" w:space="0" w:color="auto"/>
              <w:left w:val="single" w:sz="4" w:space="0" w:color="auto"/>
              <w:bottom w:val="single" w:sz="4" w:space="0" w:color="auto"/>
              <w:right w:val="single" w:sz="4" w:space="0" w:color="auto"/>
            </w:tcBorders>
            <w:vAlign w:val="center"/>
          </w:tcPr>
          <w:p w14:paraId="3FC24866" w14:textId="77777777" w:rsidR="006B3936" w:rsidRPr="00651A63" w:rsidRDefault="006B3936" w:rsidP="006B3936">
            <w:pPr>
              <w:spacing w:line="360" w:lineRule="auto"/>
              <w:rPr>
                <w:rFonts w:asciiTheme="minorHAnsi" w:hAnsiTheme="minorHAnsi" w:cstheme="minorHAnsi"/>
              </w:rPr>
            </w:pPr>
          </w:p>
        </w:tc>
        <w:tc>
          <w:tcPr>
            <w:tcW w:w="4312" w:type="dxa"/>
            <w:tcBorders>
              <w:top w:val="single" w:sz="4" w:space="0" w:color="auto"/>
              <w:left w:val="single" w:sz="4" w:space="0" w:color="auto"/>
              <w:bottom w:val="single" w:sz="4" w:space="0" w:color="auto"/>
              <w:right w:val="single" w:sz="4" w:space="0" w:color="auto"/>
            </w:tcBorders>
            <w:vAlign w:val="center"/>
            <w:hideMark/>
          </w:tcPr>
          <w:p w14:paraId="1B603B63" w14:textId="77777777" w:rsidR="006B3936" w:rsidRPr="00651A63" w:rsidRDefault="006B3936" w:rsidP="006B3936">
            <w:pPr>
              <w:jc w:val="both"/>
              <w:rPr>
                <w:rFonts w:asciiTheme="minorHAnsi" w:hAnsiTheme="minorHAnsi" w:cstheme="minorHAnsi"/>
              </w:rPr>
            </w:pPr>
            <w:r w:rsidRPr="00651A63">
              <w:rPr>
                <w:rFonts w:asciiTheme="minorHAnsi" w:hAnsiTheme="minorHAnsi" w:cstheme="minorHAnsi"/>
                <w:color w:val="0D0D0D" w:themeColor="text1" w:themeTint="F2"/>
              </w:rPr>
              <w:t>FIN DEL PROCEDIMIENTO</w:t>
            </w:r>
          </w:p>
        </w:tc>
        <w:tc>
          <w:tcPr>
            <w:tcW w:w="1914" w:type="dxa"/>
            <w:tcBorders>
              <w:top w:val="single" w:sz="4" w:space="0" w:color="auto"/>
              <w:left w:val="single" w:sz="4" w:space="0" w:color="auto"/>
              <w:bottom w:val="single" w:sz="4" w:space="0" w:color="auto"/>
              <w:right w:val="single" w:sz="4" w:space="0" w:color="auto"/>
            </w:tcBorders>
          </w:tcPr>
          <w:p w14:paraId="55D2FFA2" w14:textId="77777777" w:rsidR="006B3936" w:rsidRPr="00651A63" w:rsidRDefault="006B3936" w:rsidP="006B3936">
            <w:pPr>
              <w:spacing w:line="360" w:lineRule="auto"/>
              <w:jc w:val="center"/>
              <w:rPr>
                <w:rFonts w:asciiTheme="minorHAnsi" w:hAnsiTheme="minorHAnsi" w:cstheme="minorHAnsi"/>
              </w:rPr>
            </w:pPr>
          </w:p>
        </w:tc>
        <w:tc>
          <w:tcPr>
            <w:tcW w:w="2268" w:type="dxa"/>
            <w:tcBorders>
              <w:top w:val="single" w:sz="4" w:space="0" w:color="auto"/>
              <w:left w:val="single" w:sz="4" w:space="0" w:color="auto"/>
              <w:bottom w:val="single" w:sz="4" w:space="0" w:color="auto"/>
              <w:right w:val="single" w:sz="4" w:space="0" w:color="auto"/>
            </w:tcBorders>
            <w:vAlign w:val="center"/>
          </w:tcPr>
          <w:p w14:paraId="1AA5CC4F" w14:textId="77777777" w:rsidR="006B3936" w:rsidRPr="00651A63" w:rsidRDefault="006B3936" w:rsidP="006B3936">
            <w:pPr>
              <w:spacing w:line="360" w:lineRule="auto"/>
              <w:jc w:val="center"/>
              <w:rPr>
                <w:rFonts w:asciiTheme="minorHAnsi" w:hAnsiTheme="minorHAnsi" w:cstheme="minorHAnsi"/>
              </w:rPr>
            </w:pPr>
          </w:p>
        </w:tc>
      </w:tr>
    </w:tbl>
    <w:p w14:paraId="23257146" w14:textId="77777777" w:rsidR="006B3936" w:rsidRDefault="006B3936" w:rsidP="006B3936">
      <w:pPr>
        <w:pStyle w:val="Prrafodelista"/>
        <w:spacing w:line="360" w:lineRule="auto"/>
        <w:ind w:left="1701"/>
        <w:jc w:val="both"/>
        <w:rPr>
          <w:rFonts w:asciiTheme="minorHAnsi" w:hAnsiTheme="minorHAnsi" w:cstheme="minorHAnsi"/>
          <w:b/>
          <w:lang w:val="es-ES_tradnl"/>
        </w:rPr>
      </w:pPr>
    </w:p>
    <w:p w14:paraId="10E78404" w14:textId="77777777" w:rsidR="004339C6" w:rsidRDefault="004339C6" w:rsidP="006B3936">
      <w:pPr>
        <w:pStyle w:val="Prrafodelista"/>
        <w:spacing w:line="360" w:lineRule="auto"/>
        <w:ind w:left="1701"/>
        <w:jc w:val="both"/>
        <w:rPr>
          <w:rFonts w:asciiTheme="minorHAnsi" w:hAnsiTheme="minorHAnsi" w:cstheme="minorHAnsi"/>
          <w:b/>
          <w:lang w:val="es-ES_tradnl"/>
        </w:rPr>
      </w:pPr>
    </w:p>
    <w:p w14:paraId="1CC05922" w14:textId="77777777" w:rsidR="004339C6" w:rsidRDefault="004339C6" w:rsidP="006B3936">
      <w:pPr>
        <w:pStyle w:val="Prrafodelista"/>
        <w:spacing w:line="360" w:lineRule="auto"/>
        <w:ind w:left="1701"/>
        <w:jc w:val="both"/>
        <w:rPr>
          <w:rFonts w:asciiTheme="minorHAnsi" w:hAnsiTheme="minorHAnsi" w:cstheme="minorHAnsi"/>
          <w:b/>
          <w:lang w:val="es-ES_tradnl"/>
        </w:rPr>
      </w:pPr>
    </w:p>
    <w:p w14:paraId="1A28325D" w14:textId="77777777" w:rsidR="004339C6" w:rsidRDefault="004339C6" w:rsidP="006B3936">
      <w:pPr>
        <w:pStyle w:val="Prrafodelista"/>
        <w:spacing w:line="360" w:lineRule="auto"/>
        <w:ind w:left="1701"/>
        <w:jc w:val="both"/>
        <w:rPr>
          <w:rFonts w:asciiTheme="minorHAnsi" w:hAnsiTheme="minorHAnsi" w:cstheme="minorHAnsi"/>
          <w:b/>
          <w:lang w:val="es-ES_tradnl"/>
        </w:rPr>
      </w:pPr>
    </w:p>
    <w:p w14:paraId="1320D86E" w14:textId="77777777" w:rsidR="004339C6" w:rsidRDefault="004339C6" w:rsidP="006B3936">
      <w:pPr>
        <w:pStyle w:val="Prrafodelista"/>
        <w:spacing w:line="360" w:lineRule="auto"/>
        <w:ind w:left="1701"/>
        <w:jc w:val="both"/>
        <w:rPr>
          <w:rFonts w:asciiTheme="minorHAnsi" w:hAnsiTheme="minorHAnsi" w:cstheme="minorHAnsi"/>
          <w:b/>
          <w:lang w:val="es-ES_tradnl"/>
        </w:rPr>
      </w:pPr>
    </w:p>
    <w:p w14:paraId="6E1BA1BD" w14:textId="77777777" w:rsidR="004339C6" w:rsidRDefault="004339C6" w:rsidP="006B3936">
      <w:pPr>
        <w:pStyle w:val="Prrafodelista"/>
        <w:spacing w:line="360" w:lineRule="auto"/>
        <w:ind w:left="1701"/>
        <w:jc w:val="both"/>
        <w:rPr>
          <w:rFonts w:asciiTheme="minorHAnsi" w:hAnsiTheme="minorHAnsi" w:cstheme="minorHAnsi"/>
          <w:b/>
          <w:lang w:val="es-ES_tradnl"/>
        </w:rPr>
      </w:pPr>
    </w:p>
    <w:p w14:paraId="79DEE51C" w14:textId="77777777" w:rsidR="001E108A" w:rsidRDefault="001E108A" w:rsidP="006B3936">
      <w:pPr>
        <w:pStyle w:val="Prrafodelista"/>
        <w:spacing w:line="360" w:lineRule="auto"/>
        <w:ind w:left="1701"/>
        <w:jc w:val="both"/>
        <w:rPr>
          <w:rFonts w:asciiTheme="minorHAnsi" w:hAnsiTheme="minorHAnsi" w:cstheme="minorHAnsi"/>
          <w:b/>
          <w:lang w:val="es-ES_tradnl"/>
        </w:rPr>
      </w:pPr>
    </w:p>
    <w:p w14:paraId="13D14446" w14:textId="77777777" w:rsidR="004339C6" w:rsidRDefault="004339C6" w:rsidP="006B3936">
      <w:pPr>
        <w:pStyle w:val="Prrafodelista"/>
        <w:spacing w:line="360" w:lineRule="auto"/>
        <w:ind w:left="1701"/>
        <w:jc w:val="both"/>
        <w:rPr>
          <w:rFonts w:asciiTheme="minorHAnsi" w:hAnsiTheme="minorHAnsi" w:cstheme="minorHAnsi"/>
          <w:b/>
          <w:lang w:val="es-ES_tradnl"/>
        </w:rPr>
      </w:pPr>
    </w:p>
    <w:p w14:paraId="744608A2" w14:textId="77777777" w:rsidR="006B3936" w:rsidRDefault="006B3936" w:rsidP="006B3936">
      <w:pPr>
        <w:pStyle w:val="Prrafodelista"/>
        <w:spacing w:line="360" w:lineRule="auto"/>
        <w:ind w:left="1701"/>
        <w:jc w:val="both"/>
        <w:rPr>
          <w:rFonts w:asciiTheme="minorHAnsi" w:hAnsiTheme="minorHAnsi" w:cstheme="minorHAnsi"/>
          <w:b/>
          <w:lang w:val="es-ES_tradnl"/>
        </w:rPr>
      </w:pPr>
    </w:p>
    <w:p w14:paraId="3DC62A42" w14:textId="29E4AFCE" w:rsidR="006B3936" w:rsidRPr="00EA0111" w:rsidRDefault="006B3936" w:rsidP="006B3936">
      <w:pPr>
        <w:pStyle w:val="Prrafodelista"/>
        <w:numPr>
          <w:ilvl w:val="0"/>
          <w:numId w:val="17"/>
        </w:numPr>
        <w:spacing w:line="360" w:lineRule="auto"/>
        <w:ind w:left="1701" w:hanging="567"/>
        <w:jc w:val="both"/>
        <w:rPr>
          <w:rFonts w:asciiTheme="minorHAnsi" w:hAnsiTheme="minorHAnsi" w:cstheme="minorHAnsi"/>
          <w:b/>
          <w:lang w:val="es-ES_tradnl"/>
        </w:rPr>
      </w:pPr>
      <w:r w:rsidRPr="00EA0111">
        <w:rPr>
          <w:rFonts w:asciiTheme="minorHAnsi" w:hAnsiTheme="minorHAnsi" w:cstheme="minorHAnsi"/>
          <w:b/>
          <w:lang w:val="es-ES_tradnl"/>
        </w:rPr>
        <w:lastRenderedPageBreak/>
        <w:t>Flujograma del procedimiento:</w:t>
      </w:r>
    </w:p>
    <w:p w14:paraId="7650061B" w14:textId="694B3B77" w:rsidR="006B3936" w:rsidRDefault="002F7DF5" w:rsidP="006B3936">
      <w:pPr>
        <w:spacing w:line="360" w:lineRule="auto"/>
        <w:jc w:val="both"/>
        <w:rPr>
          <w:rFonts w:asciiTheme="minorHAnsi" w:hAnsiTheme="minorHAnsi" w:cstheme="minorHAnsi"/>
          <w:b/>
          <w:lang w:val="es-ES_tradnl"/>
        </w:rPr>
      </w:pPr>
      <w:r w:rsidRPr="002F7DF5">
        <w:rPr>
          <w:noProof/>
          <w:lang w:val="es-GT" w:eastAsia="es-GT"/>
        </w:rPr>
        <w:drawing>
          <wp:anchor distT="0" distB="0" distL="114300" distR="114300" simplePos="0" relativeHeight="252011520" behindDoc="0" locked="0" layoutInCell="1" allowOverlap="1" wp14:anchorId="208712B6" wp14:editId="60537A27">
            <wp:simplePos x="0" y="0"/>
            <wp:positionH relativeFrom="column">
              <wp:posOffset>3810</wp:posOffset>
            </wp:positionH>
            <wp:positionV relativeFrom="paragraph">
              <wp:posOffset>46828</wp:posOffset>
            </wp:positionV>
            <wp:extent cx="5760720" cy="65227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652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73BBB" w14:textId="34E352DE" w:rsidR="006B3936" w:rsidRDefault="006B3936" w:rsidP="006B3936">
      <w:pPr>
        <w:spacing w:line="360" w:lineRule="auto"/>
        <w:jc w:val="both"/>
        <w:rPr>
          <w:rFonts w:asciiTheme="minorHAnsi" w:hAnsiTheme="minorHAnsi" w:cstheme="minorHAnsi"/>
          <w:b/>
          <w:lang w:val="es-ES_tradnl"/>
        </w:rPr>
      </w:pPr>
    </w:p>
    <w:p w14:paraId="6B8B73EF" w14:textId="6470AEF0" w:rsidR="006B3936" w:rsidRDefault="006B3936" w:rsidP="006B3936">
      <w:pPr>
        <w:spacing w:line="360" w:lineRule="auto"/>
        <w:jc w:val="both"/>
        <w:rPr>
          <w:rFonts w:asciiTheme="minorHAnsi" w:hAnsiTheme="minorHAnsi" w:cstheme="minorHAnsi"/>
          <w:b/>
          <w:lang w:val="es-ES_tradnl"/>
        </w:rPr>
      </w:pPr>
    </w:p>
    <w:p w14:paraId="5FEB9387" w14:textId="0B47F523" w:rsidR="006B3936" w:rsidRDefault="006B3936" w:rsidP="006B3936">
      <w:pPr>
        <w:spacing w:line="360" w:lineRule="auto"/>
        <w:jc w:val="both"/>
        <w:rPr>
          <w:rFonts w:asciiTheme="minorHAnsi" w:hAnsiTheme="minorHAnsi" w:cstheme="minorHAnsi"/>
          <w:b/>
          <w:lang w:val="es-ES_tradnl"/>
        </w:rPr>
      </w:pPr>
    </w:p>
    <w:p w14:paraId="6B879E0C" w14:textId="3C77CF35" w:rsidR="006B3936" w:rsidRDefault="006B3936" w:rsidP="006B3936">
      <w:pPr>
        <w:spacing w:line="360" w:lineRule="auto"/>
        <w:jc w:val="both"/>
        <w:rPr>
          <w:rFonts w:asciiTheme="minorHAnsi" w:hAnsiTheme="minorHAnsi" w:cstheme="minorHAnsi"/>
          <w:b/>
          <w:lang w:val="es-ES_tradnl"/>
        </w:rPr>
      </w:pPr>
    </w:p>
    <w:p w14:paraId="4CC723CD" w14:textId="2F9C5049" w:rsidR="006B3936" w:rsidRDefault="006B3936" w:rsidP="006B3936">
      <w:pPr>
        <w:spacing w:line="360" w:lineRule="auto"/>
        <w:jc w:val="both"/>
        <w:rPr>
          <w:rFonts w:asciiTheme="minorHAnsi" w:hAnsiTheme="minorHAnsi" w:cstheme="minorHAnsi"/>
          <w:b/>
          <w:lang w:val="es-ES_tradnl"/>
        </w:rPr>
      </w:pPr>
    </w:p>
    <w:p w14:paraId="0EB5499D" w14:textId="50FFB9B3" w:rsidR="006B3936" w:rsidRDefault="006B3936" w:rsidP="006B3936">
      <w:pPr>
        <w:spacing w:line="360" w:lineRule="auto"/>
        <w:jc w:val="both"/>
        <w:rPr>
          <w:rFonts w:asciiTheme="minorHAnsi" w:hAnsiTheme="minorHAnsi" w:cstheme="minorHAnsi"/>
          <w:b/>
          <w:lang w:val="es-ES_tradnl"/>
        </w:rPr>
      </w:pPr>
    </w:p>
    <w:p w14:paraId="5BD5D337" w14:textId="38BB26EF" w:rsidR="006B3936" w:rsidRDefault="006B3936" w:rsidP="006B3936">
      <w:pPr>
        <w:spacing w:line="360" w:lineRule="auto"/>
        <w:jc w:val="both"/>
        <w:rPr>
          <w:rFonts w:asciiTheme="minorHAnsi" w:hAnsiTheme="minorHAnsi" w:cstheme="minorHAnsi"/>
          <w:b/>
          <w:lang w:val="es-ES_tradnl"/>
        </w:rPr>
      </w:pPr>
    </w:p>
    <w:p w14:paraId="3514D440" w14:textId="01E24DBA" w:rsidR="006B3936" w:rsidRDefault="006B3936" w:rsidP="006B3936">
      <w:pPr>
        <w:spacing w:line="360" w:lineRule="auto"/>
        <w:jc w:val="both"/>
        <w:rPr>
          <w:rFonts w:asciiTheme="minorHAnsi" w:hAnsiTheme="minorHAnsi" w:cstheme="minorHAnsi"/>
          <w:b/>
          <w:lang w:val="es-ES_tradnl"/>
        </w:rPr>
      </w:pPr>
    </w:p>
    <w:p w14:paraId="7B1F6AF8" w14:textId="6542DD31" w:rsidR="006B3936" w:rsidRDefault="006B3936" w:rsidP="006B3936">
      <w:pPr>
        <w:spacing w:line="360" w:lineRule="auto"/>
        <w:jc w:val="both"/>
        <w:rPr>
          <w:rFonts w:asciiTheme="minorHAnsi" w:hAnsiTheme="minorHAnsi" w:cstheme="minorHAnsi"/>
          <w:b/>
          <w:lang w:val="es-ES_tradnl"/>
        </w:rPr>
      </w:pPr>
    </w:p>
    <w:p w14:paraId="7F57B67C" w14:textId="69856115" w:rsidR="006B3936" w:rsidRDefault="006B3936" w:rsidP="006B3936">
      <w:pPr>
        <w:spacing w:line="360" w:lineRule="auto"/>
        <w:jc w:val="both"/>
        <w:rPr>
          <w:rFonts w:asciiTheme="minorHAnsi" w:hAnsiTheme="minorHAnsi" w:cstheme="minorHAnsi"/>
          <w:b/>
          <w:lang w:val="es-ES_tradnl"/>
        </w:rPr>
      </w:pPr>
    </w:p>
    <w:p w14:paraId="63009FC4" w14:textId="74A6293A" w:rsidR="006B3936" w:rsidRDefault="006B3936" w:rsidP="006B3936">
      <w:pPr>
        <w:spacing w:line="360" w:lineRule="auto"/>
        <w:jc w:val="both"/>
        <w:rPr>
          <w:rFonts w:asciiTheme="minorHAnsi" w:hAnsiTheme="minorHAnsi" w:cstheme="minorHAnsi"/>
          <w:b/>
          <w:lang w:val="es-ES_tradnl"/>
        </w:rPr>
      </w:pPr>
    </w:p>
    <w:p w14:paraId="29FE11A0" w14:textId="77777777" w:rsidR="006B3936" w:rsidRDefault="006B3936" w:rsidP="006B3936">
      <w:pPr>
        <w:spacing w:line="360" w:lineRule="auto"/>
        <w:jc w:val="both"/>
        <w:rPr>
          <w:rFonts w:asciiTheme="minorHAnsi" w:hAnsiTheme="minorHAnsi" w:cstheme="minorHAnsi"/>
          <w:b/>
          <w:lang w:val="es-ES_tradnl"/>
        </w:rPr>
      </w:pPr>
    </w:p>
    <w:p w14:paraId="12F6DE6D" w14:textId="77777777" w:rsidR="006B3936" w:rsidRDefault="006B3936" w:rsidP="006B3936">
      <w:pPr>
        <w:spacing w:line="360" w:lineRule="auto"/>
        <w:jc w:val="both"/>
        <w:rPr>
          <w:rFonts w:asciiTheme="minorHAnsi" w:hAnsiTheme="minorHAnsi" w:cstheme="minorHAnsi"/>
          <w:b/>
          <w:lang w:val="es-ES_tradnl"/>
        </w:rPr>
      </w:pPr>
    </w:p>
    <w:p w14:paraId="23BFB106" w14:textId="77777777" w:rsidR="006B3936" w:rsidRDefault="006B3936" w:rsidP="006B3936">
      <w:pPr>
        <w:spacing w:line="360" w:lineRule="auto"/>
        <w:jc w:val="both"/>
        <w:rPr>
          <w:rFonts w:asciiTheme="minorHAnsi" w:hAnsiTheme="minorHAnsi" w:cstheme="minorHAnsi"/>
          <w:b/>
          <w:lang w:val="es-ES_tradnl"/>
        </w:rPr>
      </w:pPr>
    </w:p>
    <w:p w14:paraId="0BF6FA37" w14:textId="77777777" w:rsidR="006B3936" w:rsidRDefault="006B3936" w:rsidP="006B3936">
      <w:pPr>
        <w:spacing w:line="360" w:lineRule="auto"/>
        <w:jc w:val="both"/>
        <w:rPr>
          <w:rFonts w:asciiTheme="minorHAnsi" w:hAnsiTheme="minorHAnsi" w:cstheme="minorHAnsi"/>
          <w:b/>
          <w:lang w:val="es-ES_tradnl"/>
        </w:rPr>
      </w:pPr>
    </w:p>
    <w:p w14:paraId="1CE9CAF4" w14:textId="77777777" w:rsidR="006B3936" w:rsidRDefault="006B3936" w:rsidP="006B3936">
      <w:pPr>
        <w:spacing w:line="360" w:lineRule="auto"/>
        <w:jc w:val="both"/>
        <w:rPr>
          <w:rFonts w:asciiTheme="minorHAnsi" w:hAnsiTheme="minorHAnsi" w:cstheme="minorHAnsi"/>
          <w:b/>
          <w:lang w:val="es-ES_tradnl"/>
        </w:rPr>
      </w:pPr>
    </w:p>
    <w:p w14:paraId="501BA43E" w14:textId="77777777" w:rsidR="006B3936" w:rsidRDefault="006B3936" w:rsidP="006B3936">
      <w:pPr>
        <w:spacing w:line="360" w:lineRule="auto"/>
        <w:jc w:val="both"/>
        <w:rPr>
          <w:rFonts w:asciiTheme="minorHAnsi" w:hAnsiTheme="minorHAnsi" w:cstheme="minorHAnsi"/>
          <w:b/>
          <w:lang w:val="es-ES_tradnl"/>
        </w:rPr>
      </w:pPr>
    </w:p>
    <w:p w14:paraId="4F78C1CE" w14:textId="77777777" w:rsidR="006B3936" w:rsidRDefault="006B3936" w:rsidP="006B3936">
      <w:pPr>
        <w:spacing w:line="360" w:lineRule="auto"/>
        <w:jc w:val="both"/>
        <w:rPr>
          <w:rFonts w:asciiTheme="minorHAnsi" w:hAnsiTheme="minorHAnsi" w:cstheme="minorHAnsi"/>
          <w:b/>
          <w:lang w:val="es-ES_tradnl"/>
        </w:rPr>
      </w:pPr>
    </w:p>
    <w:p w14:paraId="66AFC929" w14:textId="77777777" w:rsidR="006B3936" w:rsidRDefault="006B3936" w:rsidP="006B3936">
      <w:pPr>
        <w:spacing w:line="360" w:lineRule="auto"/>
        <w:jc w:val="both"/>
        <w:rPr>
          <w:rFonts w:asciiTheme="minorHAnsi" w:hAnsiTheme="minorHAnsi" w:cstheme="minorHAnsi"/>
          <w:b/>
          <w:lang w:val="es-ES_tradnl"/>
        </w:rPr>
      </w:pPr>
    </w:p>
    <w:p w14:paraId="00C5151F" w14:textId="77777777" w:rsidR="006B3936" w:rsidRDefault="006B3936" w:rsidP="006B3936">
      <w:pPr>
        <w:spacing w:line="360" w:lineRule="auto"/>
        <w:jc w:val="both"/>
        <w:rPr>
          <w:rFonts w:asciiTheme="minorHAnsi" w:hAnsiTheme="minorHAnsi" w:cstheme="minorHAnsi"/>
          <w:b/>
          <w:lang w:val="es-ES_tradnl"/>
        </w:rPr>
      </w:pPr>
    </w:p>
    <w:p w14:paraId="23C7F6F8" w14:textId="77777777" w:rsidR="006B3936" w:rsidRDefault="006B3936" w:rsidP="006B3936">
      <w:pPr>
        <w:spacing w:line="360" w:lineRule="auto"/>
        <w:jc w:val="both"/>
        <w:rPr>
          <w:rFonts w:asciiTheme="minorHAnsi" w:hAnsiTheme="minorHAnsi" w:cstheme="minorHAnsi"/>
          <w:b/>
          <w:lang w:val="es-ES_tradnl"/>
        </w:rPr>
      </w:pPr>
    </w:p>
    <w:p w14:paraId="495A3E1E" w14:textId="77777777" w:rsidR="006B3936" w:rsidRDefault="006B3936" w:rsidP="006B3936">
      <w:pPr>
        <w:spacing w:line="360" w:lineRule="auto"/>
        <w:jc w:val="both"/>
        <w:rPr>
          <w:rFonts w:asciiTheme="minorHAnsi" w:hAnsiTheme="minorHAnsi" w:cstheme="minorHAnsi"/>
          <w:b/>
          <w:lang w:val="es-ES_tradnl"/>
        </w:rPr>
      </w:pPr>
    </w:p>
    <w:p w14:paraId="260DE8D1" w14:textId="77777777" w:rsidR="006B3936" w:rsidRDefault="006B3936" w:rsidP="006B3936">
      <w:pPr>
        <w:spacing w:line="360" w:lineRule="auto"/>
        <w:jc w:val="both"/>
        <w:rPr>
          <w:rFonts w:asciiTheme="minorHAnsi" w:hAnsiTheme="minorHAnsi" w:cstheme="minorHAnsi"/>
          <w:b/>
          <w:lang w:val="es-ES_tradnl"/>
        </w:rPr>
      </w:pPr>
    </w:p>
    <w:p w14:paraId="7EA968E6" w14:textId="77777777" w:rsidR="006B3936" w:rsidRDefault="006B3936" w:rsidP="006B3936">
      <w:pPr>
        <w:spacing w:line="360" w:lineRule="auto"/>
        <w:jc w:val="both"/>
        <w:rPr>
          <w:rFonts w:asciiTheme="minorHAnsi" w:hAnsiTheme="minorHAnsi" w:cstheme="minorHAnsi"/>
          <w:b/>
          <w:lang w:val="es-ES_tradnl"/>
        </w:rPr>
      </w:pPr>
    </w:p>
    <w:p w14:paraId="1210053B" w14:textId="47054ED1" w:rsidR="00213686" w:rsidRDefault="00213686" w:rsidP="006B3936">
      <w:pPr>
        <w:spacing w:line="360" w:lineRule="auto"/>
        <w:jc w:val="both"/>
        <w:rPr>
          <w:rFonts w:asciiTheme="minorHAnsi" w:hAnsiTheme="minorHAnsi" w:cstheme="minorHAnsi"/>
          <w:b/>
          <w:lang w:val="es-ES_tradnl"/>
        </w:rPr>
      </w:pPr>
      <w:r w:rsidRPr="00213686">
        <w:rPr>
          <w:noProof/>
          <w:lang w:val="es-GT" w:eastAsia="es-GT"/>
        </w:rPr>
        <w:lastRenderedPageBreak/>
        <w:drawing>
          <wp:anchor distT="0" distB="0" distL="114300" distR="114300" simplePos="0" relativeHeight="252000256" behindDoc="0" locked="0" layoutInCell="1" allowOverlap="1" wp14:anchorId="49732E55" wp14:editId="63871CFE">
            <wp:simplePos x="0" y="0"/>
            <wp:positionH relativeFrom="column">
              <wp:posOffset>-293326</wp:posOffset>
            </wp:positionH>
            <wp:positionV relativeFrom="paragraph">
              <wp:posOffset>-2658</wp:posOffset>
            </wp:positionV>
            <wp:extent cx="6138922" cy="6985591"/>
            <wp:effectExtent l="0" t="0" r="0" b="635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42166" cy="69892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0A5B48" w14:textId="77777777" w:rsidR="00213686" w:rsidRDefault="00213686" w:rsidP="006B3936">
      <w:pPr>
        <w:spacing w:line="360" w:lineRule="auto"/>
        <w:jc w:val="both"/>
        <w:rPr>
          <w:rFonts w:asciiTheme="minorHAnsi" w:hAnsiTheme="minorHAnsi" w:cstheme="minorHAnsi"/>
          <w:b/>
          <w:lang w:val="es-ES_tradnl"/>
        </w:rPr>
      </w:pPr>
    </w:p>
    <w:p w14:paraId="6A5CA4E8" w14:textId="77777777" w:rsidR="00213686" w:rsidRDefault="00213686" w:rsidP="006B3936">
      <w:pPr>
        <w:spacing w:line="360" w:lineRule="auto"/>
        <w:jc w:val="both"/>
        <w:rPr>
          <w:rFonts w:asciiTheme="minorHAnsi" w:hAnsiTheme="minorHAnsi" w:cstheme="minorHAnsi"/>
          <w:b/>
          <w:lang w:val="es-ES_tradnl"/>
        </w:rPr>
      </w:pPr>
    </w:p>
    <w:p w14:paraId="7F2F4A9E" w14:textId="77777777" w:rsidR="00213686" w:rsidRDefault="00213686" w:rsidP="006B3936">
      <w:pPr>
        <w:spacing w:line="360" w:lineRule="auto"/>
        <w:jc w:val="both"/>
        <w:rPr>
          <w:rFonts w:asciiTheme="minorHAnsi" w:hAnsiTheme="minorHAnsi" w:cstheme="minorHAnsi"/>
          <w:b/>
          <w:lang w:val="es-ES_tradnl"/>
        </w:rPr>
      </w:pPr>
    </w:p>
    <w:p w14:paraId="544E96A5" w14:textId="77777777" w:rsidR="00213686" w:rsidRDefault="00213686" w:rsidP="006B3936">
      <w:pPr>
        <w:spacing w:line="360" w:lineRule="auto"/>
        <w:jc w:val="both"/>
        <w:rPr>
          <w:rFonts w:asciiTheme="minorHAnsi" w:hAnsiTheme="minorHAnsi" w:cstheme="minorHAnsi"/>
          <w:b/>
          <w:lang w:val="es-ES_tradnl"/>
        </w:rPr>
      </w:pPr>
    </w:p>
    <w:p w14:paraId="65F60C89" w14:textId="77777777" w:rsidR="00213686" w:rsidRDefault="00213686" w:rsidP="006B3936">
      <w:pPr>
        <w:spacing w:line="360" w:lineRule="auto"/>
        <w:jc w:val="both"/>
        <w:rPr>
          <w:rFonts w:asciiTheme="minorHAnsi" w:hAnsiTheme="minorHAnsi" w:cstheme="minorHAnsi"/>
          <w:b/>
          <w:lang w:val="es-ES_tradnl"/>
        </w:rPr>
      </w:pPr>
    </w:p>
    <w:p w14:paraId="2B4BC062" w14:textId="77777777" w:rsidR="00213686" w:rsidRDefault="00213686" w:rsidP="006B3936">
      <w:pPr>
        <w:spacing w:line="360" w:lineRule="auto"/>
        <w:jc w:val="both"/>
        <w:rPr>
          <w:rFonts w:asciiTheme="minorHAnsi" w:hAnsiTheme="minorHAnsi" w:cstheme="minorHAnsi"/>
          <w:b/>
          <w:lang w:val="es-ES_tradnl"/>
        </w:rPr>
      </w:pPr>
    </w:p>
    <w:p w14:paraId="14203690" w14:textId="77777777" w:rsidR="00213686" w:rsidRDefault="00213686" w:rsidP="006B3936">
      <w:pPr>
        <w:spacing w:line="360" w:lineRule="auto"/>
        <w:jc w:val="both"/>
        <w:rPr>
          <w:rFonts w:asciiTheme="minorHAnsi" w:hAnsiTheme="minorHAnsi" w:cstheme="minorHAnsi"/>
          <w:b/>
          <w:lang w:val="es-ES_tradnl"/>
        </w:rPr>
      </w:pPr>
    </w:p>
    <w:p w14:paraId="32D9E650" w14:textId="77777777" w:rsidR="00213686" w:rsidRDefault="00213686" w:rsidP="006B3936">
      <w:pPr>
        <w:spacing w:line="360" w:lineRule="auto"/>
        <w:jc w:val="both"/>
        <w:rPr>
          <w:rFonts w:asciiTheme="minorHAnsi" w:hAnsiTheme="minorHAnsi" w:cstheme="minorHAnsi"/>
          <w:b/>
          <w:lang w:val="es-ES_tradnl"/>
        </w:rPr>
      </w:pPr>
    </w:p>
    <w:p w14:paraId="6C656726" w14:textId="77777777" w:rsidR="00213686" w:rsidRDefault="00213686" w:rsidP="006B3936">
      <w:pPr>
        <w:spacing w:line="360" w:lineRule="auto"/>
        <w:jc w:val="both"/>
        <w:rPr>
          <w:rFonts w:asciiTheme="minorHAnsi" w:hAnsiTheme="minorHAnsi" w:cstheme="minorHAnsi"/>
          <w:b/>
          <w:lang w:val="es-ES_tradnl"/>
        </w:rPr>
      </w:pPr>
    </w:p>
    <w:p w14:paraId="0932FFB7" w14:textId="77777777" w:rsidR="00213686" w:rsidRDefault="00213686" w:rsidP="006B3936">
      <w:pPr>
        <w:spacing w:line="360" w:lineRule="auto"/>
        <w:jc w:val="both"/>
        <w:rPr>
          <w:rFonts w:asciiTheme="minorHAnsi" w:hAnsiTheme="minorHAnsi" w:cstheme="minorHAnsi"/>
          <w:b/>
          <w:lang w:val="es-ES_tradnl"/>
        </w:rPr>
      </w:pPr>
    </w:p>
    <w:p w14:paraId="0488B9F8" w14:textId="77777777" w:rsidR="00213686" w:rsidRDefault="00213686" w:rsidP="006B3936">
      <w:pPr>
        <w:spacing w:line="360" w:lineRule="auto"/>
        <w:jc w:val="both"/>
        <w:rPr>
          <w:rFonts w:asciiTheme="minorHAnsi" w:hAnsiTheme="minorHAnsi" w:cstheme="minorHAnsi"/>
          <w:b/>
          <w:lang w:val="es-ES_tradnl"/>
        </w:rPr>
      </w:pPr>
    </w:p>
    <w:p w14:paraId="0C531233" w14:textId="77777777" w:rsidR="00213686" w:rsidRDefault="00213686" w:rsidP="006B3936">
      <w:pPr>
        <w:spacing w:line="360" w:lineRule="auto"/>
        <w:jc w:val="both"/>
        <w:rPr>
          <w:rFonts w:asciiTheme="minorHAnsi" w:hAnsiTheme="minorHAnsi" w:cstheme="minorHAnsi"/>
          <w:b/>
          <w:lang w:val="es-ES_tradnl"/>
        </w:rPr>
      </w:pPr>
    </w:p>
    <w:p w14:paraId="69EDDD5B" w14:textId="77777777" w:rsidR="00213686" w:rsidRDefault="00213686" w:rsidP="006B3936">
      <w:pPr>
        <w:spacing w:line="360" w:lineRule="auto"/>
        <w:jc w:val="both"/>
        <w:rPr>
          <w:rFonts w:asciiTheme="minorHAnsi" w:hAnsiTheme="minorHAnsi" w:cstheme="minorHAnsi"/>
          <w:b/>
          <w:lang w:val="es-ES_tradnl"/>
        </w:rPr>
      </w:pPr>
    </w:p>
    <w:p w14:paraId="6551DA0D" w14:textId="77777777" w:rsidR="00213686" w:rsidRDefault="00213686" w:rsidP="006B3936">
      <w:pPr>
        <w:spacing w:line="360" w:lineRule="auto"/>
        <w:jc w:val="both"/>
        <w:rPr>
          <w:rFonts w:asciiTheme="minorHAnsi" w:hAnsiTheme="minorHAnsi" w:cstheme="minorHAnsi"/>
          <w:b/>
          <w:lang w:val="es-ES_tradnl"/>
        </w:rPr>
      </w:pPr>
    </w:p>
    <w:p w14:paraId="10271771" w14:textId="77777777" w:rsidR="00213686" w:rsidRDefault="00213686" w:rsidP="006B3936">
      <w:pPr>
        <w:spacing w:line="360" w:lineRule="auto"/>
        <w:jc w:val="both"/>
        <w:rPr>
          <w:rFonts w:asciiTheme="minorHAnsi" w:hAnsiTheme="minorHAnsi" w:cstheme="minorHAnsi"/>
          <w:b/>
          <w:lang w:val="es-ES_tradnl"/>
        </w:rPr>
      </w:pPr>
    </w:p>
    <w:p w14:paraId="46BB010C" w14:textId="77777777" w:rsidR="00213686" w:rsidRDefault="00213686" w:rsidP="006B3936">
      <w:pPr>
        <w:spacing w:line="360" w:lineRule="auto"/>
        <w:jc w:val="both"/>
        <w:rPr>
          <w:rFonts w:asciiTheme="minorHAnsi" w:hAnsiTheme="minorHAnsi" w:cstheme="minorHAnsi"/>
          <w:b/>
          <w:lang w:val="es-ES_tradnl"/>
        </w:rPr>
      </w:pPr>
    </w:p>
    <w:p w14:paraId="0F240FA4" w14:textId="77777777" w:rsidR="00213686" w:rsidRDefault="00213686" w:rsidP="006B3936">
      <w:pPr>
        <w:spacing w:line="360" w:lineRule="auto"/>
        <w:jc w:val="both"/>
        <w:rPr>
          <w:rFonts w:asciiTheme="minorHAnsi" w:hAnsiTheme="minorHAnsi" w:cstheme="minorHAnsi"/>
          <w:b/>
          <w:lang w:val="es-ES_tradnl"/>
        </w:rPr>
      </w:pPr>
    </w:p>
    <w:p w14:paraId="7578B7BA" w14:textId="77777777" w:rsidR="00213686" w:rsidRDefault="00213686" w:rsidP="006B3936">
      <w:pPr>
        <w:spacing w:line="360" w:lineRule="auto"/>
        <w:jc w:val="both"/>
        <w:rPr>
          <w:rFonts w:asciiTheme="minorHAnsi" w:hAnsiTheme="minorHAnsi" w:cstheme="minorHAnsi"/>
          <w:b/>
          <w:lang w:val="es-ES_tradnl"/>
        </w:rPr>
      </w:pPr>
    </w:p>
    <w:p w14:paraId="332D60C5" w14:textId="77777777" w:rsidR="00213686" w:rsidRDefault="00213686" w:rsidP="006B3936">
      <w:pPr>
        <w:spacing w:line="360" w:lineRule="auto"/>
        <w:jc w:val="both"/>
        <w:rPr>
          <w:rFonts w:asciiTheme="minorHAnsi" w:hAnsiTheme="minorHAnsi" w:cstheme="minorHAnsi"/>
          <w:b/>
          <w:lang w:val="es-ES_tradnl"/>
        </w:rPr>
      </w:pPr>
    </w:p>
    <w:p w14:paraId="6EE62554" w14:textId="77777777" w:rsidR="00213686" w:rsidRDefault="00213686" w:rsidP="006B3936">
      <w:pPr>
        <w:spacing w:line="360" w:lineRule="auto"/>
        <w:jc w:val="both"/>
        <w:rPr>
          <w:rFonts w:asciiTheme="minorHAnsi" w:hAnsiTheme="minorHAnsi" w:cstheme="minorHAnsi"/>
          <w:b/>
          <w:lang w:val="es-ES_tradnl"/>
        </w:rPr>
      </w:pPr>
    </w:p>
    <w:p w14:paraId="0E32F776" w14:textId="77777777" w:rsidR="00213686" w:rsidRDefault="00213686" w:rsidP="006B3936">
      <w:pPr>
        <w:spacing w:line="360" w:lineRule="auto"/>
        <w:jc w:val="both"/>
        <w:rPr>
          <w:rFonts w:asciiTheme="minorHAnsi" w:hAnsiTheme="minorHAnsi" w:cstheme="minorHAnsi"/>
          <w:b/>
          <w:lang w:val="es-ES_tradnl"/>
        </w:rPr>
      </w:pPr>
    </w:p>
    <w:p w14:paraId="544C2BBA" w14:textId="77777777" w:rsidR="00213686" w:rsidRDefault="00213686" w:rsidP="006B3936">
      <w:pPr>
        <w:spacing w:line="360" w:lineRule="auto"/>
        <w:jc w:val="both"/>
        <w:rPr>
          <w:rFonts w:asciiTheme="minorHAnsi" w:hAnsiTheme="minorHAnsi" w:cstheme="minorHAnsi"/>
          <w:b/>
          <w:lang w:val="es-ES_tradnl"/>
        </w:rPr>
      </w:pPr>
    </w:p>
    <w:p w14:paraId="093671D0" w14:textId="77777777" w:rsidR="00213686" w:rsidRDefault="00213686" w:rsidP="006B3936">
      <w:pPr>
        <w:spacing w:line="360" w:lineRule="auto"/>
        <w:jc w:val="both"/>
        <w:rPr>
          <w:rFonts w:asciiTheme="minorHAnsi" w:hAnsiTheme="minorHAnsi" w:cstheme="minorHAnsi"/>
          <w:b/>
          <w:lang w:val="es-ES_tradnl"/>
        </w:rPr>
      </w:pPr>
    </w:p>
    <w:p w14:paraId="08B8F9FB" w14:textId="77777777" w:rsidR="00213686" w:rsidRDefault="00213686" w:rsidP="006B3936">
      <w:pPr>
        <w:spacing w:line="360" w:lineRule="auto"/>
        <w:jc w:val="both"/>
        <w:rPr>
          <w:rFonts w:asciiTheme="minorHAnsi" w:hAnsiTheme="minorHAnsi" w:cstheme="minorHAnsi"/>
          <w:b/>
          <w:lang w:val="es-ES_tradnl"/>
        </w:rPr>
      </w:pPr>
    </w:p>
    <w:p w14:paraId="3B5AB540" w14:textId="77777777" w:rsidR="00213686" w:rsidRDefault="00213686" w:rsidP="006B3936">
      <w:pPr>
        <w:spacing w:line="360" w:lineRule="auto"/>
        <w:jc w:val="both"/>
        <w:rPr>
          <w:rFonts w:asciiTheme="minorHAnsi" w:hAnsiTheme="minorHAnsi" w:cstheme="minorHAnsi"/>
          <w:b/>
          <w:lang w:val="es-ES_tradnl"/>
        </w:rPr>
      </w:pPr>
    </w:p>
    <w:p w14:paraId="442A2AA1" w14:textId="77777777" w:rsidR="006B3936" w:rsidRPr="003A0484" w:rsidRDefault="006B3936" w:rsidP="006B3936">
      <w:pPr>
        <w:pStyle w:val="Prrafodelista"/>
        <w:numPr>
          <w:ilvl w:val="0"/>
          <w:numId w:val="17"/>
        </w:numPr>
        <w:spacing w:line="360" w:lineRule="auto"/>
        <w:ind w:left="1701" w:hanging="567"/>
        <w:jc w:val="both"/>
        <w:rPr>
          <w:rFonts w:asciiTheme="minorHAnsi" w:hAnsiTheme="minorHAnsi"/>
          <w:sz w:val="22"/>
          <w:szCs w:val="22"/>
        </w:rPr>
      </w:pPr>
      <w:r w:rsidRPr="008E0FDF">
        <w:rPr>
          <w:rFonts w:asciiTheme="minorHAnsi" w:hAnsiTheme="minorHAnsi" w:cstheme="minorHAnsi"/>
          <w:b/>
          <w:lang w:val="es-ES_tradnl"/>
        </w:rPr>
        <w:lastRenderedPageBreak/>
        <w:t xml:space="preserve">Registro y control del procedimiento </w:t>
      </w:r>
      <w:r>
        <w:rPr>
          <w:rFonts w:asciiTheme="minorHAnsi" w:hAnsiTheme="minorHAnsi" w:cstheme="minorHAnsi"/>
          <w:b/>
          <w:lang w:val="es-ES_tradnl"/>
        </w:rPr>
        <w:t>PROD-DAF-DA-SC-02-2.1</w:t>
      </w:r>
      <w:r w:rsidRPr="00502C06">
        <w:rPr>
          <w:rFonts w:asciiTheme="minorHAnsi" w:hAnsiTheme="minorHAnsi" w:cstheme="minorHAnsi"/>
          <w:b/>
          <w:color w:val="000000" w:themeColor="text1"/>
        </w:rPr>
        <w:t>:</w:t>
      </w:r>
    </w:p>
    <w:p w14:paraId="20B22BB2" w14:textId="77777777" w:rsidR="006B3936" w:rsidRPr="00651A63" w:rsidRDefault="006B3936" w:rsidP="006B3936">
      <w:pPr>
        <w:pStyle w:val="Prrafodelista"/>
        <w:spacing w:line="360" w:lineRule="auto"/>
        <w:ind w:left="1701"/>
        <w:jc w:val="both"/>
        <w:rPr>
          <w:rFonts w:asciiTheme="minorHAnsi" w:hAnsiTheme="minorHAnsi"/>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B3936" w:rsidRPr="00793CE4" w14:paraId="1DEC1B1A" w14:textId="77777777" w:rsidTr="006B3936">
        <w:trPr>
          <w:trHeight w:val="688"/>
        </w:trPr>
        <w:tc>
          <w:tcPr>
            <w:tcW w:w="9747" w:type="dxa"/>
            <w:gridSpan w:val="5"/>
            <w:shd w:val="clear" w:color="auto" w:fill="0F243E" w:themeFill="text2" w:themeFillShade="80"/>
            <w:vAlign w:val="center"/>
          </w:tcPr>
          <w:p w14:paraId="6E4310E5" w14:textId="77777777" w:rsidR="006B3936" w:rsidRPr="00793CE4" w:rsidRDefault="006B3936" w:rsidP="006B3936">
            <w:pPr>
              <w:jc w:val="center"/>
              <w:rPr>
                <w:rFonts w:asciiTheme="minorHAnsi" w:hAnsiTheme="minorHAnsi" w:cs="Arial"/>
                <w:b/>
                <w:lang w:val="es-AR"/>
              </w:rPr>
            </w:pPr>
            <w:r w:rsidRPr="00793CE4">
              <w:rPr>
                <w:rFonts w:asciiTheme="minorHAnsi" w:hAnsiTheme="minorHAnsi" w:cs="Arial"/>
                <w:b/>
                <w:lang w:val="es-AR"/>
              </w:rPr>
              <w:t>Registro de creación y cambios en el procedimiento.</w:t>
            </w:r>
          </w:p>
        </w:tc>
      </w:tr>
      <w:tr w:rsidR="006B3936" w:rsidRPr="00793CE4" w14:paraId="2E149C82" w14:textId="77777777" w:rsidTr="006B3936">
        <w:trPr>
          <w:trHeight w:val="496"/>
        </w:trPr>
        <w:tc>
          <w:tcPr>
            <w:tcW w:w="704" w:type="dxa"/>
            <w:shd w:val="clear" w:color="auto" w:fill="0070C0"/>
            <w:vAlign w:val="center"/>
          </w:tcPr>
          <w:p w14:paraId="05D87C4E" w14:textId="77777777" w:rsidR="006B3936" w:rsidRPr="00793CE4" w:rsidRDefault="006B3936" w:rsidP="006B3936">
            <w:pPr>
              <w:jc w:val="center"/>
              <w:rPr>
                <w:rFonts w:asciiTheme="minorHAnsi" w:hAnsiTheme="minorHAnsi"/>
                <w:b/>
                <w:color w:val="FFFFFF" w:themeColor="background1"/>
                <w:lang w:val="es-AR"/>
              </w:rPr>
            </w:pPr>
            <w:r w:rsidRPr="00793CE4">
              <w:rPr>
                <w:rFonts w:asciiTheme="minorHAnsi" w:hAnsiTheme="minorHAnsi"/>
                <w:b/>
                <w:color w:val="FFFFFF" w:themeColor="background1"/>
                <w:lang w:val="es-AR"/>
              </w:rPr>
              <w:t>No.</w:t>
            </w:r>
          </w:p>
        </w:tc>
        <w:tc>
          <w:tcPr>
            <w:tcW w:w="3544" w:type="dxa"/>
            <w:shd w:val="clear" w:color="auto" w:fill="0070C0"/>
            <w:vAlign w:val="center"/>
          </w:tcPr>
          <w:p w14:paraId="5D25773A" w14:textId="77777777" w:rsidR="006B3936" w:rsidRPr="00793CE4" w:rsidRDefault="006B3936" w:rsidP="006B3936">
            <w:pPr>
              <w:jc w:val="center"/>
              <w:rPr>
                <w:rFonts w:asciiTheme="minorHAnsi" w:hAnsiTheme="minorHAnsi"/>
                <w:b/>
                <w:color w:val="FFFFFF" w:themeColor="background1"/>
                <w:lang w:val="es-AR"/>
              </w:rPr>
            </w:pPr>
            <w:r w:rsidRPr="00793CE4">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015BE36F" w14:textId="77777777" w:rsidR="006B3936" w:rsidRPr="00793CE4" w:rsidRDefault="006B3936" w:rsidP="006B3936">
            <w:pPr>
              <w:jc w:val="center"/>
              <w:rPr>
                <w:rFonts w:asciiTheme="minorHAnsi" w:hAnsiTheme="minorHAnsi"/>
                <w:b/>
                <w:color w:val="FFFFFF" w:themeColor="background1"/>
                <w:lang w:val="es-AR"/>
              </w:rPr>
            </w:pPr>
            <w:r w:rsidRPr="00793CE4">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3D30DA5D" w14:textId="77777777" w:rsidR="006B3936" w:rsidRPr="00793CE4" w:rsidRDefault="006B3936" w:rsidP="006B3936">
            <w:pPr>
              <w:jc w:val="center"/>
              <w:rPr>
                <w:rFonts w:asciiTheme="minorHAnsi" w:hAnsiTheme="minorHAnsi"/>
                <w:b/>
                <w:color w:val="FFFFFF" w:themeColor="background1"/>
                <w:lang w:val="es-AR"/>
              </w:rPr>
            </w:pPr>
            <w:r w:rsidRPr="00793CE4">
              <w:rPr>
                <w:rFonts w:asciiTheme="minorHAnsi" w:hAnsiTheme="minorHAnsi"/>
                <w:b/>
                <w:color w:val="FFFFFF" w:themeColor="background1"/>
                <w:lang w:val="es-AR"/>
              </w:rPr>
              <w:t>Solicitado por</w:t>
            </w:r>
          </w:p>
        </w:tc>
        <w:tc>
          <w:tcPr>
            <w:tcW w:w="1374" w:type="dxa"/>
            <w:shd w:val="clear" w:color="auto" w:fill="0070C0"/>
            <w:vAlign w:val="center"/>
          </w:tcPr>
          <w:p w14:paraId="1635EEBE" w14:textId="77777777" w:rsidR="006B3936" w:rsidRPr="00793CE4" w:rsidRDefault="006B3936" w:rsidP="006B3936">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6B3936" w:rsidRPr="00793CE4" w14:paraId="33993290" w14:textId="77777777" w:rsidTr="006B3936">
        <w:trPr>
          <w:trHeight w:val="2249"/>
        </w:trPr>
        <w:tc>
          <w:tcPr>
            <w:tcW w:w="704" w:type="dxa"/>
            <w:vAlign w:val="center"/>
          </w:tcPr>
          <w:p w14:paraId="67C4E484" w14:textId="77777777" w:rsidR="006B3936" w:rsidRPr="00793CE4" w:rsidRDefault="006B3936" w:rsidP="006B3936">
            <w:pPr>
              <w:jc w:val="center"/>
              <w:rPr>
                <w:rFonts w:asciiTheme="minorHAnsi" w:hAnsiTheme="minorHAnsi" w:cs="Arial"/>
              </w:rPr>
            </w:pPr>
            <w:r w:rsidRPr="00793CE4">
              <w:rPr>
                <w:rFonts w:asciiTheme="minorHAnsi" w:hAnsiTheme="minorHAnsi" w:cs="Arial"/>
              </w:rPr>
              <w:t>01</w:t>
            </w:r>
          </w:p>
        </w:tc>
        <w:tc>
          <w:tcPr>
            <w:tcW w:w="3544" w:type="dxa"/>
            <w:vAlign w:val="center"/>
          </w:tcPr>
          <w:p w14:paraId="24AA3711" w14:textId="77777777" w:rsidR="00E375C6" w:rsidRPr="00E375C6" w:rsidRDefault="00E375C6" w:rsidP="00E375C6">
            <w:pPr>
              <w:jc w:val="center"/>
              <w:rPr>
                <w:rFonts w:asciiTheme="minorHAnsi" w:hAnsiTheme="minorHAnsi" w:cstheme="minorHAnsi"/>
              </w:rPr>
            </w:pPr>
            <w:r w:rsidRPr="00E375C6">
              <w:rPr>
                <w:rFonts w:asciiTheme="minorHAnsi" w:hAnsiTheme="minorHAnsi" w:cstheme="minorHAnsi"/>
              </w:rPr>
              <w:t xml:space="preserve">Integrado en el manual de </w:t>
            </w:r>
            <w:r w:rsidRPr="000C6718">
              <w:rPr>
                <w:rFonts w:asciiTheme="minorHAnsi" w:hAnsiTheme="minorHAnsi" w:cstheme="minorHAnsi"/>
              </w:rPr>
              <w:t xml:space="preserve">normas, procesos y procedimientos de </w:t>
            </w:r>
            <w:r>
              <w:rPr>
                <w:rFonts w:asciiTheme="minorHAnsi" w:hAnsiTheme="minorHAnsi" w:cstheme="minorHAnsi"/>
              </w:rPr>
              <w:t>a</w:t>
            </w:r>
            <w:r w:rsidRPr="000C6718">
              <w:rPr>
                <w:rFonts w:asciiTheme="minorHAnsi" w:hAnsiTheme="minorHAnsi" w:cstheme="minorHAnsi"/>
              </w:rPr>
              <w:t xml:space="preserve">dquisiciones y </w:t>
            </w:r>
            <w:r>
              <w:rPr>
                <w:rFonts w:asciiTheme="minorHAnsi" w:hAnsiTheme="minorHAnsi" w:cstheme="minorHAnsi"/>
              </w:rPr>
              <w:t>c</w:t>
            </w:r>
            <w:r w:rsidRPr="000C6718">
              <w:rPr>
                <w:rFonts w:asciiTheme="minorHAnsi" w:hAnsiTheme="minorHAnsi" w:cstheme="minorHAnsi"/>
              </w:rPr>
              <w:t>ontrataciones de la Sección de Compras</w:t>
            </w:r>
            <w:r w:rsidRPr="00E375C6">
              <w:rPr>
                <w:rFonts w:asciiTheme="minorHAnsi" w:hAnsiTheme="minorHAnsi" w:cstheme="minorHAnsi"/>
              </w:rPr>
              <w:t>.</w:t>
            </w:r>
          </w:p>
          <w:p w14:paraId="310F4A8A" w14:textId="44488BD0" w:rsidR="00E375C6" w:rsidRPr="00E375C6" w:rsidRDefault="00377680" w:rsidP="00E375C6">
            <w:pPr>
              <w:jc w:val="center"/>
              <w:rPr>
                <w:rFonts w:asciiTheme="minorHAnsi" w:hAnsiTheme="minorHAnsi" w:cstheme="minorHAnsi"/>
              </w:rPr>
            </w:pPr>
            <w:r>
              <w:rPr>
                <w:rFonts w:asciiTheme="minorHAnsi" w:hAnsiTheme="minorHAnsi" w:cstheme="minorHAnsi"/>
              </w:rPr>
              <w:t>Marzo</w:t>
            </w:r>
            <w:r w:rsidR="00E375C6" w:rsidRPr="00E375C6">
              <w:rPr>
                <w:rFonts w:asciiTheme="minorHAnsi" w:hAnsiTheme="minorHAnsi" w:cstheme="minorHAnsi"/>
              </w:rPr>
              <w:t xml:space="preserve"> 2024. </w:t>
            </w:r>
          </w:p>
          <w:p w14:paraId="0A4B2BAF" w14:textId="32AB4EED" w:rsidR="006B3936" w:rsidRPr="00793CE4" w:rsidRDefault="00E375C6" w:rsidP="00E375C6">
            <w:pPr>
              <w:jc w:val="center"/>
              <w:rPr>
                <w:rFonts w:asciiTheme="minorHAnsi" w:hAnsiTheme="minorHAnsi" w:cstheme="minorHAnsi"/>
                <w:bCs/>
                <w:lang w:eastAsia="es-GT"/>
              </w:rPr>
            </w:pPr>
            <w:r w:rsidRPr="00E375C6">
              <w:rPr>
                <w:rFonts w:asciiTheme="minorHAnsi" w:hAnsiTheme="minorHAnsi" w:cstheme="minorHAnsi"/>
              </w:rPr>
              <w:t>Código CONABED-MNPP-DAF-DA-SC-11-2024</w:t>
            </w:r>
          </w:p>
        </w:tc>
        <w:tc>
          <w:tcPr>
            <w:tcW w:w="2410" w:type="dxa"/>
            <w:vAlign w:val="center"/>
          </w:tcPr>
          <w:p w14:paraId="00D77CFE" w14:textId="77777777" w:rsidR="006B3936" w:rsidRPr="00793CE4" w:rsidRDefault="006B3936" w:rsidP="006B3936">
            <w:pPr>
              <w:jc w:val="center"/>
              <w:rPr>
                <w:rFonts w:asciiTheme="minorHAnsi" w:hAnsiTheme="minorHAnsi" w:cstheme="minorHAnsi"/>
              </w:rPr>
            </w:pPr>
            <w:r w:rsidRPr="00793CE4">
              <w:rPr>
                <w:rFonts w:asciiTheme="minorHAnsi" w:hAnsiTheme="minorHAnsi" w:cstheme="minorHAnsi"/>
              </w:rPr>
              <w:t>Primera elaboración del procedimiento: “</w:t>
            </w:r>
            <w:r>
              <w:rPr>
                <w:rFonts w:asciiTheme="minorHAnsi" w:hAnsiTheme="minorHAnsi" w:cstheme="minorHAnsi"/>
              </w:rPr>
              <w:t>G</w:t>
            </w:r>
            <w:r w:rsidRPr="00793CE4">
              <w:rPr>
                <w:rFonts w:asciiTheme="minorHAnsi" w:hAnsiTheme="minorHAnsi" w:cstheme="minorHAnsi"/>
              </w:rPr>
              <w:t xml:space="preserve">estión de pago </w:t>
            </w:r>
            <w:r>
              <w:rPr>
                <w:rFonts w:asciiTheme="minorHAnsi" w:hAnsiTheme="minorHAnsi" w:cstheme="minorHAnsi"/>
              </w:rPr>
              <w:t>para los casos</w:t>
            </w:r>
            <w:r w:rsidRPr="00793CE4">
              <w:rPr>
                <w:rFonts w:asciiTheme="minorHAnsi" w:hAnsiTheme="minorHAnsi" w:cstheme="minorHAnsi"/>
                <w:bCs/>
                <w:lang w:val="es-ES_tradnl"/>
              </w:rPr>
              <w:t xml:space="preserve"> de excepción de servicios básicos</w:t>
            </w:r>
            <w:r w:rsidRPr="00793CE4">
              <w:rPr>
                <w:rFonts w:asciiTheme="minorHAnsi" w:hAnsiTheme="minorHAnsi" w:cstheme="minorHAnsi"/>
              </w:rPr>
              <w:t>”.</w:t>
            </w:r>
          </w:p>
        </w:tc>
        <w:tc>
          <w:tcPr>
            <w:tcW w:w="1715" w:type="dxa"/>
            <w:vAlign w:val="center"/>
          </w:tcPr>
          <w:p w14:paraId="65E2DA63" w14:textId="77777777" w:rsidR="006B3936" w:rsidRPr="00793CE4" w:rsidRDefault="006B3936" w:rsidP="006B3936">
            <w:pPr>
              <w:jc w:val="center"/>
              <w:rPr>
                <w:rFonts w:asciiTheme="minorHAnsi" w:hAnsiTheme="minorHAnsi" w:cs="Arial"/>
              </w:rPr>
            </w:pPr>
            <w:r w:rsidRPr="00590BE2">
              <w:rPr>
                <w:rFonts w:asciiTheme="minorHAnsi" w:hAnsiTheme="minorHAnsi" w:cs="Arial"/>
              </w:rPr>
              <w:t>Dirección Administrativa Financiera / Departamento Administrativo / Sección de Compras</w:t>
            </w:r>
          </w:p>
        </w:tc>
        <w:tc>
          <w:tcPr>
            <w:tcW w:w="1374" w:type="dxa"/>
            <w:vAlign w:val="center"/>
          </w:tcPr>
          <w:p w14:paraId="4AE0F80F" w14:textId="2D92CCDB" w:rsidR="006B3936" w:rsidRPr="00793CE4" w:rsidRDefault="00E375C6" w:rsidP="006B3936">
            <w:pPr>
              <w:jc w:val="center"/>
              <w:rPr>
                <w:rFonts w:asciiTheme="minorHAnsi" w:hAnsiTheme="minorHAnsi" w:cs="Arial"/>
              </w:rPr>
            </w:pPr>
            <w:r>
              <w:rPr>
                <w:rFonts w:asciiTheme="minorHAnsi" w:hAnsiTheme="minorHAnsi" w:cs="Arial"/>
              </w:rPr>
              <w:t>CONABED</w:t>
            </w:r>
          </w:p>
        </w:tc>
      </w:tr>
    </w:tbl>
    <w:p w14:paraId="1735935C" w14:textId="77777777" w:rsidR="006B3936" w:rsidRDefault="006B3936" w:rsidP="006B3936">
      <w:pPr>
        <w:spacing w:line="360" w:lineRule="auto"/>
        <w:jc w:val="both"/>
        <w:rPr>
          <w:rFonts w:asciiTheme="minorHAnsi" w:hAnsiTheme="minorHAnsi" w:cstheme="minorHAnsi"/>
          <w:b/>
          <w:lang w:val="es-ES_tradnl"/>
        </w:rPr>
      </w:pPr>
    </w:p>
    <w:p w14:paraId="7D62EA1D" w14:textId="77777777" w:rsidR="006B3936" w:rsidRDefault="006B3936" w:rsidP="006B3936">
      <w:pPr>
        <w:spacing w:line="360" w:lineRule="auto"/>
        <w:jc w:val="both"/>
        <w:rPr>
          <w:rFonts w:asciiTheme="minorHAnsi" w:hAnsiTheme="minorHAnsi" w:cstheme="minorHAnsi"/>
          <w:b/>
          <w:lang w:val="es-ES_tradnl"/>
        </w:rPr>
      </w:pPr>
    </w:p>
    <w:p w14:paraId="56BC557E" w14:textId="77777777" w:rsidR="006B3936" w:rsidRDefault="006B3936" w:rsidP="006B3936">
      <w:pPr>
        <w:rPr>
          <w:sz w:val="28"/>
          <w:lang w:val="es-ES_tradnl"/>
        </w:rPr>
      </w:pPr>
    </w:p>
    <w:p w14:paraId="12289F76" w14:textId="77777777" w:rsidR="006B3936" w:rsidRDefault="006B3936" w:rsidP="006B3936">
      <w:pPr>
        <w:spacing w:line="360" w:lineRule="auto"/>
        <w:rPr>
          <w:rFonts w:asciiTheme="minorHAnsi" w:hAnsiTheme="minorHAnsi" w:cstheme="minorHAnsi"/>
          <w:b/>
        </w:rPr>
      </w:pPr>
    </w:p>
    <w:p w14:paraId="3B7A3FCB" w14:textId="77777777" w:rsidR="006B3936" w:rsidRDefault="006B3936" w:rsidP="006B3936">
      <w:pPr>
        <w:spacing w:line="360" w:lineRule="auto"/>
        <w:rPr>
          <w:rFonts w:asciiTheme="minorHAnsi" w:hAnsiTheme="minorHAnsi" w:cstheme="minorHAnsi"/>
          <w:b/>
        </w:rPr>
      </w:pPr>
    </w:p>
    <w:p w14:paraId="5BEE24FD" w14:textId="77777777" w:rsidR="006B3936" w:rsidRDefault="006B3936" w:rsidP="006B3936">
      <w:pPr>
        <w:spacing w:line="360" w:lineRule="auto"/>
        <w:rPr>
          <w:rFonts w:asciiTheme="minorHAnsi" w:hAnsiTheme="minorHAnsi" w:cstheme="minorHAnsi"/>
          <w:b/>
        </w:rPr>
      </w:pPr>
    </w:p>
    <w:p w14:paraId="5A0DDA5F" w14:textId="77777777" w:rsidR="006B3936" w:rsidRDefault="006B3936" w:rsidP="006B3936">
      <w:pPr>
        <w:spacing w:line="360" w:lineRule="auto"/>
        <w:rPr>
          <w:rFonts w:asciiTheme="minorHAnsi" w:hAnsiTheme="minorHAnsi" w:cstheme="minorHAnsi"/>
          <w:b/>
        </w:rPr>
      </w:pPr>
    </w:p>
    <w:p w14:paraId="607F4DE5" w14:textId="77777777" w:rsidR="006B3936" w:rsidRDefault="006B3936" w:rsidP="006B3936">
      <w:pPr>
        <w:spacing w:line="360" w:lineRule="auto"/>
        <w:rPr>
          <w:rFonts w:asciiTheme="minorHAnsi" w:hAnsiTheme="minorHAnsi" w:cstheme="minorHAnsi"/>
          <w:b/>
        </w:rPr>
      </w:pPr>
    </w:p>
    <w:p w14:paraId="0EDC2CCD" w14:textId="77777777" w:rsidR="006B3936" w:rsidRDefault="006B3936" w:rsidP="006B3936">
      <w:pPr>
        <w:spacing w:line="360" w:lineRule="auto"/>
        <w:rPr>
          <w:rFonts w:asciiTheme="minorHAnsi" w:hAnsiTheme="minorHAnsi" w:cstheme="minorHAnsi"/>
          <w:b/>
        </w:rPr>
      </w:pPr>
    </w:p>
    <w:p w14:paraId="2FAF6973" w14:textId="77777777" w:rsidR="006B3936" w:rsidRDefault="006B3936" w:rsidP="006B3936">
      <w:pPr>
        <w:spacing w:line="360" w:lineRule="auto"/>
        <w:rPr>
          <w:rFonts w:asciiTheme="minorHAnsi" w:hAnsiTheme="minorHAnsi" w:cstheme="minorHAnsi"/>
          <w:b/>
        </w:rPr>
      </w:pPr>
    </w:p>
    <w:p w14:paraId="776D245C" w14:textId="77777777" w:rsidR="006B3936" w:rsidRDefault="006B3936" w:rsidP="006B3936">
      <w:pPr>
        <w:spacing w:line="360" w:lineRule="auto"/>
        <w:rPr>
          <w:rFonts w:asciiTheme="minorHAnsi" w:hAnsiTheme="minorHAnsi" w:cstheme="minorHAnsi"/>
          <w:b/>
        </w:rPr>
      </w:pPr>
    </w:p>
    <w:p w14:paraId="3118D77B" w14:textId="77777777" w:rsidR="006B3936" w:rsidRDefault="006B3936" w:rsidP="006B3936">
      <w:pPr>
        <w:spacing w:line="360" w:lineRule="auto"/>
        <w:rPr>
          <w:rFonts w:asciiTheme="minorHAnsi" w:hAnsiTheme="minorHAnsi" w:cstheme="minorHAnsi"/>
          <w:b/>
        </w:rPr>
      </w:pPr>
    </w:p>
    <w:p w14:paraId="210F5F7B" w14:textId="77777777" w:rsidR="006B3936" w:rsidRDefault="006B3936" w:rsidP="006B3936">
      <w:pPr>
        <w:spacing w:line="360" w:lineRule="auto"/>
        <w:rPr>
          <w:rFonts w:asciiTheme="minorHAnsi" w:hAnsiTheme="minorHAnsi" w:cstheme="minorHAnsi"/>
          <w:b/>
        </w:rPr>
      </w:pPr>
    </w:p>
    <w:p w14:paraId="65CEA455" w14:textId="77777777" w:rsidR="006B3936" w:rsidRDefault="006B3936" w:rsidP="006B3936">
      <w:pPr>
        <w:spacing w:line="360" w:lineRule="auto"/>
        <w:rPr>
          <w:rFonts w:asciiTheme="minorHAnsi" w:hAnsiTheme="minorHAnsi" w:cstheme="minorHAnsi"/>
          <w:b/>
        </w:rPr>
      </w:pPr>
    </w:p>
    <w:p w14:paraId="438348FD" w14:textId="77777777" w:rsidR="006B3936" w:rsidRPr="004E42C0" w:rsidRDefault="006B3936" w:rsidP="001A39DF">
      <w:pPr>
        <w:pStyle w:val="Ttulo2"/>
        <w:numPr>
          <w:ilvl w:val="0"/>
          <w:numId w:val="43"/>
        </w:numPr>
        <w:spacing w:before="0" w:line="360" w:lineRule="auto"/>
        <w:ind w:left="1134" w:hanging="567"/>
        <w:jc w:val="both"/>
        <w:rPr>
          <w:color w:val="000000" w:themeColor="text1"/>
          <w:sz w:val="28"/>
          <w:lang w:val="es-ES_tradnl"/>
        </w:rPr>
      </w:pPr>
      <w:bookmarkStart w:id="276" w:name="_Toc161219993"/>
      <w:r>
        <w:rPr>
          <w:sz w:val="28"/>
          <w:lang w:val="es-ES_tradnl"/>
        </w:rPr>
        <w:lastRenderedPageBreak/>
        <w:t>PROD-DAF-DA-SC</w:t>
      </w:r>
      <w:r w:rsidRPr="006F014C">
        <w:rPr>
          <w:sz w:val="28"/>
          <w:szCs w:val="24"/>
        </w:rPr>
        <w:t>-0</w:t>
      </w:r>
      <w:r>
        <w:rPr>
          <w:sz w:val="28"/>
          <w:szCs w:val="24"/>
        </w:rPr>
        <w:t>2-2.2</w:t>
      </w:r>
      <w:r w:rsidRPr="006F014C">
        <w:rPr>
          <w:sz w:val="28"/>
          <w:lang w:val="es-ES_tradnl"/>
        </w:rPr>
        <w:t>: Procedimiento de gestión de</w:t>
      </w:r>
      <w:r>
        <w:rPr>
          <w:sz w:val="28"/>
          <w:lang w:val="es-ES_tradnl"/>
        </w:rPr>
        <w:t xml:space="preserve"> pago </w:t>
      </w:r>
      <w:r w:rsidRPr="004E42C0">
        <w:rPr>
          <w:color w:val="000000" w:themeColor="text1"/>
          <w:sz w:val="28"/>
          <w:lang w:val="es-ES_tradnl"/>
        </w:rPr>
        <w:t xml:space="preserve">para </w:t>
      </w:r>
      <w:r>
        <w:rPr>
          <w:color w:val="000000" w:themeColor="text1"/>
          <w:sz w:val="28"/>
          <w:lang w:val="es-ES_tradnl"/>
        </w:rPr>
        <w:t>s</w:t>
      </w:r>
      <w:r w:rsidRPr="004E42C0">
        <w:rPr>
          <w:color w:val="000000" w:themeColor="text1"/>
          <w:sz w:val="28"/>
          <w:lang w:val="es-ES_tradnl"/>
        </w:rPr>
        <w:t xml:space="preserve">ervicios </w:t>
      </w:r>
      <w:r>
        <w:rPr>
          <w:color w:val="000000" w:themeColor="text1"/>
          <w:sz w:val="28"/>
          <w:lang w:val="es-ES_tradnl"/>
        </w:rPr>
        <w:t xml:space="preserve">de </w:t>
      </w:r>
      <w:r w:rsidRPr="004E42C0">
        <w:rPr>
          <w:color w:val="000000" w:themeColor="text1"/>
          <w:sz w:val="28"/>
          <w:lang w:val="es-ES_tradnl"/>
        </w:rPr>
        <w:t>mantenimientos de bienes inmuebles administrados por SENABED.</w:t>
      </w:r>
      <w:bookmarkEnd w:id="276"/>
    </w:p>
    <w:p w14:paraId="1E93F245" w14:textId="77777777" w:rsidR="006B3936" w:rsidRPr="00B65A3B" w:rsidRDefault="006B3936" w:rsidP="006B3936">
      <w:pPr>
        <w:spacing w:line="360" w:lineRule="auto"/>
        <w:rPr>
          <w:rFonts w:eastAsia="Arial Unicode MS"/>
          <w:lang w:val="es-ES_tradnl"/>
        </w:rPr>
      </w:pPr>
    </w:p>
    <w:p w14:paraId="2CC20B2C" w14:textId="77777777" w:rsidR="006B3936" w:rsidRDefault="006B3936" w:rsidP="006B3936">
      <w:pPr>
        <w:pStyle w:val="Prrafodelista"/>
        <w:numPr>
          <w:ilvl w:val="0"/>
          <w:numId w:val="8"/>
        </w:numPr>
        <w:spacing w:line="360" w:lineRule="auto"/>
        <w:ind w:left="1701" w:hanging="567"/>
        <w:jc w:val="both"/>
        <w:rPr>
          <w:rFonts w:asciiTheme="minorHAnsi" w:hAnsiTheme="minorHAnsi" w:cstheme="minorHAnsi"/>
          <w:b/>
          <w:lang w:val="es-ES_tradnl"/>
        </w:rPr>
      </w:pPr>
      <w:r>
        <w:rPr>
          <w:rFonts w:asciiTheme="minorHAnsi" w:hAnsiTheme="minorHAnsi" w:cstheme="minorHAnsi"/>
          <w:b/>
          <w:lang w:val="es-ES_tradnl"/>
        </w:rPr>
        <w:t>Normas del procedimiento:</w:t>
      </w:r>
    </w:p>
    <w:p w14:paraId="2B33631D" w14:textId="77777777" w:rsidR="006B3936" w:rsidRPr="00BD1B8B" w:rsidRDefault="006B3936" w:rsidP="006B3936">
      <w:pPr>
        <w:pStyle w:val="Prrafodelista"/>
        <w:spacing w:line="360" w:lineRule="auto"/>
        <w:ind w:left="1701"/>
        <w:jc w:val="both"/>
        <w:rPr>
          <w:rFonts w:asciiTheme="minorHAnsi" w:hAnsiTheme="minorHAnsi" w:cstheme="minorHAnsi"/>
          <w:b/>
          <w:lang w:val="es-ES_tradnl"/>
        </w:rPr>
      </w:pPr>
    </w:p>
    <w:p w14:paraId="6D6E17FD" w14:textId="56E541A6" w:rsidR="006B3936" w:rsidRPr="002A2CBE" w:rsidRDefault="006B3936" w:rsidP="001A39DF">
      <w:pPr>
        <w:pStyle w:val="Prrafodelista"/>
        <w:numPr>
          <w:ilvl w:val="0"/>
          <w:numId w:val="45"/>
        </w:numPr>
        <w:spacing w:line="360" w:lineRule="auto"/>
        <w:ind w:left="2268" w:hanging="567"/>
        <w:jc w:val="both"/>
        <w:rPr>
          <w:rFonts w:asciiTheme="minorHAnsi" w:hAnsiTheme="minorHAnsi" w:cstheme="minorHAnsi"/>
        </w:rPr>
      </w:pPr>
      <w:r w:rsidRPr="002A2CBE">
        <w:rPr>
          <w:rFonts w:asciiTheme="minorHAnsi" w:hAnsiTheme="minorHAnsi" w:cs="Arial"/>
          <w:color w:val="000000" w:themeColor="text1"/>
          <w:szCs w:val="22"/>
        </w:rPr>
        <w:t xml:space="preserve">El presente procedimiento se regirá por lo indicado </w:t>
      </w:r>
      <w:r>
        <w:rPr>
          <w:rFonts w:asciiTheme="minorHAnsi" w:hAnsiTheme="minorHAnsi" w:cs="Arial"/>
          <w:color w:val="000000" w:themeColor="text1"/>
          <w:szCs w:val="22"/>
        </w:rPr>
        <w:t xml:space="preserve">en </w:t>
      </w:r>
      <w:r w:rsidRPr="00D33040">
        <w:rPr>
          <w:rFonts w:asciiTheme="minorHAnsi" w:hAnsiTheme="minorHAnsi" w:cs="Arial"/>
          <w:szCs w:val="22"/>
        </w:rPr>
        <w:t xml:space="preserve">la Ley de Contrataciones del Estado </w:t>
      </w:r>
      <w:r w:rsidRPr="00D33040">
        <w:rPr>
          <w:rFonts w:asciiTheme="minorHAnsi" w:hAnsiTheme="minorHAnsi" w:cstheme="minorHAnsi"/>
        </w:rPr>
        <w:t xml:space="preserve">y su Reglamento se aplicará según lo establezca el </w:t>
      </w:r>
      <w:r w:rsidR="00DB5BD3">
        <w:rPr>
          <w:rFonts w:asciiTheme="minorHAnsi" w:hAnsiTheme="minorHAnsi" w:cstheme="minorHAnsi"/>
        </w:rPr>
        <w:t>Manual de Clasificaciones Presupuestarias</w:t>
      </w:r>
      <w:r w:rsidRPr="00D33040">
        <w:rPr>
          <w:rFonts w:asciiTheme="minorHAnsi" w:hAnsiTheme="minorHAnsi" w:cstheme="minorHAnsi"/>
        </w:rPr>
        <w:t xml:space="preserve"> para el Sector Público de Guatemala o la </w:t>
      </w:r>
      <w:r w:rsidRPr="002A2CBE">
        <w:rPr>
          <w:rFonts w:asciiTheme="minorHAnsi" w:hAnsiTheme="minorHAnsi" w:cstheme="minorHAnsi"/>
        </w:rPr>
        <w:t xml:space="preserve">norma vigente aplicable.  </w:t>
      </w:r>
    </w:p>
    <w:p w14:paraId="339B378D" w14:textId="5AABDD20" w:rsidR="006B3936" w:rsidRPr="00D33040" w:rsidRDefault="006B3936" w:rsidP="001A39DF">
      <w:pPr>
        <w:pStyle w:val="Prrafodelista"/>
        <w:numPr>
          <w:ilvl w:val="0"/>
          <w:numId w:val="45"/>
        </w:numPr>
        <w:spacing w:line="360" w:lineRule="auto"/>
        <w:ind w:left="2268" w:hanging="567"/>
        <w:jc w:val="both"/>
        <w:rPr>
          <w:rFonts w:asciiTheme="minorHAnsi" w:hAnsiTheme="minorHAnsi" w:cstheme="minorHAnsi"/>
        </w:rPr>
      </w:pPr>
      <w:r w:rsidRPr="002A2CBE">
        <w:rPr>
          <w:rFonts w:asciiTheme="minorHAnsi" w:hAnsiTheme="minorHAnsi" w:cstheme="minorHAnsi"/>
        </w:rPr>
        <w:t xml:space="preserve">El formulario que dará inicio al proceso de pago </w:t>
      </w:r>
      <w:r>
        <w:rPr>
          <w:rFonts w:asciiTheme="minorHAnsi" w:hAnsiTheme="minorHAnsi" w:cstheme="minorHAnsi"/>
        </w:rPr>
        <w:t>servicios de mante</w:t>
      </w:r>
      <w:r w:rsidR="00EB1A9F">
        <w:rPr>
          <w:rFonts w:asciiTheme="minorHAnsi" w:hAnsiTheme="minorHAnsi" w:cstheme="minorHAnsi"/>
        </w:rPr>
        <w:t>nimiento</w:t>
      </w:r>
      <w:r>
        <w:rPr>
          <w:rFonts w:asciiTheme="minorHAnsi" w:hAnsiTheme="minorHAnsi" w:cstheme="minorHAnsi"/>
        </w:rPr>
        <w:t xml:space="preserve"> de bienes</w:t>
      </w:r>
      <w:r w:rsidR="001419E2">
        <w:rPr>
          <w:rFonts w:asciiTheme="minorHAnsi" w:hAnsiTheme="minorHAnsi" w:cstheme="minorHAnsi"/>
        </w:rPr>
        <w:t xml:space="preserve"> inmuebles administrados por </w:t>
      </w:r>
      <w:r>
        <w:rPr>
          <w:rFonts w:asciiTheme="minorHAnsi" w:hAnsiTheme="minorHAnsi" w:cstheme="minorHAnsi"/>
        </w:rPr>
        <w:t>SENABED</w:t>
      </w:r>
      <w:r w:rsidRPr="002A2CBE">
        <w:rPr>
          <w:rFonts w:asciiTheme="minorHAnsi" w:hAnsiTheme="minorHAnsi" w:cstheme="minorHAnsi"/>
        </w:rPr>
        <w:t xml:space="preserve"> será </w:t>
      </w:r>
      <w:r w:rsidR="004339C6">
        <w:rPr>
          <w:rFonts w:asciiTheme="minorHAnsi" w:hAnsiTheme="minorHAnsi" w:cstheme="minorHAnsi"/>
        </w:rPr>
        <w:t>la “Solicitud de Pago”</w:t>
      </w:r>
      <w:r w:rsidRPr="002A2CBE">
        <w:rPr>
          <w:rFonts w:asciiTheme="minorHAnsi" w:hAnsiTheme="minorHAnsi" w:cstheme="minorHAnsi"/>
        </w:rPr>
        <w:t>, el cual deberá estar firmado y sellado por las</w:t>
      </w:r>
      <w:r w:rsidRPr="00D33040">
        <w:rPr>
          <w:rFonts w:asciiTheme="minorHAnsi" w:hAnsiTheme="minorHAnsi" w:cstheme="minorHAnsi"/>
        </w:rPr>
        <w:t xml:space="preserve"> personas siguientes:</w:t>
      </w:r>
    </w:p>
    <w:p w14:paraId="64AEF2C3" w14:textId="64540203" w:rsidR="006B3936" w:rsidRPr="00D33040" w:rsidRDefault="006B3936" w:rsidP="008D10A5">
      <w:pPr>
        <w:pStyle w:val="Prrafodelista"/>
        <w:numPr>
          <w:ilvl w:val="0"/>
          <w:numId w:val="53"/>
        </w:numPr>
        <w:spacing w:line="360" w:lineRule="auto"/>
        <w:ind w:left="2835" w:hanging="567"/>
        <w:jc w:val="both"/>
        <w:rPr>
          <w:rFonts w:asciiTheme="minorHAnsi" w:hAnsiTheme="minorHAnsi" w:cstheme="minorHAnsi"/>
        </w:rPr>
      </w:pPr>
      <w:r w:rsidRPr="00D33040">
        <w:rPr>
          <w:rFonts w:asciiTheme="minorHAnsi" w:hAnsiTheme="minorHAnsi" w:cstheme="minorHAnsi"/>
        </w:rPr>
        <w:t>En la casilla de persona que solicita, deberá firmar el interesado responsable de la solicitud de pago.</w:t>
      </w:r>
    </w:p>
    <w:p w14:paraId="26A41B2D" w14:textId="77777777" w:rsidR="006B3936" w:rsidRPr="00D33040" w:rsidRDefault="006B3936" w:rsidP="008D10A5">
      <w:pPr>
        <w:pStyle w:val="Prrafodelista"/>
        <w:numPr>
          <w:ilvl w:val="0"/>
          <w:numId w:val="53"/>
        </w:numPr>
        <w:spacing w:line="360" w:lineRule="auto"/>
        <w:ind w:left="2835" w:hanging="567"/>
        <w:jc w:val="both"/>
        <w:rPr>
          <w:rFonts w:asciiTheme="minorHAnsi" w:hAnsiTheme="minorHAnsi" w:cstheme="minorHAnsi"/>
        </w:rPr>
      </w:pPr>
      <w:r w:rsidRPr="00D33040">
        <w:rPr>
          <w:rFonts w:asciiTheme="minorHAnsi" w:hAnsiTheme="minorHAnsi" w:cstheme="minorHAnsi"/>
        </w:rPr>
        <w:t>En la casilla persona que aprueba, deberá firmar el jefe inmediato.</w:t>
      </w:r>
    </w:p>
    <w:p w14:paraId="00B35C40" w14:textId="3318F1B0" w:rsidR="006B3936" w:rsidRPr="00683895" w:rsidRDefault="006B3936" w:rsidP="006B3936">
      <w:pPr>
        <w:spacing w:line="360" w:lineRule="auto"/>
        <w:ind w:left="2268"/>
        <w:jc w:val="both"/>
        <w:rPr>
          <w:rFonts w:asciiTheme="minorHAnsi" w:hAnsiTheme="minorHAnsi" w:cstheme="minorHAnsi"/>
        </w:rPr>
      </w:pPr>
      <w:r w:rsidRPr="00D33040">
        <w:rPr>
          <w:rFonts w:asciiTheme="minorHAnsi" w:hAnsiTheme="minorHAnsi" w:cstheme="minorHAnsi"/>
        </w:rPr>
        <w:t>El formulario de la solicitud de pago tendrá adjunto const</w:t>
      </w:r>
      <w:r>
        <w:rPr>
          <w:rFonts w:asciiTheme="minorHAnsi" w:hAnsiTheme="minorHAnsi" w:cstheme="minorHAnsi"/>
        </w:rPr>
        <w:t xml:space="preserve">ancia de conformidad y factura </w:t>
      </w:r>
      <w:r w:rsidRPr="00683895">
        <w:rPr>
          <w:rFonts w:asciiTheme="minorHAnsi" w:hAnsiTheme="minorHAnsi" w:cstheme="minorHAnsi"/>
          <w:bCs/>
          <w:szCs w:val="22"/>
        </w:rPr>
        <w:t>con su respetivo razonamiento</w:t>
      </w:r>
      <w:r w:rsidRPr="00683895">
        <w:rPr>
          <w:rFonts w:asciiTheme="minorHAnsi" w:hAnsiTheme="minorHAnsi" w:cstheme="minorHAnsi"/>
          <w:szCs w:val="22"/>
        </w:rPr>
        <w:t>.</w:t>
      </w:r>
    </w:p>
    <w:p w14:paraId="7BE6C0FD" w14:textId="77777777" w:rsidR="006B3936" w:rsidRPr="00653CC0" w:rsidRDefault="006B3936" w:rsidP="001A39DF">
      <w:pPr>
        <w:pStyle w:val="Prrafodelista"/>
        <w:numPr>
          <w:ilvl w:val="0"/>
          <w:numId w:val="45"/>
        </w:numPr>
        <w:spacing w:line="360" w:lineRule="auto"/>
        <w:ind w:left="2268" w:hanging="567"/>
        <w:jc w:val="both"/>
        <w:rPr>
          <w:rFonts w:asciiTheme="minorHAnsi" w:hAnsiTheme="minorHAnsi" w:cstheme="minorHAnsi"/>
          <w:b/>
          <w:lang w:val="es-ES_tradnl"/>
        </w:rPr>
      </w:pPr>
      <w:r w:rsidRPr="00653CC0">
        <w:rPr>
          <w:rFonts w:asciiTheme="minorHAnsi" w:hAnsiTheme="minorHAnsi" w:cstheme="minorHAnsi"/>
          <w:color w:val="000000"/>
        </w:rPr>
        <w:t xml:space="preserve">Se debe realizar la publicación en el Sistema de Guatecompras en el plazo establecido en Reglamento de la Ley de Adquisiciones y Contrataciones del Estado. </w:t>
      </w:r>
    </w:p>
    <w:p w14:paraId="20AEB8C0" w14:textId="77777777" w:rsidR="00E375C6" w:rsidRDefault="00E375C6" w:rsidP="006B3936">
      <w:pPr>
        <w:spacing w:line="360" w:lineRule="auto"/>
        <w:jc w:val="both"/>
        <w:rPr>
          <w:rFonts w:asciiTheme="minorHAnsi" w:hAnsiTheme="minorHAnsi" w:cstheme="minorHAnsi"/>
          <w:color w:val="FF0000"/>
          <w:lang w:val="es-ES_tradnl"/>
        </w:rPr>
      </w:pPr>
    </w:p>
    <w:p w14:paraId="6D560D8C" w14:textId="77777777" w:rsidR="006B3936" w:rsidRPr="00C23E4D" w:rsidRDefault="006B3936" w:rsidP="006B3936">
      <w:pPr>
        <w:spacing w:line="360" w:lineRule="auto"/>
        <w:jc w:val="both"/>
        <w:rPr>
          <w:rFonts w:asciiTheme="minorHAnsi" w:hAnsiTheme="minorHAnsi" w:cstheme="minorHAnsi"/>
          <w:color w:val="FF0000"/>
          <w:lang w:val="es-ES_tradnl"/>
        </w:rPr>
      </w:pPr>
    </w:p>
    <w:p w14:paraId="195294F8" w14:textId="77777777" w:rsidR="006B3936" w:rsidRPr="006C5A93" w:rsidRDefault="006B3936" w:rsidP="006B3936">
      <w:pPr>
        <w:pStyle w:val="Prrafodelista"/>
        <w:numPr>
          <w:ilvl w:val="0"/>
          <w:numId w:val="8"/>
        </w:numPr>
        <w:spacing w:line="360" w:lineRule="auto"/>
        <w:ind w:left="1701" w:hanging="567"/>
        <w:jc w:val="both"/>
        <w:rPr>
          <w:rFonts w:asciiTheme="minorHAnsi" w:hAnsiTheme="minorHAnsi" w:cstheme="minorHAnsi"/>
          <w:b/>
          <w:lang w:val="es-ES_tradnl"/>
        </w:rPr>
      </w:pPr>
      <w:r w:rsidRPr="006C5A93">
        <w:rPr>
          <w:rFonts w:asciiTheme="minorHAnsi" w:hAnsiTheme="minorHAnsi" w:cstheme="minorHAnsi"/>
          <w:b/>
          <w:lang w:val="es-ES_tradnl"/>
        </w:rPr>
        <w:lastRenderedPageBreak/>
        <w:t xml:space="preserve">Descripción de actividades del procedimiento </w:t>
      </w:r>
      <w:r>
        <w:rPr>
          <w:rFonts w:asciiTheme="minorHAnsi" w:hAnsiTheme="minorHAnsi" w:cstheme="minorHAnsi"/>
          <w:b/>
          <w:lang w:val="es-ES_tradnl"/>
        </w:rPr>
        <w:t>PROD-DAF-DA-SC</w:t>
      </w:r>
      <w:r w:rsidRPr="006C5A93">
        <w:rPr>
          <w:rFonts w:asciiTheme="minorHAnsi" w:hAnsiTheme="minorHAnsi" w:cstheme="minorHAnsi"/>
          <w:b/>
          <w:lang w:val="es-ES_tradnl"/>
        </w:rPr>
        <w:t>-0</w:t>
      </w:r>
      <w:r>
        <w:rPr>
          <w:rFonts w:asciiTheme="minorHAnsi" w:hAnsiTheme="minorHAnsi" w:cstheme="minorHAnsi"/>
          <w:b/>
          <w:lang w:val="es-ES_tradnl"/>
        </w:rPr>
        <w:t>2-2</w:t>
      </w:r>
      <w:r w:rsidRPr="006C5A93">
        <w:rPr>
          <w:rFonts w:asciiTheme="minorHAnsi" w:hAnsiTheme="minorHAnsi" w:cstheme="minorHAnsi"/>
          <w:b/>
          <w:lang w:val="es-ES_tradnl"/>
        </w:rPr>
        <w:t>.</w:t>
      </w:r>
      <w:r>
        <w:rPr>
          <w:rFonts w:asciiTheme="minorHAnsi" w:hAnsiTheme="minorHAnsi" w:cstheme="minorHAnsi"/>
          <w:b/>
          <w:lang w:val="es-ES_tradnl"/>
        </w:rPr>
        <w:t>2</w:t>
      </w:r>
      <w:r w:rsidRPr="006C5A93">
        <w:rPr>
          <w:rFonts w:asciiTheme="minorHAnsi" w:hAnsiTheme="minorHAnsi" w:cstheme="minorHAnsi"/>
          <w:b/>
          <w:lang w:val="es-ES_tradnl"/>
        </w:rPr>
        <w:t>:</w:t>
      </w:r>
    </w:p>
    <w:p w14:paraId="1029B128" w14:textId="77777777" w:rsidR="006B3936" w:rsidRDefault="006B3936" w:rsidP="006B3936">
      <w:pPr>
        <w:pStyle w:val="Prrafodelista"/>
        <w:spacing w:line="360" w:lineRule="auto"/>
        <w:ind w:left="360"/>
        <w:jc w:val="both"/>
        <w:rPr>
          <w:rFonts w:asciiTheme="minorHAnsi" w:hAnsiTheme="minorHAnsi" w:cs="Arial"/>
          <w:szCs w:val="22"/>
        </w:rPr>
      </w:pPr>
    </w:p>
    <w:tbl>
      <w:tblPr>
        <w:tblStyle w:val="Tablaconcuadrcula"/>
        <w:tblW w:w="9180" w:type="dxa"/>
        <w:tblLook w:val="04A0" w:firstRow="1" w:lastRow="0" w:firstColumn="1" w:lastColumn="0" w:noHBand="0" w:noVBand="1"/>
      </w:tblPr>
      <w:tblGrid>
        <w:gridCol w:w="568"/>
        <w:gridCol w:w="4105"/>
        <w:gridCol w:w="2268"/>
        <w:gridCol w:w="2239"/>
      </w:tblGrid>
      <w:tr w:rsidR="006B3936" w:rsidRPr="003A0484" w14:paraId="1CE01DB6" w14:textId="77777777" w:rsidTr="001B4D8D">
        <w:trPr>
          <w:tblHeader/>
        </w:trPr>
        <w:tc>
          <w:tcPr>
            <w:tcW w:w="56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A7E14D0" w14:textId="77777777" w:rsidR="006B3936" w:rsidRPr="003A0484" w:rsidRDefault="006B3936" w:rsidP="006B3936">
            <w:pPr>
              <w:jc w:val="center"/>
              <w:rPr>
                <w:rFonts w:asciiTheme="minorHAnsi" w:eastAsia="Calibri" w:hAnsiTheme="minorHAnsi" w:cstheme="minorHAnsi"/>
                <w:b/>
                <w:color w:val="FFFFFF" w:themeColor="background1"/>
              </w:rPr>
            </w:pPr>
            <w:r w:rsidRPr="003A0484">
              <w:rPr>
                <w:rFonts w:asciiTheme="minorHAnsi" w:eastAsia="Calibri" w:hAnsiTheme="minorHAnsi" w:cstheme="minorHAnsi"/>
                <w:b/>
                <w:color w:val="FFFFFF" w:themeColor="background1"/>
              </w:rPr>
              <w:t>No.</w:t>
            </w:r>
          </w:p>
        </w:tc>
        <w:tc>
          <w:tcPr>
            <w:tcW w:w="4105"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41F13BC4" w14:textId="77777777" w:rsidR="006B3936" w:rsidRPr="003A0484" w:rsidRDefault="006B3936" w:rsidP="006B3936">
            <w:pPr>
              <w:jc w:val="center"/>
              <w:rPr>
                <w:rFonts w:asciiTheme="minorHAnsi" w:eastAsia="Calibri" w:hAnsiTheme="minorHAnsi" w:cstheme="minorHAnsi"/>
                <w:b/>
                <w:color w:val="FFFFFF" w:themeColor="background1"/>
              </w:rPr>
            </w:pPr>
            <w:r w:rsidRPr="003A0484">
              <w:rPr>
                <w:rFonts w:asciiTheme="minorHAnsi" w:eastAsia="Calibri" w:hAnsiTheme="minorHAnsi" w:cstheme="minorHAnsi"/>
                <w:b/>
                <w:color w:val="FFFFFF" w:themeColor="background1"/>
              </w:rPr>
              <w:t>Descripción de la actividad</w:t>
            </w:r>
          </w:p>
        </w:tc>
        <w:tc>
          <w:tcPr>
            <w:tcW w:w="226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5E8E9DA0" w14:textId="77777777" w:rsidR="006B3936" w:rsidRPr="003A0484" w:rsidRDefault="006B3936" w:rsidP="006B3936">
            <w:pPr>
              <w:jc w:val="center"/>
              <w:rPr>
                <w:rFonts w:asciiTheme="minorHAnsi" w:eastAsia="Calibri" w:hAnsiTheme="minorHAnsi" w:cstheme="minorHAnsi"/>
                <w:b/>
                <w:color w:val="FFFFFF" w:themeColor="background1"/>
              </w:rPr>
            </w:pPr>
            <w:r w:rsidRPr="003A0484">
              <w:rPr>
                <w:rFonts w:asciiTheme="minorHAnsi" w:eastAsia="Calibri" w:hAnsiTheme="minorHAnsi" w:cstheme="minorHAnsi"/>
                <w:b/>
                <w:color w:val="FFFFFF" w:themeColor="background1"/>
              </w:rPr>
              <w:t>Responsables</w:t>
            </w:r>
          </w:p>
        </w:tc>
        <w:tc>
          <w:tcPr>
            <w:tcW w:w="2239" w:type="dxa"/>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2041F1A6" w14:textId="77777777" w:rsidR="006B3936" w:rsidRPr="003A0484" w:rsidRDefault="006B3936" w:rsidP="006B3936">
            <w:pPr>
              <w:jc w:val="center"/>
              <w:rPr>
                <w:rFonts w:asciiTheme="minorHAnsi" w:eastAsia="Calibri" w:hAnsiTheme="minorHAnsi" w:cstheme="minorHAnsi"/>
                <w:b/>
                <w:color w:val="FFFFFF" w:themeColor="background1"/>
              </w:rPr>
            </w:pPr>
            <w:r w:rsidRPr="003A0484">
              <w:rPr>
                <w:rFonts w:asciiTheme="minorHAnsi" w:eastAsia="Calibri" w:hAnsiTheme="minorHAnsi" w:cstheme="minorHAnsi"/>
                <w:b/>
                <w:color w:val="FFFFFF" w:themeColor="background1"/>
              </w:rPr>
              <w:t>Documentos o constancia que se genera</w:t>
            </w:r>
          </w:p>
        </w:tc>
      </w:tr>
      <w:tr w:rsidR="006B3936" w:rsidRPr="003A0484" w14:paraId="287C7700"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5CE08FA1" w14:textId="77777777" w:rsidR="006B3936" w:rsidRPr="003A0484" w:rsidRDefault="006B3936" w:rsidP="006B3936">
            <w:pPr>
              <w:spacing w:line="360" w:lineRule="auto"/>
              <w:jc w:val="center"/>
              <w:rPr>
                <w:rFonts w:asciiTheme="minorHAnsi" w:hAnsiTheme="minorHAnsi" w:cstheme="minorHAnsi"/>
              </w:rPr>
            </w:pPr>
          </w:p>
        </w:tc>
        <w:tc>
          <w:tcPr>
            <w:tcW w:w="4105" w:type="dxa"/>
            <w:tcBorders>
              <w:top w:val="single" w:sz="4" w:space="0" w:color="auto"/>
              <w:left w:val="single" w:sz="4" w:space="0" w:color="auto"/>
              <w:bottom w:val="single" w:sz="4" w:space="0" w:color="auto"/>
              <w:right w:val="single" w:sz="4" w:space="0" w:color="auto"/>
            </w:tcBorders>
            <w:vAlign w:val="center"/>
            <w:hideMark/>
          </w:tcPr>
          <w:p w14:paraId="2DF2FC64" w14:textId="77777777" w:rsidR="006B3936" w:rsidRPr="003A0484" w:rsidRDefault="006B3936" w:rsidP="006B3936">
            <w:pPr>
              <w:rPr>
                <w:rFonts w:asciiTheme="minorHAnsi" w:hAnsiTheme="minorHAnsi" w:cstheme="minorHAnsi"/>
              </w:rPr>
            </w:pPr>
            <w:r w:rsidRPr="003A0484">
              <w:rPr>
                <w:rFonts w:asciiTheme="minorHAnsi" w:eastAsia="Calibri" w:hAnsiTheme="minorHAnsi" w:cstheme="minorHAnsi"/>
              </w:rPr>
              <w:t>INICIO DEL PROCEDIMIENTO</w:t>
            </w:r>
          </w:p>
        </w:tc>
        <w:tc>
          <w:tcPr>
            <w:tcW w:w="2268" w:type="dxa"/>
            <w:tcBorders>
              <w:top w:val="single" w:sz="4" w:space="0" w:color="auto"/>
              <w:left w:val="single" w:sz="4" w:space="0" w:color="auto"/>
              <w:bottom w:val="single" w:sz="4" w:space="0" w:color="auto"/>
              <w:right w:val="single" w:sz="4" w:space="0" w:color="auto"/>
            </w:tcBorders>
            <w:vAlign w:val="center"/>
          </w:tcPr>
          <w:p w14:paraId="5DC94731" w14:textId="77777777" w:rsidR="006B3936" w:rsidRPr="003A0484" w:rsidRDefault="006B3936" w:rsidP="006B3936">
            <w:pPr>
              <w:spacing w:line="360" w:lineRule="auto"/>
              <w:rPr>
                <w:rFonts w:asciiTheme="minorHAnsi" w:hAnsiTheme="minorHAnsi" w:cstheme="minorHAnsi"/>
              </w:rPr>
            </w:pPr>
          </w:p>
        </w:tc>
        <w:tc>
          <w:tcPr>
            <w:tcW w:w="2239" w:type="dxa"/>
            <w:tcBorders>
              <w:top w:val="single" w:sz="4" w:space="0" w:color="auto"/>
              <w:left w:val="single" w:sz="4" w:space="0" w:color="auto"/>
              <w:bottom w:val="single" w:sz="4" w:space="0" w:color="auto"/>
              <w:right w:val="single" w:sz="4" w:space="0" w:color="auto"/>
            </w:tcBorders>
            <w:vAlign w:val="center"/>
          </w:tcPr>
          <w:p w14:paraId="0DBD0BDB" w14:textId="77777777" w:rsidR="006B3936" w:rsidRPr="003A0484" w:rsidRDefault="006B3936" w:rsidP="006B3936">
            <w:pPr>
              <w:spacing w:line="360" w:lineRule="auto"/>
              <w:rPr>
                <w:rFonts w:asciiTheme="minorHAnsi" w:hAnsiTheme="minorHAnsi" w:cstheme="minorHAnsi"/>
              </w:rPr>
            </w:pPr>
          </w:p>
        </w:tc>
      </w:tr>
      <w:tr w:rsidR="006B3936" w:rsidRPr="003A0484" w14:paraId="1B35539E"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49EDF572"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1</w:t>
            </w:r>
          </w:p>
        </w:tc>
        <w:tc>
          <w:tcPr>
            <w:tcW w:w="4105" w:type="dxa"/>
            <w:tcBorders>
              <w:top w:val="single" w:sz="4" w:space="0" w:color="auto"/>
              <w:left w:val="single" w:sz="4" w:space="0" w:color="auto"/>
              <w:bottom w:val="single" w:sz="4" w:space="0" w:color="auto"/>
              <w:right w:val="single" w:sz="4" w:space="0" w:color="auto"/>
            </w:tcBorders>
          </w:tcPr>
          <w:p w14:paraId="48EDE3F7" w14:textId="087D761C" w:rsidR="006B3936" w:rsidRPr="003A0484" w:rsidRDefault="006B3936" w:rsidP="00A71BAA">
            <w:pPr>
              <w:jc w:val="both"/>
              <w:rPr>
                <w:rFonts w:asciiTheme="minorHAnsi" w:hAnsiTheme="minorHAnsi" w:cstheme="minorHAnsi"/>
                <w:color w:val="000000" w:themeColor="text1"/>
              </w:rPr>
            </w:pPr>
            <w:r w:rsidRPr="00971CE5">
              <w:rPr>
                <w:rFonts w:asciiTheme="minorHAnsi" w:hAnsiTheme="minorHAnsi" w:cstheme="minorHAnsi"/>
              </w:rPr>
              <w:t>Recepciona la solicitud de pago servicios de mante</w:t>
            </w:r>
            <w:r w:rsidR="00A71BAA" w:rsidRPr="00971CE5">
              <w:rPr>
                <w:rFonts w:asciiTheme="minorHAnsi" w:hAnsiTheme="minorHAnsi" w:cstheme="minorHAnsi"/>
              </w:rPr>
              <w:t>nimiento</w:t>
            </w:r>
            <w:r w:rsidRPr="00971CE5">
              <w:rPr>
                <w:rFonts w:asciiTheme="minorHAnsi" w:hAnsiTheme="minorHAnsi" w:cstheme="minorHAnsi"/>
              </w:rPr>
              <w:t xml:space="preserve"> de bienes</w:t>
            </w:r>
            <w:r w:rsidR="001419E2">
              <w:rPr>
                <w:rFonts w:asciiTheme="minorHAnsi" w:hAnsiTheme="minorHAnsi" w:cstheme="minorHAnsi"/>
              </w:rPr>
              <w:t xml:space="preserve"> inmuebles administrados por </w:t>
            </w:r>
            <w:r w:rsidRPr="00971CE5">
              <w:rPr>
                <w:rFonts w:asciiTheme="minorHAnsi" w:hAnsiTheme="minorHAnsi" w:cstheme="minorHAnsi"/>
              </w:rPr>
              <w:t xml:space="preserve">SENABED emitida por el requirente, </w:t>
            </w:r>
            <w:r w:rsidR="004339C6" w:rsidRPr="00971CE5">
              <w:rPr>
                <w:rFonts w:asciiTheme="minorHAnsi" w:hAnsiTheme="minorHAnsi" w:cstheme="minorHAnsi"/>
              </w:rPr>
              <w:t>con la documentación de soporte</w:t>
            </w:r>
            <w:r w:rsidRPr="00FD2739">
              <w:rPr>
                <w:rFonts w:asciiTheme="minorHAnsi" w:hAnsiTheme="minorHAnsi" w:cstheme="minorHAnsi"/>
              </w:rPr>
              <w:t>.</w:t>
            </w:r>
          </w:p>
        </w:tc>
        <w:tc>
          <w:tcPr>
            <w:tcW w:w="2268" w:type="dxa"/>
            <w:tcBorders>
              <w:top w:val="single" w:sz="4" w:space="0" w:color="auto"/>
              <w:left w:val="single" w:sz="4" w:space="0" w:color="auto"/>
              <w:bottom w:val="single" w:sz="4" w:space="0" w:color="auto"/>
              <w:right w:val="single" w:sz="4" w:space="0" w:color="auto"/>
            </w:tcBorders>
            <w:vAlign w:val="center"/>
          </w:tcPr>
          <w:p w14:paraId="694F547E" w14:textId="77777777" w:rsidR="006B3936" w:rsidRPr="003A0484"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236956D8" w14:textId="77777777" w:rsidR="006B3936" w:rsidRPr="003A0484" w:rsidRDefault="006B3936" w:rsidP="006B3936">
            <w:pPr>
              <w:jc w:val="both"/>
              <w:rPr>
                <w:rFonts w:asciiTheme="minorHAnsi" w:hAnsiTheme="minorHAnsi" w:cstheme="minorHAnsi"/>
                <w:color w:val="000000" w:themeColor="text1"/>
              </w:rPr>
            </w:pPr>
            <w:r>
              <w:rPr>
                <w:rFonts w:asciiTheme="minorHAnsi" w:hAnsiTheme="minorHAnsi" w:cstheme="minorHAnsi"/>
              </w:rPr>
              <w:t>S</w:t>
            </w:r>
            <w:r w:rsidRPr="00E20FE3">
              <w:rPr>
                <w:rFonts w:asciiTheme="minorHAnsi" w:hAnsiTheme="minorHAnsi" w:cstheme="minorHAnsi"/>
              </w:rPr>
              <w:t xml:space="preserve">olicitud </w:t>
            </w:r>
            <w:r>
              <w:rPr>
                <w:rFonts w:asciiTheme="minorHAnsi" w:hAnsiTheme="minorHAnsi" w:cstheme="minorHAnsi"/>
              </w:rPr>
              <w:t>de pago.</w:t>
            </w:r>
          </w:p>
        </w:tc>
      </w:tr>
      <w:tr w:rsidR="006B3936" w:rsidRPr="003A0484" w14:paraId="56CC07DF"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67D5A23F"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2</w:t>
            </w:r>
          </w:p>
        </w:tc>
        <w:tc>
          <w:tcPr>
            <w:tcW w:w="4105" w:type="dxa"/>
            <w:tcBorders>
              <w:top w:val="single" w:sz="4" w:space="0" w:color="auto"/>
              <w:left w:val="single" w:sz="4" w:space="0" w:color="auto"/>
              <w:bottom w:val="single" w:sz="4" w:space="0" w:color="auto"/>
              <w:right w:val="single" w:sz="4" w:space="0" w:color="auto"/>
            </w:tcBorders>
          </w:tcPr>
          <w:p w14:paraId="09BE4087" w14:textId="4587D8C1" w:rsidR="006B3936" w:rsidRPr="00D46098" w:rsidRDefault="006B3936" w:rsidP="006B3936">
            <w:pPr>
              <w:jc w:val="both"/>
              <w:rPr>
                <w:rFonts w:asciiTheme="minorHAnsi" w:hAnsiTheme="minorHAnsi" w:cstheme="minorHAnsi"/>
              </w:rPr>
            </w:pPr>
            <w:r>
              <w:rPr>
                <w:rFonts w:asciiTheme="minorHAnsi" w:hAnsiTheme="minorHAnsi" w:cstheme="minorHAnsi"/>
                <w:color w:val="000000" w:themeColor="text1"/>
              </w:rPr>
              <w:t>Revisa</w:t>
            </w:r>
            <w:r w:rsidRPr="00651A63">
              <w:rPr>
                <w:rFonts w:asciiTheme="minorHAnsi" w:hAnsiTheme="minorHAnsi" w:cstheme="minorHAnsi"/>
                <w:color w:val="000000" w:themeColor="text1"/>
              </w:rPr>
              <w:t xml:space="preserve"> la solicitud de pago</w:t>
            </w:r>
            <w:r>
              <w:rPr>
                <w:rFonts w:asciiTheme="minorHAnsi" w:hAnsiTheme="minorHAnsi" w:cstheme="minorHAnsi"/>
                <w:color w:val="000000" w:themeColor="text1"/>
              </w:rPr>
              <w:t xml:space="preserve"> </w:t>
            </w:r>
            <w:r w:rsidR="00A71BAA">
              <w:rPr>
                <w:rFonts w:asciiTheme="minorHAnsi" w:hAnsiTheme="minorHAnsi" w:cstheme="minorHAnsi"/>
              </w:rPr>
              <w:t>servicios de mantenimiento</w:t>
            </w:r>
            <w:r>
              <w:rPr>
                <w:rFonts w:asciiTheme="minorHAnsi" w:hAnsiTheme="minorHAnsi" w:cstheme="minorHAnsi"/>
              </w:rPr>
              <w:t xml:space="preserve"> de bienes</w:t>
            </w:r>
            <w:r w:rsidR="001419E2">
              <w:rPr>
                <w:rFonts w:asciiTheme="minorHAnsi" w:hAnsiTheme="minorHAnsi" w:cstheme="minorHAnsi"/>
              </w:rPr>
              <w:t xml:space="preserve"> inmuebles administrados por </w:t>
            </w:r>
            <w:r>
              <w:rPr>
                <w:rFonts w:asciiTheme="minorHAnsi" w:hAnsiTheme="minorHAnsi" w:cstheme="minorHAnsi"/>
              </w:rPr>
              <w:t>SENABED</w:t>
            </w:r>
            <w:r w:rsidRPr="00651A63">
              <w:rPr>
                <w:rFonts w:asciiTheme="minorHAnsi" w:hAnsiTheme="minorHAnsi" w:cstheme="minorHAnsi"/>
                <w:color w:val="000000" w:themeColor="text1"/>
              </w:rPr>
              <w:t xml:space="preserve">, </w:t>
            </w:r>
            <w:r w:rsidRPr="00D46098">
              <w:rPr>
                <w:rFonts w:asciiTheme="minorHAnsi" w:hAnsiTheme="minorHAnsi" w:cstheme="minorHAnsi"/>
              </w:rPr>
              <w:t>la documentación de soporte y verifica:</w:t>
            </w:r>
          </w:p>
          <w:p w14:paraId="62BE3543" w14:textId="77777777" w:rsidR="006B3936" w:rsidRPr="00651A63" w:rsidRDefault="006B3936" w:rsidP="001A39DF">
            <w:pPr>
              <w:pStyle w:val="Prrafodelista"/>
              <w:numPr>
                <w:ilvl w:val="0"/>
                <w:numId w:val="52"/>
              </w:numPr>
              <w:jc w:val="both"/>
              <w:rPr>
                <w:rFonts w:asciiTheme="minorHAnsi" w:hAnsiTheme="minorHAnsi" w:cstheme="minorHAnsi"/>
                <w:color w:val="000000" w:themeColor="text1"/>
              </w:rPr>
            </w:pPr>
            <w:r w:rsidRPr="00651A63">
              <w:rPr>
                <w:rFonts w:asciiTheme="minorHAnsi" w:hAnsiTheme="minorHAnsi" w:cstheme="minorHAnsi"/>
                <w:color w:val="000000" w:themeColor="text1"/>
              </w:rPr>
              <w:t>Si cumple con los requisitos que corresponden al bien o servicio y se adjunta la documentación de soporte del pago, continua con el procedimiento.</w:t>
            </w:r>
          </w:p>
          <w:p w14:paraId="360E2A5A" w14:textId="70DB9A4D" w:rsidR="006B3936" w:rsidRPr="003A0484" w:rsidRDefault="006B3936" w:rsidP="001A39DF">
            <w:pPr>
              <w:pStyle w:val="Prrafodelista"/>
              <w:numPr>
                <w:ilvl w:val="0"/>
                <w:numId w:val="52"/>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651A63">
              <w:rPr>
                <w:rFonts w:asciiTheme="minorHAnsi" w:hAnsiTheme="minorHAnsi" w:cstheme="minorHAnsi"/>
                <w:color w:val="000000" w:themeColor="text1"/>
              </w:rPr>
              <w:t xml:space="preserve">o cumple con los requisitos, se rechaza. Regresa </w:t>
            </w:r>
            <w:r w:rsidR="00E32864">
              <w:rPr>
                <w:rFonts w:asciiTheme="minorHAnsi" w:hAnsiTheme="minorHAnsi" w:cstheme="minorHAnsi"/>
                <w:color w:val="000000" w:themeColor="text1"/>
              </w:rPr>
              <w:t>a la actividad</w:t>
            </w:r>
            <w:r w:rsidRPr="00651A63">
              <w:rPr>
                <w:rFonts w:asciiTheme="minorHAnsi" w:hAnsiTheme="minorHAnsi" w:cstheme="minorHAnsi"/>
                <w:color w:val="000000" w:themeColor="text1"/>
              </w:rPr>
              <w:t xml:space="preserve"> 1. </w:t>
            </w:r>
          </w:p>
        </w:tc>
        <w:tc>
          <w:tcPr>
            <w:tcW w:w="2268" w:type="dxa"/>
            <w:tcBorders>
              <w:top w:val="single" w:sz="4" w:space="0" w:color="auto"/>
              <w:left w:val="single" w:sz="4" w:space="0" w:color="auto"/>
              <w:bottom w:val="single" w:sz="4" w:space="0" w:color="auto"/>
              <w:right w:val="single" w:sz="4" w:space="0" w:color="auto"/>
            </w:tcBorders>
            <w:vAlign w:val="center"/>
          </w:tcPr>
          <w:p w14:paraId="587B7E75" w14:textId="77777777" w:rsidR="006B3936" w:rsidRPr="003A0484"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14AF3E73" w14:textId="77777777" w:rsidR="006B3936" w:rsidRDefault="006B3936" w:rsidP="001A39DF">
            <w:pPr>
              <w:pStyle w:val="Prrafodelista"/>
              <w:numPr>
                <w:ilvl w:val="1"/>
                <w:numId w:val="45"/>
              </w:numPr>
              <w:jc w:val="both"/>
              <w:rPr>
                <w:rFonts w:asciiTheme="minorHAnsi" w:hAnsiTheme="minorHAnsi" w:cstheme="minorHAnsi"/>
                <w:color w:val="000000" w:themeColor="text1"/>
              </w:rPr>
            </w:pPr>
            <w:r w:rsidRPr="00651A63">
              <w:rPr>
                <w:rFonts w:asciiTheme="minorHAnsi" w:hAnsiTheme="minorHAnsi" w:cstheme="minorHAnsi"/>
                <w:color w:val="000000" w:themeColor="text1"/>
              </w:rPr>
              <w:t>Solicitud de pago</w:t>
            </w:r>
          </w:p>
          <w:p w14:paraId="21FB837E" w14:textId="77777777" w:rsidR="006B3936" w:rsidRDefault="006B3936" w:rsidP="001A39DF">
            <w:pPr>
              <w:pStyle w:val="Prrafodelista"/>
              <w:numPr>
                <w:ilvl w:val="1"/>
                <w:numId w:val="45"/>
              </w:numPr>
              <w:jc w:val="both"/>
              <w:rPr>
                <w:rFonts w:asciiTheme="minorHAnsi" w:hAnsiTheme="minorHAnsi" w:cstheme="minorHAnsi"/>
                <w:color w:val="000000" w:themeColor="text1"/>
              </w:rPr>
            </w:pPr>
            <w:r>
              <w:rPr>
                <w:rFonts w:asciiTheme="minorHAnsi" w:hAnsiTheme="minorHAnsi" w:cstheme="minorHAnsi"/>
                <w:color w:val="000000" w:themeColor="text1"/>
              </w:rPr>
              <w:t>Factura</w:t>
            </w:r>
          </w:p>
          <w:p w14:paraId="48F037B7" w14:textId="77777777" w:rsidR="006B3936" w:rsidRDefault="006B3936" w:rsidP="001A39DF">
            <w:pPr>
              <w:pStyle w:val="Prrafodelista"/>
              <w:numPr>
                <w:ilvl w:val="1"/>
                <w:numId w:val="45"/>
              </w:numPr>
              <w:jc w:val="both"/>
              <w:rPr>
                <w:rFonts w:asciiTheme="minorHAnsi" w:hAnsiTheme="minorHAnsi" w:cstheme="minorHAnsi"/>
                <w:color w:val="000000" w:themeColor="text1"/>
              </w:rPr>
            </w:pPr>
            <w:r>
              <w:rPr>
                <w:rFonts w:asciiTheme="minorHAnsi" w:hAnsiTheme="minorHAnsi" w:cstheme="minorHAnsi"/>
                <w:color w:val="000000" w:themeColor="text1"/>
              </w:rPr>
              <w:t>R</w:t>
            </w:r>
            <w:r w:rsidRPr="00651A63">
              <w:rPr>
                <w:rFonts w:asciiTheme="minorHAnsi" w:hAnsiTheme="minorHAnsi" w:cstheme="minorHAnsi"/>
                <w:color w:val="000000" w:themeColor="text1"/>
              </w:rPr>
              <w:t>azonamiento de la factura</w:t>
            </w:r>
          </w:p>
          <w:p w14:paraId="42963123" w14:textId="77777777" w:rsidR="006B3936" w:rsidRPr="00651A63" w:rsidRDefault="006B3936" w:rsidP="001A39DF">
            <w:pPr>
              <w:pStyle w:val="Prrafodelista"/>
              <w:numPr>
                <w:ilvl w:val="1"/>
                <w:numId w:val="45"/>
              </w:numPr>
              <w:jc w:val="both"/>
              <w:rPr>
                <w:rFonts w:asciiTheme="minorHAnsi" w:hAnsiTheme="minorHAnsi" w:cstheme="minorHAnsi"/>
                <w:color w:val="000000" w:themeColor="text1"/>
              </w:rPr>
            </w:pPr>
            <w:r>
              <w:rPr>
                <w:rFonts w:asciiTheme="minorHAnsi" w:hAnsiTheme="minorHAnsi" w:cstheme="minorHAnsi"/>
                <w:color w:val="000000" w:themeColor="text1"/>
              </w:rPr>
              <w:t>C</w:t>
            </w:r>
            <w:r w:rsidRPr="00651A63">
              <w:rPr>
                <w:rFonts w:asciiTheme="minorHAnsi" w:hAnsiTheme="minorHAnsi" w:cstheme="minorHAnsi"/>
                <w:color w:val="000000" w:themeColor="text1"/>
              </w:rPr>
              <w:t>arta de conform</w:t>
            </w:r>
            <w:r>
              <w:rPr>
                <w:rFonts w:asciiTheme="minorHAnsi" w:hAnsiTheme="minorHAnsi" w:cstheme="minorHAnsi"/>
                <w:color w:val="000000" w:themeColor="text1"/>
              </w:rPr>
              <w:t>idad de recepción del servicio</w:t>
            </w:r>
          </w:p>
          <w:p w14:paraId="16E7D466" w14:textId="77777777" w:rsidR="006B3936" w:rsidRPr="003A0484" w:rsidRDefault="006B3936" w:rsidP="001A39DF">
            <w:pPr>
              <w:pStyle w:val="Prrafodelista"/>
              <w:numPr>
                <w:ilvl w:val="1"/>
                <w:numId w:val="45"/>
              </w:numPr>
              <w:jc w:val="both"/>
              <w:rPr>
                <w:rFonts w:asciiTheme="minorHAnsi" w:hAnsiTheme="minorHAnsi" w:cstheme="minorHAnsi"/>
                <w:color w:val="000000" w:themeColor="text1"/>
              </w:rPr>
            </w:pPr>
            <w:r w:rsidRPr="00651A63">
              <w:rPr>
                <w:rFonts w:asciiTheme="minorHAnsi" w:hAnsiTheme="minorHAnsi" w:cstheme="minorHAnsi"/>
                <w:color w:val="000000" w:themeColor="text1"/>
              </w:rPr>
              <w:t>Nota de Rechazo.</w:t>
            </w:r>
          </w:p>
        </w:tc>
      </w:tr>
      <w:tr w:rsidR="006B3936" w:rsidRPr="003A0484" w14:paraId="127859C9"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6C56E667"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3</w:t>
            </w:r>
          </w:p>
        </w:tc>
        <w:tc>
          <w:tcPr>
            <w:tcW w:w="4105" w:type="dxa"/>
            <w:tcBorders>
              <w:top w:val="single" w:sz="4" w:space="0" w:color="auto"/>
              <w:left w:val="single" w:sz="4" w:space="0" w:color="auto"/>
              <w:bottom w:val="single" w:sz="4" w:space="0" w:color="auto"/>
              <w:right w:val="single" w:sz="4" w:space="0" w:color="auto"/>
            </w:tcBorders>
            <w:vAlign w:val="center"/>
          </w:tcPr>
          <w:p w14:paraId="5CD1E8F0" w14:textId="260D3E63" w:rsidR="006B3936" w:rsidRPr="00CF1B76" w:rsidRDefault="006B3936" w:rsidP="006B3936">
            <w:pPr>
              <w:autoSpaceDE w:val="0"/>
              <w:autoSpaceDN w:val="0"/>
              <w:adjustRightInd w:val="0"/>
              <w:jc w:val="both"/>
              <w:rPr>
                <w:rFonts w:asciiTheme="minorHAnsi" w:hAnsiTheme="minorHAnsi" w:cstheme="minorHAnsi"/>
                <w:color w:val="000000" w:themeColor="text1"/>
              </w:rPr>
            </w:pPr>
            <w:r w:rsidRPr="00CF1B76">
              <w:rPr>
                <w:rFonts w:asciiTheme="minorHAnsi" w:hAnsiTheme="minorHAnsi" w:cstheme="minorHAnsi"/>
                <w:color w:val="000000" w:themeColor="text1"/>
              </w:rPr>
              <w:t xml:space="preserve">Recibe, analiza la solicitud de pago y actualiza la bitácora de control interno de la </w:t>
            </w:r>
            <w:r w:rsidR="00A800C1" w:rsidRPr="00CF1B76">
              <w:rPr>
                <w:rFonts w:asciiTheme="minorHAnsi" w:hAnsiTheme="minorHAnsi" w:cstheme="minorHAnsi"/>
                <w:color w:val="000000" w:themeColor="text1"/>
              </w:rPr>
              <w:t>S</w:t>
            </w:r>
            <w:r w:rsidRPr="00CF1B76">
              <w:rPr>
                <w:rFonts w:asciiTheme="minorHAnsi" w:hAnsiTheme="minorHAnsi" w:cstheme="minorHAnsi"/>
                <w:color w:val="000000" w:themeColor="text1"/>
              </w:rPr>
              <w:t>ección</w:t>
            </w:r>
            <w:r w:rsidR="00A800C1" w:rsidRPr="00CF1B76">
              <w:rPr>
                <w:rFonts w:asciiTheme="minorHAnsi" w:hAnsiTheme="minorHAnsi" w:cstheme="minorHAnsi"/>
                <w:color w:val="000000" w:themeColor="text1"/>
              </w:rPr>
              <w:t xml:space="preserve"> de Compras</w:t>
            </w:r>
            <w:r w:rsidRPr="00CF1B76">
              <w:rPr>
                <w:rFonts w:asciiTheme="minorHAnsi" w:hAnsiTheme="minorHAnsi" w:cstheme="minorHAnsi"/>
                <w:color w:val="000000" w:themeColor="text1"/>
              </w:rPr>
              <w:t>, asignando al Auxiliar de Compras que se hará cargo.</w:t>
            </w:r>
          </w:p>
        </w:tc>
        <w:tc>
          <w:tcPr>
            <w:tcW w:w="2268" w:type="dxa"/>
            <w:tcBorders>
              <w:top w:val="single" w:sz="4" w:space="0" w:color="auto"/>
              <w:left w:val="single" w:sz="4" w:space="0" w:color="auto"/>
              <w:bottom w:val="single" w:sz="4" w:space="0" w:color="auto"/>
              <w:right w:val="single" w:sz="4" w:space="0" w:color="auto"/>
            </w:tcBorders>
            <w:vAlign w:val="center"/>
          </w:tcPr>
          <w:p w14:paraId="7BE23233" w14:textId="77777777" w:rsidR="006B3936" w:rsidRPr="00CF1B76" w:rsidRDefault="006B3936" w:rsidP="006B3936">
            <w:pPr>
              <w:jc w:val="center"/>
              <w:rPr>
                <w:rFonts w:asciiTheme="minorHAnsi" w:hAnsiTheme="minorHAnsi" w:cstheme="minorHAnsi"/>
                <w:color w:val="000000" w:themeColor="text1"/>
              </w:rPr>
            </w:pPr>
            <w:r w:rsidRPr="00CF1B76">
              <w:rPr>
                <w:rFonts w:asciiTheme="minorHAnsi" w:hAnsiTheme="minorHAnsi" w:cstheme="minorHAnsi"/>
                <w:color w:val="000000" w:themeColor="text1"/>
              </w:rPr>
              <w:t>Jefe de la Sección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2FACC7C3" w14:textId="773AEA35" w:rsidR="006B3936" w:rsidRPr="00CF1B76" w:rsidRDefault="00EE4BC3" w:rsidP="006B3936">
            <w:pPr>
              <w:jc w:val="both"/>
              <w:rPr>
                <w:rFonts w:asciiTheme="minorHAnsi" w:hAnsiTheme="minorHAnsi" w:cstheme="minorHAnsi"/>
                <w:color w:val="000000" w:themeColor="text1"/>
              </w:rPr>
            </w:pPr>
            <w:r w:rsidRPr="00CF1B76">
              <w:rPr>
                <w:rFonts w:asciiTheme="minorHAnsi" w:hAnsiTheme="minorHAnsi" w:cstheme="minorHAnsi"/>
                <w:color w:val="000000" w:themeColor="text1"/>
              </w:rPr>
              <w:t>No  genera documento</w:t>
            </w:r>
          </w:p>
        </w:tc>
      </w:tr>
      <w:tr w:rsidR="006B3936" w:rsidRPr="003A0484" w14:paraId="0114E009"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2E19349C"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4</w:t>
            </w:r>
          </w:p>
        </w:tc>
        <w:tc>
          <w:tcPr>
            <w:tcW w:w="4105" w:type="dxa"/>
            <w:tcBorders>
              <w:top w:val="single" w:sz="4" w:space="0" w:color="auto"/>
              <w:left w:val="single" w:sz="4" w:space="0" w:color="auto"/>
              <w:bottom w:val="single" w:sz="4" w:space="0" w:color="auto"/>
              <w:right w:val="single" w:sz="4" w:space="0" w:color="auto"/>
            </w:tcBorders>
          </w:tcPr>
          <w:p w14:paraId="18040E2E" w14:textId="77777777" w:rsidR="006B3936" w:rsidRPr="003A0484" w:rsidRDefault="006B3936" w:rsidP="006B3936">
            <w:pPr>
              <w:jc w:val="both"/>
              <w:rPr>
                <w:rFonts w:asciiTheme="minorHAnsi" w:hAnsiTheme="minorHAnsi" w:cstheme="minorHAnsi"/>
                <w:color w:val="000000" w:themeColor="text1"/>
              </w:rPr>
            </w:pPr>
            <w:r w:rsidRPr="00651A63">
              <w:rPr>
                <w:rFonts w:asciiTheme="minorHAnsi" w:hAnsiTheme="minorHAnsi" w:cstheme="minorHAnsi"/>
                <w:color w:val="000000" w:themeColor="text1"/>
              </w:rPr>
              <w:t>R</w:t>
            </w:r>
            <w:r>
              <w:rPr>
                <w:rFonts w:asciiTheme="minorHAnsi" w:hAnsiTheme="minorHAnsi" w:cstheme="minorHAnsi"/>
                <w:color w:val="000000"/>
              </w:rPr>
              <w:t>evisa la factura, carta de conformidad y razonamiento de la factura y publica el NPG</w:t>
            </w:r>
            <w:r w:rsidRPr="00651A63">
              <w:rPr>
                <w:rFonts w:asciiTheme="minorHAnsi" w:hAnsiTheme="minorHAnsi" w:cstheme="minorHAnsi"/>
                <w:color w:val="000000"/>
              </w:rPr>
              <w:t>.</w:t>
            </w:r>
          </w:p>
        </w:tc>
        <w:tc>
          <w:tcPr>
            <w:tcW w:w="2268" w:type="dxa"/>
            <w:tcBorders>
              <w:top w:val="single" w:sz="4" w:space="0" w:color="auto"/>
              <w:left w:val="single" w:sz="4" w:space="0" w:color="auto"/>
              <w:bottom w:val="single" w:sz="4" w:space="0" w:color="auto"/>
              <w:right w:val="single" w:sz="4" w:space="0" w:color="auto"/>
            </w:tcBorders>
            <w:vAlign w:val="center"/>
          </w:tcPr>
          <w:p w14:paraId="6EA0B574" w14:textId="77777777" w:rsidR="006B3936" w:rsidRPr="003A0484"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265E0C91" w14:textId="77777777" w:rsidR="006B3936" w:rsidRPr="003A0484" w:rsidRDefault="006B3936" w:rsidP="006B3936">
            <w:pPr>
              <w:jc w:val="both"/>
              <w:rPr>
                <w:rFonts w:asciiTheme="minorHAnsi" w:hAnsiTheme="minorHAnsi" w:cstheme="minorHAnsi"/>
                <w:color w:val="000000" w:themeColor="text1"/>
              </w:rPr>
            </w:pPr>
            <w:r>
              <w:rPr>
                <w:rFonts w:asciiTheme="minorHAnsi" w:hAnsiTheme="minorHAnsi" w:cstheme="minorHAnsi"/>
                <w:color w:val="000000" w:themeColor="text1"/>
              </w:rPr>
              <w:t>NPG</w:t>
            </w:r>
            <w:r w:rsidRPr="003A0484">
              <w:rPr>
                <w:rFonts w:asciiTheme="minorHAnsi" w:hAnsiTheme="minorHAnsi" w:cstheme="minorHAnsi"/>
                <w:color w:val="000000" w:themeColor="text1"/>
              </w:rPr>
              <w:t>.</w:t>
            </w:r>
          </w:p>
        </w:tc>
      </w:tr>
      <w:tr w:rsidR="006B3936" w:rsidRPr="003A0484" w14:paraId="236D1E13"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18E36614"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5</w:t>
            </w:r>
          </w:p>
        </w:tc>
        <w:tc>
          <w:tcPr>
            <w:tcW w:w="4105" w:type="dxa"/>
            <w:tcBorders>
              <w:top w:val="single" w:sz="4" w:space="0" w:color="auto"/>
              <w:left w:val="single" w:sz="4" w:space="0" w:color="auto"/>
              <w:bottom w:val="single" w:sz="4" w:space="0" w:color="auto"/>
              <w:right w:val="single" w:sz="4" w:space="0" w:color="auto"/>
            </w:tcBorders>
            <w:vAlign w:val="center"/>
          </w:tcPr>
          <w:p w14:paraId="66CFD891" w14:textId="425EC53A" w:rsidR="006B3936" w:rsidRPr="003A0484" w:rsidRDefault="006B3936" w:rsidP="001E108A">
            <w:pPr>
              <w:autoSpaceDE w:val="0"/>
              <w:autoSpaceDN w:val="0"/>
              <w:adjustRightInd w:val="0"/>
              <w:jc w:val="both"/>
              <w:rPr>
                <w:rFonts w:asciiTheme="minorHAnsi" w:hAnsiTheme="minorHAnsi" w:cstheme="minorHAnsi"/>
                <w:color w:val="000000" w:themeColor="text1"/>
              </w:rPr>
            </w:pPr>
            <w:r w:rsidRPr="003A0484">
              <w:rPr>
                <w:rFonts w:asciiTheme="minorHAnsi" w:hAnsiTheme="minorHAnsi" w:cstheme="minorHAnsi"/>
                <w:color w:val="000000" w:themeColor="text1"/>
              </w:rPr>
              <w:t xml:space="preserve">Elabora preorden en </w:t>
            </w:r>
            <w:r w:rsidR="001E108A">
              <w:rPr>
                <w:rFonts w:asciiTheme="minorHAnsi" w:hAnsiTheme="minorHAnsi" w:cstheme="minorHAnsi"/>
                <w:color w:val="000000" w:themeColor="text1"/>
              </w:rPr>
              <w:t>SIGES</w:t>
            </w:r>
            <w:r w:rsidRPr="003A0484">
              <w:rPr>
                <w:rFonts w:asciiTheme="minorHAnsi" w:hAnsiTheme="minorHAnsi" w:cstheme="minorHAnsi"/>
                <w:color w:val="000000" w:themeColor="text1"/>
              </w:rPr>
              <w:t>.</w:t>
            </w:r>
          </w:p>
        </w:tc>
        <w:tc>
          <w:tcPr>
            <w:tcW w:w="2268" w:type="dxa"/>
            <w:tcBorders>
              <w:top w:val="single" w:sz="4" w:space="0" w:color="auto"/>
              <w:left w:val="single" w:sz="4" w:space="0" w:color="auto"/>
              <w:bottom w:val="single" w:sz="4" w:space="0" w:color="auto"/>
              <w:right w:val="single" w:sz="4" w:space="0" w:color="auto"/>
            </w:tcBorders>
            <w:vAlign w:val="center"/>
          </w:tcPr>
          <w:p w14:paraId="4EB42D12" w14:textId="77777777" w:rsidR="006B3936" w:rsidRPr="003A0484"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tcBorders>
              <w:top w:val="single" w:sz="4" w:space="0" w:color="auto"/>
              <w:left w:val="single" w:sz="4" w:space="0" w:color="auto"/>
              <w:bottom w:val="single" w:sz="4" w:space="0" w:color="auto"/>
              <w:right w:val="single" w:sz="4" w:space="0" w:color="auto"/>
            </w:tcBorders>
          </w:tcPr>
          <w:p w14:paraId="7131ED65" w14:textId="77777777" w:rsidR="006B3936" w:rsidRPr="002F3A9D" w:rsidRDefault="006B3936" w:rsidP="006B3936">
            <w:pPr>
              <w:jc w:val="both"/>
              <w:rPr>
                <w:rFonts w:asciiTheme="minorHAnsi" w:hAnsiTheme="minorHAnsi" w:cstheme="minorHAnsi"/>
                <w:strike/>
              </w:rPr>
            </w:pPr>
            <w:r w:rsidRPr="002F3A9D">
              <w:rPr>
                <w:rFonts w:asciiTheme="minorHAnsi" w:hAnsiTheme="minorHAnsi" w:cstheme="minorHAnsi"/>
              </w:rPr>
              <w:t>Preorden en estado registrado</w:t>
            </w:r>
            <w:r>
              <w:rPr>
                <w:rFonts w:asciiTheme="minorHAnsi" w:hAnsiTheme="minorHAnsi" w:cstheme="minorHAnsi"/>
              </w:rPr>
              <w:t>.</w:t>
            </w:r>
          </w:p>
        </w:tc>
      </w:tr>
      <w:tr w:rsidR="006B3936" w:rsidRPr="003A0484" w14:paraId="33C37D9E"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2C278569"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6</w:t>
            </w:r>
          </w:p>
        </w:tc>
        <w:tc>
          <w:tcPr>
            <w:tcW w:w="4105" w:type="dxa"/>
            <w:tcBorders>
              <w:top w:val="single" w:sz="4" w:space="0" w:color="auto"/>
              <w:left w:val="single" w:sz="4" w:space="0" w:color="auto"/>
              <w:bottom w:val="single" w:sz="4" w:space="0" w:color="auto"/>
              <w:right w:val="single" w:sz="4" w:space="0" w:color="auto"/>
            </w:tcBorders>
            <w:vAlign w:val="center"/>
          </w:tcPr>
          <w:p w14:paraId="0335E411" w14:textId="33BF59AD" w:rsidR="006B3936" w:rsidRPr="003A0484" w:rsidRDefault="006B3936" w:rsidP="001E108A">
            <w:pPr>
              <w:jc w:val="both"/>
              <w:rPr>
                <w:rFonts w:asciiTheme="minorHAnsi" w:hAnsiTheme="minorHAnsi" w:cstheme="minorHAnsi"/>
                <w:color w:val="000000" w:themeColor="text1"/>
              </w:rPr>
            </w:pPr>
            <w:r w:rsidRPr="003A0484">
              <w:rPr>
                <w:rFonts w:asciiTheme="minorHAnsi" w:hAnsiTheme="minorHAnsi" w:cstheme="minorHAnsi"/>
                <w:color w:val="000000" w:themeColor="text1"/>
              </w:rPr>
              <w:t xml:space="preserve">Autoriza la preorden </w:t>
            </w:r>
            <w:r w:rsidR="001E108A">
              <w:rPr>
                <w:rFonts w:asciiTheme="minorHAnsi" w:hAnsiTheme="minorHAnsi" w:cstheme="minorHAnsi"/>
                <w:color w:val="000000" w:themeColor="text1"/>
              </w:rPr>
              <w:t xml:space="preserve">en </w:t>
            </w:r>
            <w:r w:rsidRPr="003A0484">
              <w:rPr>
                <w:rFonts w:asciiTheme="minorHAnsi" w:hAnsiTheme="minorHAnsi" w:cstheme="minorHAnsi"/>
                <w:color w:val="000000" w:themeColor="text1"/>
              </w:rPr>
              <w:t>SIGES.</w:t>
            </w:r>
          </w:p>
        </w:tc>
        <w:tc>
          <w:tcPr>
            <w:tcW w:w="2268" w:type="dxa"/>
            <w:tcBorders>
              <w:top w:val="single" w:sz="4" w:space="0" w:color="auto"/>
              <w:left w:val="single" w:sz="4" w:space="0" w:color="auto"/>
              <w:bottom w:val="single" w:sz="4" w:space="0" w:color="auto"/>
              <w:right w:val="single" w:sz="4" w:space="0" w:color="auto"/>
            </w:tcBorders>
            <w:vAlign w:val="center"/>
          </w:tcPr>
          <w:p w14:paraId="457B0843" w14:textId="77777777" w:rsidR="006B3936" w:rsidRPr="003A0484"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1BF8D301" w14:textId="77777777" w:rsidR="006B3936" w:rsidRPr="002F3A9D" w:rsidRDefault="006B3936" w:rsidP="006B3936">
            <w:pPr>
              <w:jc w:val="both"/>
              <w:rPr>
                <w:rFonts w:asciiTheme="minorHAnsi" w:hAnsiTheme="minorHAnsi" w:cstheme="minorHAnsi"/>
                <w:strike/>
              </w:rPr>
            </w:pPr>
            <w:r w:rsidRPr="002F3A9D">
              <w:rPr>
                <w:rFonts w:asciiTheme="minorHAnsi" w:hAnsiTheme="minorHAnsi" w:cstheme="minorHAnsi"/>
              </w:rPr>
              <w:t>Preorden en estado autorizado.</w:t>
            </w:r>
          </w:p>
        </w:tc>
      </w:tr>
      <w:tr w:rsidR="006B3936" w:rsidRPr="003A0484" w14:paraId="3879B6DA"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6DB6EF56"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7</w:t>
            </w:r>
          </w:p>
        </w:tc>
        <w:tc>
          <w:tcPr>
            <w:tcW w:w="4105" w:type="dxa"/>
            <w:tcBorders>
              <w:top w:val="single" w:sz="4" w:space="0" w:color="auto"/>
              <w:left w:val="single" w:sz="4" w:space="0" w:color="auto"/>
              <w:bottom w:val="single" w:sz="4" w:space="0" w:color="auto"/>
              <w:right w:val="single" w:sz="4" w:space="0" w:color="auto"/>
            </w:tcBorders>
            <w:vAlign w:val="center"/>
          </w:tcPr>
          <w:p w14:paraId="1E08A763" w14:textId="5E38CDD4" w:rsidR="006B3936" w:rsidRPr="0002225E" w:rsidRDefault="006B3936" w:rsidP="001E108A">
            <w:pPr>
              <w:jc w:val="both"/>
              <w:rPr>
                <w:rFonts w:asciiTheme="minorHAnsi" w:hAnsiTheme="minorHAnsi" w:cstheme="minorHAnsi"/>
                <w:color w:val="FF0000"/>
              </w:rPr>
            </w:pPr>
            <w:r>
              <w:rPr>
                <w:rFonts w:asciiTheme="minorHAnsi" w:hAnsiTheme="minorHAnsi" w:cstheme="minorHAnsi"/>
                <w:color w:val="000000" w:themeColor="text1"/>
              </w:rPr>
              <w:t>Elabora</w:t>
            </w:r>
            <w:r w:rsidRPr="003A0484">
              <w:rPr>
                <w:rFonts w:asciiTheme="minorHAnsi" w:hAnsiTheme="minorHAnsi" w:cstheme="minorHAnsi"/>
                <w:color w:val="000000" w:themeColor="text1"/>
              </w:rPr>
              <w:t xml:space="preserve"> consolidación en SIGES.</w:t>
            </w:r>
            <w:r>
              <w:rPr>
                <w:rFonts w:asciiTheme="minorHAnsi" w:hAnsiTheme="minorHAnsi" w:cstheme="minorHAnsi"/>
                <w:color w:val="000000" w:themeColor="text1"/>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14:paraId="4D0A3F3B" w14:textId="77777777" w:rsidR="006B3936" w:rsidRPr="003A0484"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1D28921A" w14:textId="77777777" w:rsidR="006B3936" w:rsidRPr="002F3A9D" w:rsidRDefault="006B3936" w:rsidP="006B3936">
            <w:pPr>
              <w:jc w:val="both"/>
              <w:rPr>
                <w:rFonts w:asciiTheme="minorHAnsi" w:hAnsiTheme="minorHAnsi" w:cstheme="minorHAnsi"/>
              </w:rPr>
            </w:pPr>
            <w:r w:rsidRPr="002F3A9D">
              <w:rPr>
                <w:rFonts w:asciiTheme="minorHAnsi" w:hAnsiTheme="minorHAnsi" w:cstheme="minorHAnsi"/>
              </w:rPr>
              <w:t>Consolidación creada</w:t>
            </w:r>
            <w:r>
              <w:rPr>
                <w:rFonts w:asciiTheme="minorHAnsi" w:hAnsiTheme="minorHAnsi" w:cstheme="minorHAnsi"/>
              </w:rPr>
              <w:t>.</w:t>
            </w:r>
          </w:p>
        </w:tc>
      </w:tr>
      <w:tr w:rsidR="006B3936" w:rsidRPr="003A0484" w14:paraId="5C469E9A"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3068A702"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8</w:t>
            </w:r>
          </w:p>
        </w:tc>
        <w:tc>
          <w:tcPr>
            <w:tcW w:w="4105" w:type="dxa"/>
            <w:tcBorders>
              <w:top w:val="single" w:sz="4" w:space="0" w:color="auto"/>
              <w:left w:val="single" w:sz="4" w:space="0" w:color="auto"/>
              <w:bottom w:val="single" w:sz="4" w:space="0" w:color="auto"/>
              <w:right w:val="single" w:sz="4" w:space="0" w:color="auto"/>
            </w:tcBorders>
            <w:vAlign w:val="center"/>
          </w:tcPr>
          <w:p w14:paraId="39DBBB16" w14:textId="00438551" w:rsidR="006B3936" w:rsidRPr="003A0484" w:rsidRDefault="006B3936" w:rsidP="001E108A">
            <w:pPr>
              <w:jc w:val="both"/>
              <w:rPr>
                <w:rFonts w:asciiTheme="minorHAnsi" w:hAnsiTheme="minorHAnsi" w:cstheme="minorHAnsi"/>
                <w:color w:val="000000" w:themeColor="text1"/>
              </w:rPr>
            </w:pPr>
            <w:r w:rsidRPr="003A0484">
              <w:rPr>
                <w:rFonts w:asciiTheme="minorHAnsi" w:hAnsiTheme="minorHAnsi" w:cstheme="minorHAnsi"/>
                <w:color w:val="000000" w:themeColor="text1"/>
              </w:rPr>
              <w:t xml:space="preserve">Autoriza consolidación en </w:t>
            </w:r>
            <w:r w:rsidR="001E108A">
              <w:rPr>
                <w:rFonts w:asciiTheme="minorHAnsi" w:hAnsiTheme="minorHAnsi" w:cstheme="minorHAnsi"/>
                <w:color w:val="000000" w:themeColor="text1"/>
              </w:rPr>
              <w:t>SIGES</w:t>
            </w:r>
            <w:r w:rsidRPr="003A0484">
              <w:rPr>
                <w:rFonts w:asciiTheme="minorHAnsi" w:hAnsiTheme="minorHAnsi" w:cstheme="minorHAnsi"/>
                <w:color w:val="000000" w:themeColor="text1"/>
              </w:rPr>
              <w:t>.</w:t>
            </w:r>
          </w:p>
        </w:tc>
        <w:tc>
          <w:tcPr>
            <w:tcW w:w="2268" w:type="dxa"/>
            <w:tcBorders>
              <w:top w:val="single" w:sz="4" w:space="0" w:color="auto"/>
              <w:left w:val="single" w:sz="4" w:space="0" w:color="auto"/>
              <w:bottom w:val="single" w:sz="4" w:space="0" w:color="auto"/>
              <w:right w:val="single" w:sz="4" w:space="0" w:color="auto"/>
            </w:tcBorders>
            <w:vAlign w:val="center"/>
          </w:tcPr>
          <w:p w14:paraId="3DA52025" w14:textId="77777777" w:rsidR="006B3936" w:rsidRPr="003A0484"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02CF0D87" w14:textId="77777777" w:rsidR="006B3936" w:rsidRPr="002F3A9D" w:rsidRDefault="006B3936" w:rsidP="006B3936">
            <w:pPr>
              <w:jc w:val="both"/>
              <w:rPr>
                <w:rFonts w:asciiTheme="minorHAnsi" w:hAnsiTheme="minorHAnsi" w:cstheme="minorHAnsi"/>
              </w:rPr>
            </w:pPr>
            <w:r w:rsidRPr="002F3A9D">
              <w:rPr>
                <w:rFonts w:asciiTheme="minorHAnsi" w:hAnsiTheme="minorHAnsi" w:cstheme="minorHAnsi"/>
              </w:rPr>
              <w:t>Consolidación autorizada</w:t>
            </w:r>
            <w:r>
              <w:rPr>
                <w:rFonts w:asciiTheme="minorHAnsi" w:hAnsiTheme="minorHAnsi" w:cstheme="minorHAnsi"/>
              </w:rPr>
              <w:t>.</w:t>
            </w:r>
          </w:p>
        </w:tc>
      </w:tr>
      <w:tr w:rsidR="006B3936" w:rsidRPr="003A0484" w14:paraId="1C2BCB85"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1C3F5A62"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lastRenderedPageBreak/>
              <w:t>9</w:t>
            </w:r>
          </w:p>
        </w:tc>
        <w:tc>
          <w:tcPr>
            <w:tcW w:w="4105" w:type="dxa"/>
            <w:tcBorders>
              <w:top w:val="single" w:sz="4" w:space="0" w:color="auto"/>
              <w:left w:val="single" w:sz="4" w:space="0" w:color="auto"/>
              <w:bottom w:val="single" w:sz="4" w:space="0" w:color="auto"/>
              <w:right w:val="single" w:sz="4" w:space="0" w:color="auto"/>
            </w:tcBorders>
            <w:vAlign w:val="center"/>
          </w:tcPr>
          <w:p w14:paraId="457B2350" w14:textId="6B7E427A" w:rsidR="006B3936" w:rsidRPr="003A0484" w:rsidRDefault="006B3936" w:rsidP="001E108A">
            <w:pPr>
              <w:jc w:val="both"/>
              <w:rPr>
                <w:rFonts w:asciiTheme="minorHAnsi" w:hAnsiTheme="minorHAnsi" w:cstheme="minorHAnsi"/>
                <w:color w:val="000000" w:themeColor="text1"/>
              </w:rPr>
            </w:pPr>
            <w:r>
              <w:rPr>
                <w:rFonts w:asciiTheme="minorHAnsi" w:hAnsiTheme="minorHAnsi" w:cstheme="minorHAnsi"/>
                <w:color w:val="000000" w:themeColor="text1"/>
              </w:rPr>
              <w:t>E</w:t>
            </w:r>
            <w:r w:rsidRPr="003A0484">
              <w:rPr>
                <w:rFonts w:asciiTheme="minorHAnsi" w:hAnsiTheme="minorHAnsi" w:cstheme="minorHAnsi"/>
                <w:color w:val="000000" w:themeColor="text1"/>
              </w:rPr>
              <w:t xml:space="preserve">labora </w:t>
            </w:r>
            <w:r>
              <w:rPr>
                <w:rFonts w:asciiTheme="minorHAnsi" w:hAnsiTheme="minorHAnsi" w:cstheme="minorHAnsi"/>
                <w:color w:val="000000" w:themeColor="text1"/>
              </w:rPr>
              <w:t>a</w:t>
            </w:r>
            <w:r w:rsidRPr="003A0484">
              <w:rPr>
                <w:rFonts w:asciiTheme="minorHAnsi" w:hAnsiTheme="minorHAnsi" w:cstheme="minorHAnsi"/>
                <w:color w:val="000000" w:themeColor="text1"/>
              </w:rPr>
              <w:t>djudicación en SIGES.</w:t>
            </w:r>
          </w:p>
        </w:tc>
        <w:tc>
          <w:tcPr>
            <w:tcW w:w="2268" w:type="dxa"/>
            <w:tcBorders>
              <w:top w:val="single" w:sz="4" w:space="0" w:color="auto"/>
              <w:left w:val="single" w:sz="4" w:space="0" w:color="auto"/>
              <w:bottom w:val="single" w:sz="4" w:space="0" w:color="auto"/>
              <w:right w:val="single" w:sz="4" w:space="0" w:color="auto"/>
            </w:tcBorders>
            <w:vAlign w:val="center"/>
          </w:tcPr>
          <w:p w14:paraId="2006995E" w14:textId="77777777" w:rsidR="006B3936" w:rsidRPr="003A0484"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Auxiliar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383674CE" w14:textId="77777777" w:rsidR="006B3936" w:rsidRPr="002F3A9D" w:rsidRDefault="006B3936" w:rsidP="006B3936">
            <w:pPr>
              <w:jc w:val="both"/>
              <w:rPr>
                <w:rFonts w:asciiTheme="minorHAnsi" w:hAnsiTheme="minorHAnsi" w:cstheme="minorHAnsi"/>
              </w:rPr>
            </w:pPr>
            <w:r w:rsidRPr="002F3A9D">
              <w:rPr>
                <w:rFonts w:asciiTheme="minorHAnsi" w:hAnsiTheme="minorHAnsi" w:cstheme="minorHAnsi"/>
              </w:rPr>
              <w:t>Crea la adjudicación</w:t>
            </w:r>
            <w:r>
              <w:rPr>
                <w:rFonts w:asciiTheme="minorHAnsi" w:hAnsiTheme="minorHAnsi" w:cstheme="minorHAnsi"/>
              </w:rPr>
              <w:t>.</w:t>
            </w:r>
          </w:p>
        </w:tc>
      </w:tr>
      <w:tr w:rsidR="006B3936" w:rsidRPr="003A0484" w14:paraId="4F227397"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572B6822"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10</w:t>
            </w:r>
          </w:p>
        </w:tc>
        <w:tc>
          <w:tcPr>
            <w:tcW w:w="4105" w:type="dxa"/>
            <w:tcBorders>
              <w:top w:val="single" w:sz="4" w:space="0" w:color="auto"/>
              <w:left w:val="single" w:sz="4" w:space="0" w:color="auto"/>
              <w:bottom w:val="single" w:sz="4" w:space="0" w:color="auto"/>
              <w:right w:val="single" w:sz="4" w:space="0" w:color="auto"/>
            </w:tcBorders>
            <w:vAlign w:val="center"/>
          </w:tcPr>
          <w:p w14:paraId="3746D0BF" w14:textId="748E45E9" w:rsidR="006B3936" w:rsidRPr="003A0484" w:rsidRDefault="006B3936" w:rsidP="001E108A">
            <w:pPr>
              <w:jc w:val="both"/>
              <w:rPr>
                <w:rFonts w:asciiTheme="minorHAnsi" w:hAnsiTheme="minorHAnsi" w:cstheme="minorHAnsi"/>
                <w:color w:val="000000" w:themeColor="text1"/>
              </w:rPr>
            </w:pPr>
            <w:r w:rsidRPr="003A0484">
              <w:rPr>
                <w:rFonts w:asciiTheme="minorHAnsi" w:hAnsiTheme="minorHAnsi" w:cstheme="minorHAnsi"/>
                <w:color w:val="000000" w:themeColor="text1"/>
              </w:rPr>
              <w:t xml:space="preserve">Autoriza </w:t>
            </w:r>
            <w:r>
              <w:rPr>
                <w:rFonts w:asciiTheme="minorHAnsi" w:hAnsiTheme="minorHAnsi" w:cstheme="minorHAnsi"/>
                <w:color w:val="000000" w:themeColor="text1"/>
              </w:rPr>
              <w:t>a</w:t>
            </w:r>
            <w:r w:rsidRPr="003A0484">
              <w:rPr>
                <w:rFonts w:asciiTheme="minorHAnsi" w:hAnsiTheme="minorHAnsi" w:cstheme="minorHAnsi"/>
                <w:color w:val="000000" w:themeColor="text1"/>
              </w:rPr>
              <w:t>djudicación en SIGES.</w:t>
            </w:r>
          </w:p>
        </w:tc>
        <w:tc>
          <w:tcPr>
            <w:tcW w:w="2268" w:type="dxa"/>
            <w:tcBorders>
              <w:top w:val="single" w:sz="4" w:space="0" w:color="auto"/>
              <w:left w:val="single" w:sz="4" w:space="0" w:color="auto"/>
              <w:bottom w:val="single" w:sz="4" w:space="0" w:color="auto"/>
              <w:right w:val="single" w:sz="4" w:space="0" w:color="auto"/>
            </w:tcBorders>
            <w:vAlign w:val="center"/>
          </w:tcPr>
          <w:p w14:paraId="32C2F48C" w14:textId="77777777" w:rsidR="006B3936" w:rsidRPr="003A0484" w:rsidRDefault="006B3936" w:rsidP="006B3936">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7C2C6B6F" w14:textId="77777777" w:rsidR="006B3936" w:rsidRPr="002F3A9D" w:rsidRDefault="006B3936" w:rsidP="006B3936">
            <w:pPr>
              <w:jc w:val="both"/>
              <w:rPr>
                <w:rFonts w:asciiTheme="minorHAnsi" w:hAnsiTheme="minorHAnsi" w:cstheme="minorHAnsi"/>
              </w:rPr>
            </w:pPr>
            <w:r w:rsidRPr="002F3A9D">
              <w:rPr>
                <w:rFonts w:asciiTheme="minorHAnsi" w:hAnsiTheme="minorHAnsi" w:cstheme="minorHAnsi"/>
              </w:rPr>
              <w:t>Orden de Compra SIGES</w:t>
            </w:r>
            <w:r>
              <w:rPr>
                <w:rFonts w:asciiTheme="minorHAnsi" w:hAnsiTheme="minorHAnsi" w:cstheme="minorHAnsi"/>
              </w:rPr>
              <w:t>.</w:t>
            </w:r>
          </w:p>
        </w:tc>
      </w:tr>
      <w:tr w:rsidR="006B3936" w:rsidRPr="003A0484" w14:paraId="34833DE8"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77B941D7"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11</w:t>
            </w:r>
          </w:p>
        </w:tc>
        <w:tc>
          <w:tcPr>
            <w:tcW w:w="4105" w:type="dxa"/>
            <w:tcBorders>
              <w:top w:val="single" w:sz="4" w:space="0" w:color="auto"/>
              <w:left w:val="single" w:sz="4" w:space="0" w:color="auto"/>
              <w:bottom w:val="single" w:sz="4" w:space="0" w:color="auto"/>
              <w:right w:val="single" w:sz="4" w:space="0" w:color="auto"/>
            </w:tcBorders>
            <w:vAlign w:val="center"/>
          </w:tcPr>
          <w:p w14:paraId="191FDB14" w14:textId="77777777" w:rsidR="006B3936" w:rsidRPr="00CF1B76" w:rsidRDefault="006B3936" w:rsidP="006B3936">
            <w:pPr>
              <w:jc w:val="both"/>
              <w:rPr>
                <w:rFonts w:asciiTheme="minorHAnsi" w:hAnsiTheme="minorHAnsi" w:cstheme="minorHAnsi"/>
              </w:rPr>
            </w:pPr>
            <w:r w:rsidRPr="00CF1B76">
              <w:rPr>
                <w:rFonts w:asciiTheme="minorHAnsi" w:hAnsiTheme="minorHAnsi" w:cstheme="minorHAnsi"/>
              </w:rPr>
              <w:t>Conforma expediente en original con la documentación generada y lo traslada a la Sección de Contabilidad para solicitar CUR de compromiso.</w:t>
            </w:r>
          </w:p>
        </w:tc>
        <w:tc>
          <w:tcPr>
            <w:tcW w:w="2268" w:type="dxa"/>
            <w:tcBorders>
              <w:top w:val="single" w:sz="4" w:space="0" w:color="auto"/>
              <w:left w:val="single" w:sz="4" w:space="0" w:color="auto"/>
              <w:bottom w:val="single" w:sz="4" w:space="0" w:color="auto"/>
              <w:right w:val="single" w:sz="4" w:space="0" w:color="auto"/>
            </w:tcBorders>
            <w:vAlign w:val="center"/>
          </w:tcPr>
          <w:p w14:paraId="76245F69" w14:textId="77777777" w:rsidR="006B3936" w:rsidRPr="00CF1B76" w:rsidRDefault="006B3936" w:rsidP="006B3936">
            <w:pPr>
              <w:jc w:val="center"/>
              <w:rPr>
                <w:rFonts w:asciiTheme="minorHAnsi" w:hAnsiTheme="minorHAnsi" w:cstheme="minorHAnsi"/>
              </w:rPr>
            </w:pPr>
            <w:r w:rsidRPr="00CF1B76">
              <w:rPr>
                <w:rFonts w:asciiTheme="minorHAnsi" w:hAnsiTheme="minorHAnsi" w:cstheme="minorHAnsi"/>
              </w:rPr>
              <w:t>Auxiliar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6C6D347B" w14:textId="3CAC620C" w:rsidR="006B3936" w:rsidRPr="00CF1B76" w:rsidRDefault="00D54173" w:rsidP="006B3936">
            <w:pPr>
              <w:jc w:val="both"/>
              <w:rPr>
                <w:rFonts w:asciiTheme="minorHAnsi" w:hAnsiTheme="minorHAnsi" w:cstheme="minorHAnsi"/>
              </w:rPr>
            </w:pPr>
            <w:r w:rsidRPr="00CF1B76">
              <w:rPr>
                <w:rFonts w:asciiTheme="minorHAnsi" w:hAnsiTheme="minorHAnsi" w:cstheme="minorHAnsi"/>
              </w:rPr>
              <w:t>No  genera documento</w:t>
            </w:r>
            <w:r w:rsidR="006B3936" w:rsidRPr="00CF1B76">
              <w:rPr>
                <w:rFonts w:asciiTheme="minorHAnsi" w:hAnsiTheme="minorHAnsi" w:cstheme="minorHAnsi"/>
              </w:rPr>
              <w:t>.</w:t>
            </w:r>
          </w:p>
        </w:tc>
      </w:tr>
      <w:tr w:rsidR="006B3936" w:rsidRPr="003A0484" w14:paraId="3BE00EB9"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29EAC46D"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1</w:t>
            </w:r>
            <w:r>
              <w:rPr>
                <w:rFonts w:asciiTheme="minorHAnsi" w:hAnsiTheme="minorHAnsi" w:cstheme="minorHAnsi"/>
                <w:color w:val="000000" w:themeColor="text1"/>
              </w:rPr>
              <w:t>2</w:t>
            </w:r>
          </w:p>
        </w:tc>
        <w:tc>
          <w:tcPr>
            <w:tcW w:w="4105" w:type="dxa"/>
            <w:tcBorders>
              <w:top w:val="single" w:sz="4" w:space="0" w:color="auto"/>
              <w:left w:val="single" w:sz="4" w:space="0" w:color="auto"/>
              <w:bottom w:val="single" w:sz="4" w:space="0" w:color="auto"/>
              <w:right w:val="single" w:sz="4" w:space="0" w:color="auto"/>
            </w:tcBorders>
            <w:vAlign w:val="center"/>
          </w:tcPr>
          <w:p w14:paraId="2E7E4697" w14:textId="2776095B" w:rsidR="006B3936" w:rsidRPr="00CF1B76" w:rsidRDefault="006B3936" w:rsidP="00170FC9">
            <w:pPr>
              <w:jc w:val="both"/>
              <w:rPr>
                <w:rFonts w:asciiTheme="minorHAnsi" w:hAnsiTheme="minorHAnsi" w:cstheme="minorHAnsi"/>
                <w:color w:val="FF0000"/>
              </w:rPr>
            </w:pPr>
            <w:r w:rsidRPr="00CF1B76">
              <w:rPr>
                <w:rFonts w:asciiTheme="minorHAnsi" w:hAnsiTheme="minorHAnsi" w:cstheme="minorHAnsi"/>
                <w:color w:val="000000" w:themeColor="text1"/>
              </w:rPr>
              <w:t>Recibe el CUR de compromiso ya elaborado en la Sección de Contabilidad y procede a elaborar la liquidación en SIGES con base a los datos de la factura electrónica en línea.</w:t>
            </w:r>
          </w:p>
        </w:tc>
        <w:tc>
          <w:tcPr>
            <w:tcW w:w="2268" w:type="dxa"/>
            <w:tcBorders>
              <w:top w:val="single" w:sz="4" w:space="0" w:color="auto"/>
              <w:left w:val="single" w:sz="4" w:space="0" w:color="auto"/>
              <w:bottom w:val="single" w:sz="4" w:space="0" w:color="auto"/>
              <w:right w:val="single" w:sz="4" w:space="0" w:color="auto"/>
            </w:tcBorders>
            <w:vAlign w:val="center"/>
          </w:tcPr>
          <w:p w14:paraId="3D66E326" w14:textId="77777777" w:rsidR="006B3936" w:rsidRPr="00CF1B76" w:rsidRDefault="006B3936" w:rsidP="006B3936">
            <w:pPr>
              <w:jc w:val="center"/>
              <w:rPr>
                <w:rFonts w:asciiTheme="minorHAnsi" w:hAnsiTheme="minorHAnsi" w:cstheme="minorHAnsi"/>
                <w:color w:val="FF0000"/>
              </w:rPr>
            </w:pPr>
            <w:r w:rsidRPr="00CF1B76">
              <w:rPr>
                <w:rFonts w:asciiTheme="minorHAnsi" w:hAnsiTheme="minorHAnsi" w:cstheme="minorHAnsi"/>
                <w:color w:val="000000" w:themeColor="text1"/>
              </w:rPr>
              <w:t>Auxiliar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2F250FE8" w14:textId="77777777" w:rsidR="006B3936" w:rsidRPr="00CF1B76" w:rsidRDefault="006B3936" w:rsidP="006B3936">
            <w:pPr>
              <w:jc w:val="both"/>
              <w:rPr>
                <w:rFonts w:asciiTheme="minorHAnsi" w:hAnsiTheme="minorHAnsi" w:cstheme="minorHAnsi"/>
                <w:color w:val="000000" w:themeColor="text1"/>
              </w:rPr>
            </w:pPr>
            <w:r w:rsidRPr="00CF1B76">
              <w:rPr>
                <w:rFonts w:asciiTheme="minorHAnsi" w:hAnsiTheme="minorHAnsi" w:cstheme="minorHAnsi"/>
                <w:color w:val="000000" w:themeColor="text1"/>
              </w:rPr>
              <w:t>Número de liquidación.</w:t>
            </w:r>
          </w:p>
        </w:tc>
      </w:tr>
      <w:tr w:rsidR="006B3936" w:rsidRPr="003A0484" w14:paraId="4DA835B2"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1DA1A813"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1</w:t>
            </w:r>
            <w:r>
              <w:rPr>
                <w:rFonts w:asciiTheme="minorHAnsi" w:hAnsiTheme="minorHAnsi" w:cstheme="minorHAnsi"/>
                <w:color w:val="000000" w:themeColor="text1"/>
              </w:rPr>
              <w:t>3</w:t>
            </w:r>
          </w:p>
        </w:tc>
        <w:tc>
          <w:tcPr>
            <w:tcW w:w="4105" w:type="dxa"/>
            <w:tcBorders>
              <w:top w:val="single" w:sz="4" w:space="0" w:color="auto"/>
              <w:left w:val="single" w:sz="4" w:space="0" w:color="auto"/>
              <w:bottom w:val="single" w:sz="4" w:space="0" w:color="auto"/>
              <w:right w:val="single" w:sz="4" w:space="0" w:color="auto"/>
            </w:tcBorders>
            <w:vAlign w:val="center"/>
          </w:tcPr>
          <w:p w14:paraId="5DB9A4B6" w14:textId="1DB4BFA7" w:rsidR="006B3936" w:rsidRPr="00CF1B76" w:rsidRDefault="006B3936" w:rsidP="001E108A">
            <w:pPr>
              <w:jc w:val="both"/>
              <w:rPr>
                <w:rFonts w:asciiTheme="minorHAnsi" w:hAnsiTheme="minorHAnsi" w:cstheme="minorHAnsi"/>
                <w:color w:val="000000" w:themeColor="text1"/>
              </w:rPr>
            </w:pPr>
            <w:r w:rsidRPr="00CF1B76">
              <w:rPr>
                <w:rFonts w:asciiTheme="minorHAnsi" w:hAnsiTheme="minorHAnsi" w:cstheme="minorHAnsi"/>
                <w:color w:val="000000" w:themeColor="text1"/>
              </w:rPr>
              <w:t>Autoriza la liquidación en SIGES.</w:t>
            </w:r>
          </w:p>
        </w:tc>
        <w:tc>
          <w:tcPr>
            <w:tcW w:w="2268" w:type="dxa"/>
            <w:tcBorders>
              <w:top w:val="single" w:sz="4" w:space="0" w:color="auto"/>
              <w:left w:val="single" w:sz="4" w:space="0" w:color="auto"/>
              <w:bottom w:val="single" w:sz="4" w:space="0" w:color="auto"/>
              <w:right w:val="single" w:sz="4" w:space="0" w:color="auto"/>
            </w:tcBorders>
            <w:vAlign w:val="center"/>
          </w:tcPr>
          <w:p w14:paraId="35F0C2B8" w14:textId="77777777" w:rsidR="006B3936" w:rsidRPr="00CF1B76" w:rsidRDefault="006B3936" w:rsidP="006B3936">
            <w:pPr>
              <w:jc w:val="center"/>
              <w:rPr>
                <w:rFonts w:asciiTheme="minorHAnsi" w:hAnsiTheme="minorHAnsi" w:cstheme="minorHAnsi"/>
                <w:color w:val="000000" w:themeColor="text1"/>
              </w:rPr>
            </w:pPr>
            <w:r w:rsidRPr="00CF1B76">
              <w:rPr>
                <w:rFonts w:asciiTheme="minorHAnsi" w:hAnsiTheme="minorHAnsi" w:cstheme="minorHAnsi"/>
                <w:color w:val="000000" w:themeColor="text1"/>
              </w:rPr>
              <w:t>Jefe de la Sección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706AD632" w14:textId="77777777" w:rsidR="006B3936" w:rsidRPr="00CF1B76" w:rsidRDefault="006B3936" w:rsidP="006B3936">
            <w:pPr>
              <w:jc w:val="both"/>
              <w:rPr>
                <w:rFonts w:asciiTheme="minorHAnsi" w:hAnsiTheme="minorHAnsi" w:cstheme="minorHAnsi"/>
                <w:color w:val="000000" w:themeColor="text1"/>
              </w:rPr>
            </w:pPr>
            <w:r w:rsidRPr="00CF1B76">
              <w:rPr>
                <w:rFonts w:asciiTheme="minorHAnsi" w:hAnsiTheme="minorHAnsi" w:cstheme="minorHAnsi"/>
                <w:color w:val="000000" w:themeColor="text1"/>
              </w:rPr>
              <w:t>Impresión de anexos y número de liquidación.</w:t>
            </w:r>
          </w:p>
        </w:tc>
      </w:tr>
      <w:tr w:rsidR="006B3936" w:rsidRPr="003A0484" w14:paraId="3E176524"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4920DF7B"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1</w:t>
            </w:r>
            <w:r>
              <w:rPr>
                <w:rFonts w:asciiTheme="minorHAnsi" w:hAnsiTheme="minorHAnsi" w:cstheme="minorHAnsi"/>
                <w:color w:val="000000" w:themeColor="text1"/>
              </w:rPr>
              <w:t>4</w:t>
            </w:r>
          </w:p>
        </w:tc>
        <w:tc>
          <w:tcPr>
            <w:tcW w:w="4105" w:type="dxa"/>
            <w:tcBorders>
              <w:top w:val="single" w:sz="4" w:space="0" w:color="auto"/>
              <w:left w:val="single" w:sz="4" w:space="0" w:color="auto"/>
              <w:bottom w:val="single" w:sz="4" w:space="0" w:color="auto"/>
              <w:right w:val="single" w:sz="4" w:space="0" w:color="auto"/>
            </w:tcBorders>
            <w:vAlign w:val="center"/>
          </w:tcPr>
          <w:p w14:paraId="0D2A4827" w14:textId="77777777" w:rsidR="006B3936" w:rsidRPr="00CF1B76" w:rsidRDefault="006B3936" w:rsidP="006B3936">
            <w:pPr>
              <w:jc w:val="both"/>
              <w:rPr>
                <w:rFonts w:asciiTheme="minorHAnsi" w:hAnsiTheme="minorHAnsi" w:cstheme="minorHAnsi"/>
                <w:color w:val="000000" w:themeColor="text1"/>
              </w:rPr>
            </w:pPr>
            <w:r w:rsidRPr="00CF1B76">
              <w:rPr>
                <w:rFonts w:asciiTheme="minorHAnsi" w:hAnsiTheme="minorHAnsi" w:cstheme="minorHAnsi"/>
                <w:color w:val="000000" w:themeColor="text1"/>
              </w:rPr>
              <w:t>Traslada el expediente completo a la Sección de Contabilidad para el pago correspondiente.</w:t>
            </w:r>
          </w:p>
        </w:tc>
        <w:tc>
          <w:tcPr>
            <w:tcW w:w="2268" w:type="dxa"/>
            <w:tcBorders>
              <w:top w:val="single" w:sz="4" w:space="0" w:color="auto"/>
              <w:left w:val="single" w:sz="4" w:space="0" w:color="auto"/>
              <w:bottom w:val="single" w:sz="4" w:space="0" w:color="auto"/>
              <w:right w:val="single" w:sz="4" w:space="0" w:color="auto"/>
            </w:tcBorders>
            <w:vAlign w:val="center"/>
          </w:tcPr>
          <w:p w14:paraId="2A1ECB2C" w14:textId="77777777" w:rsidR="006B3936" w:rsidRPr="00CF1B76" w:rsidRDefault="006B3936" w:rsidP="006B3936">
            <w:pPr>
              <w:jc w:val="center"/>
              <w:rPr>
                <w:rFonts w:asciiTheme="minorHAnsi" w:hAnsiTheme="minorHAnsi" w:cstheme="minorHAnsi"/>
                <w:color w:val="000000" w:themeColor="text1"/>
              </w:rPr>
            </w:pPr>
            <w:r w:rsidRPr="00CF1B76">
              <w:rPr>
                <w:rFonts w:asciiTheme="minorHAnsi" w:hAnsiTheme="minorHAnsi" w:cstheme="minorHAnsi"/>
                <w:color w:val="000000" w:themeColor="text1"/>
              </w:rPr>
              <w:t>Auxiliar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7A652A00" w14:textId="77777777" w:rsidR="006B3936" w:rsidRPr="00CF1B76" w:rsidRDefault="006B3936" w:rsidP="001A39DF">
            <w:pPr>
              <w:pStyle w:val="Prrafodelista"/>
              <w:numPr>
                <w:ilvl w:val="1"/>
                <w:numId w:val="73"/>
              </w:numPr>
              <w:jc w:val="both"/>
              <w:rPr>
                <w:rFonts w:asciiTheme="minorHAnsi" w:hAnsiTheme="minorHAnsi" w:cstheme="minorHAnsi"/>
                <w:color w:val="000000" w:themeColor="text1"/>
              </w:rPr>
            </w:pPr>
            <w:r w:rsidRPr="00CF1B76">
              <w:rPr>
                <w:rFonts w:asciiTheme="minorHAnsi" w:hAnsiTheme="minorHAnsi" w:cstheme="minorHAnsi"/>
                <w:color w:val="000000" w:themeColor="text1"/>
              </w:rPr>
              <w:t xml:space="preserve">Orden de liquidación </w:t>
            </w:r>
          </w:p>
          <w:p w14:paraId="16094C19" w14:textId="77777777" w:rsidR="006B3936" w:rsidRPr="00CF1B76" w:rsidRDefault="006B3936" w:rsidP="001A39DF">
            <w:pPr>
              <w:pStyle w:val="Prrafodelista"/>
              <w:numPr>
                <w:ilvl w:val="1"/>
                <w:numId w:val="73"/>
              </w:numPr>
              <w:jc w:val="both"/>
              <w:rPr>
                <w:rFonts w:asciiTheme="minorHAnsi" w:hAnsiTheme="minorHAnsi" w:cstheme="minorHAnsi"/>
                <w:color w:val="000000" w:themeColor="text1"/>
              </w:rPr>
            </w:pPr>
            <w:r w:rsidRPr="00CF1B76">
              <w:rPr>
                <w:rFonts w:asciiTheme="minorHAnsi" w:hAnsiTheme="minorHAnsi" w:cstheme="minorHAnsi"/>
                <w:color w:val="000000" w:themeColor="text1"/>
              </w:rPr>
              <w:t>Solicitud de pago y</w:t>
            </w:r>
          </w:p>
          <w:p w14:paraId="7DB90590" w14:textId="77777777" w:rsidR="006B3936" w:rsidRPr="00CF1B76" w:rsidRDefault="006B3936" w:rsidP="001A39DF">
            <w:pPr>
              <w:pStyle w:val="Prrafodelista"/>
              <w:numPr>
                <w:ilvl w:val="1"/>
                <w:numId w:val="73"/>
              </w:numPr>
              <w:jc w:val="both"/>
              <w:rPr>
                <w:rFonts w:asciiTheme="minorHAnsi" w:hAnsiTheme="minorHAnsi" w:cstheme="minorHAnsi"/>
                <w:color w:val="000000" w:themeColor="text1"/>
              </w:rPr>
            </w:pPr>
            <w:r w:rsidRPr="00CF1B76">
              <w:rPr>
                <w:rFonts w:asciiTheme="minorHAnsi" w:hAnsiTheme="minorHAnsi" w:cstheme="minorHAnsi"/>
                <w:color w:val="000000" w:themeColor="text1"/>
              </w:rPr>
              <w:t>Documentos de soporte.</w:t>
            </w:r>
          </w:p>
        </w:tc>
      </w:tr>
      <w:tr w:rsidR="006B3936" w:rsidRPr="003A0484" w14:paraId="2E8C406A"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228FEB6C" w14:textId="77777777" w:rsidR="006B3936" w:rsidRPr="003A0484" w:rsidRDefault="006B3936" w:rsidP="006B3936">
            <w:pPr>
              <w:spacing w:line="360" w:lineRule="auto"/>
              <w:jc w:val="center"/>
              <w:rPr>
                <w:rFonts w:asciiTheme="minorHAnsi" w:hAnsiTheme="minorHAnsi" w:cstheme="minorHAnsi"/>
                <w:color w:val="000000" w:themeColor="text1"/>
              </w:rPr>
            </w:pPr>
            <w:r w:rsidRPr="003A0484">
              <w:rPr>
                <w:rFonts w:asciiTheme="minorHAnsi" w:hAnsiTheme="minorHAnsi" w:cstheme="minorHAnsi"/>
                <w:color w:val="000000" w:themeColor="text1"/>
              </w:rPr>
              <w:t>1</w:t>
            </w:r>
            <w:r>
              <w:rPr>
                <w:rFonts w:asciiTheme="minorHAnsi" w:hAnsiTheme="minorHAnsi" w:cstheme="minorHAnsi"/>
                <w:color w:val="000000" w:themeColor="text1"/>
              </w:rPr>
              <w:t>5</w:t>
            </w:r>
          </w:p>
        </w:tc>
        <w:tc>
          <w:tcPr>
            <w:tcW w:w="4105" w:type="dxa"/>
            <w:tcBorders>
              <w:top w:val="single" w:sz="4" w:space="0" w:color="auto"/>
              <w:left w:val="single" w:sz="4" w:space="0" w:color="auto"/>
              <w:bottom w:val="single" w:sz="4" w:space="0" w:color="auto"/>
              <w:right w:val="single" w:sz="4" w:space="0" w:color="auto"/>
            </w:tcBorders>
          </w:tcPr>
          <w:p w14:paraId="064763CE" w14:textId="54879059" w:rsidR="006B3936" w:rsidRPr="00CF1B76" w:rsidRDefault="008D10A5" w:rsidP="006B3936">
            <w:pPr>
              <w:jc w:val="both"/>
              <w:rPr>
                <w:rFonts w:asciiTheme="minorHAnsi" w:hAnsiTheme="minorHAnsi" w:cstheme="minorHAnsi"/>
                <w:color w:val="000000" w:themeColor="text1"/>
              </w:rPr>
            </w:pPr>
            <w:r w:rsidRPr="00CF1B76">
              <w:rPr>
                <w:rFonts w:ascii="Calibri" w:eastAsiaTheme="minorHAnsi" w:hAnsi="Calibri" w:cs="Calibri"/>
                <w:color w:val="000000"/>
                <w:lang w:eastAsia="en-US"/>
              </w:rPr>
              <w:t>Resguarda digitalmente el expediente completo generado durante el procedimiento, en la Sección de Compras y el original lo resguardará la Sección de Tesorería de Departamento Financiero.</w:t>
            </w:r>
          </w:p>
        </w:tc>
        <w:tc>
          <w:tcPr>
            <w:tcW w:w="2268" w:type="dxa"/>
            <w:tcBorders>
              <w:top w:val="single" w:sz="4" w:space="0" w:color="auto"/>
              <w:left w:val="single" w:sz="4" w:space="0" w:color="auto"/>
              <w:bottom w:val="single" w:sz="4" w:space="0" w:color="auto"/>
              <w:right w:val="single" w:sz="4" w:space="0" w:color="auto"/>
            </w:tcBorders>
            <w:vAlign w:val="center"/>
          </w:tcPr>
          <w:p w14:paraId="7BCC99F1" w14:textId="2EA1B931" w:rsidR="006B3936" w:rsidRPr="00CF1B76" w:rsidRDefault="006B3936" w:rsidP="006B3936">
            <w:pPr>
              <w:jc w:val="center"/>
              <w:rPr>
                <w:rFonts w:asciiTheme="minorHAnsi" w:hAnsiTheme="minorHAnsi" w:cstheme="minorHAnsi"/>
                <w:color w:val="000000" w:themeColor="text1"/>
              </w:rPr>
            </w:pPr>
            <w:r w:rsidRPr="00CF1B76">
              <w:rPr>
                <w:rFonts w:asciiTheme="minorHAnsi" w:hAnsiTheme="minorHAnsi" w:cstheme="minorHAnsi"/>
                <w:color w:val="000000" w:themeColor="text1"/>
              </w:rPr>
              <w:t>Auxiliar de Compras</w:t>
            </w:r>
          </w:p>
        </w:tc>
        <w:tc>
          <w:tcPr>
            <w:tcW w:w="2239" w:type="dxa"/>
            <w:tcBorders>
              <w:top w:val="single" w:sz="4" w:space="0" w:color="auto"/>
              <w:left w:val="single" w:sz="4" w:space="0" w:color="auto"/>
              <w:bottom w:val="single" w:sz="4" w:space="0" w:color="auto"/>
              <w:right w:val="single" w:sz="4" w:space="0" w:color="auto"/>
            </w:tcBorders>
            <w:vAlign w:val="center"/>
          </w:tcPr>
          <w:p w14:paraId="733AB705" w14:textId="3A291AF9" w:rsidR="006B3936" w:rsidRPr="00CF1B76" w:rsidRDefault="00F02F15" w:rsidP="006B3936">
            <w:pPr>
              <w:jc w:val="both"/>
              <w:rPr>
                <w:rFonts w:asciiTheme="minorHAnsi" w:hAnsiTheme="minorHAnsi" w:cstheme="minorHAnsi"/>
                <w:color w:val="000000" w:themeColor="text1"/>
              </w:rPr>
            </w:pPr>
            <w:r w:rsidRPr="00CF1B76">
              <w:rPr>
                <w:rFonts w:asciiTheme="minorHAnsi" w:hAnsiTheme="minorHAnsi" w:cstheme="minorHAnsi"/>
                <w:color w:val="000000" w:themeColor="text1"/>
              </w:rPr>
              <w:t>No  genera documento</w:t>
            </w:r>
            <w:r w:rsidR="001E108A" w:rsidRPr="00CF1B76">
              <w:rPr>
                <w:rFonts w:asciiTheme="minorHAnsi" w:hAnsiTheme="minorHAnsi" w:cstheme="minorHAnsi"/>
                <w:color w:val="000000" w:themeColor="text1"/>
              </w:rPr>
              <w:t>.</w:t>
            </w:r>
          </w:p>
        </w:tc>
      </w:tr>
      <w:tr w:rsidR="006B3936" w:rsidRPr="003A0484" w14:paraId="364FED44" w14:textId="77777777" w:rsidTr="001B4D8D">
        <w:trPr>
          <w:cantSplit/>
        </w:trPr>
        <w:tc>
          <w:tcPr>
            <w:tcW w:w="568" w:type="dxa"/>
            <w:tcBorders>
              <w:top w:val="single" w:sz="4" w:space="0" w:color="auto"/>
              <w:left w:val="single" w:sz="4" w:space="0" w:color="auto"/>
              <w:bottom w:val="single" w:sz="4" w:space="0" w:color="auto"/>
              <w:right w:val="single" w:sz="4" w:space="0" w:color="auto"/>
            </w:tcBorders>
            <w:vAlign w:val="center"/>
          </w:tcPr>
          <w:p w14:paraId="558FF740" w14:textId="77777777" w:rsidR="006B3936" w:rsidRPr="003A0484" w:rsidRDefault="006B3936" w:rsidP="006B3936">
            <w:pPr>
              <w:spacing w:line="360" w:lineRule="auto"/>
              <w:jc w:val="center"/>
              <w:rPr>
                <w:rFonts w:asciiTheme="minorHAnsi" w:hAnsiTheme="minorHAnsi" w:cstheme="minorHAnsi"/>
                <w:color w:val="000000" w:themeColor="text1"/>
              </w:rPr>
            </w:pPr>
          </w:p>
        </w:tc>
        <w:tc>
          <w:tcPr>
            <w:tcW w:w="4105" w:type="dxa"/>
            <w:tcBorders>
              <w:top w:val="single" w:sz="4" w:space="0" w:color="auto"/>
              <w:left w:val="single" w:sz="4" w:space="0" w:color="auto"/>
              <w:bottom w:val="single" w:sz="4" w:space="0" w:color="auto"/>
              <w:right w:val="single" w:sz="4" w:space="0" w:color="auto"/>
            </w:tcBorders>
            <w:vAlign w:val="center"/>
          </w:tcPr>
          <w:p w14:paraId="0F0D3CCD" w14:textId="77777777" w:rsidR="006B3936" w:rsidRPr="003A0484" w:rsidRDefault="006B3936" w:rsidP="006B3936">
            <w:pPr>
              <w:jc w:val="both"/>
              <w:rPr>
                <w:rFonts w:asciiTheme="minorHAnsi" w:hAnsiTheme="minorHAnsi" w:cstheme="minorHAnsi"/>
                <w:color w:val="000000" w:themeColor="text1"/>
              </w:rPr>
            </w:pPr>
            <w:r w:rsidRPr="003A0484">
              <w:rPr>
                <w:rFonts w:asciiTheme="minorHAnsi" w:hAnsiTheme="minorHAnsi" w:cstheme="minorHAnsi"/>
                <w:color w:val="000000" w:themeColor="text1"/>
              </w:rPr>
              <w:t>FIN DEL PROCEDIMIENTO</w:t>
            </w:r>
          </w:p>
        </w:tc>
        <w:tc>
          <w:tcPr>
            <w:tcW w:w="2268" w:type="dxa"/>
            <w:tcBorders>
              <w:top w:val="single" w:sz="4" w:space="0" w:color="auto"/>
              <w:left w:val="single" w:sz="4" w:space="0" w:color="auto"/>
              <w:bottom w:val="single" w:sz="4" w:space="0" w:color="auto"/>
              <w:right w:val="single" w:sz="4" w:space="0" w:color="auto"/>
            </w:tcBorders>
          </w:tcPr>
          <w:p w14:paraId="09E24331" w14:textId="77777777" w:rsidR="006B3936" w:rsidRPr="003A0484" w:rsidRDefault="006B3936" w:rsidP="006B3936">
            <w:pPr>
              <w:jc w:val="center"/>
              <w:rPr>
                <w:rFonts w:asciiTheme="minorHAnsi" w:hAnsiTheme="minorHAnsi" w:cstheme="minorHAnsi"/>
                <w:color w:val="000000" w:themeColor="text1"/>
              </w:rPr>
            </w:pPr>
          </w:p>
        </w:tc>
        <w:tc>
          <w:tcPr>
            <w:tcW w:w="2239" w:type="dxa"/>
            <w:tcBorders>
              <w:top w:val="single" w:sz="4" w:space="0" w:color="auto"/>
              <w:left w:val="single" w:sz="4" w:space="0" w:color="auto"/>
              <w:bottom w:val="single" w:sz="4" w:space="0" w:color="auto"/>
              <w:right w:val="single" w:sz="4" w:space="0" w:color="auto"/>
            </w:tcBorders>
            <w:vAlign w:val="center"/>
          </w:tcPr>
          <w:p w14:paraId="4838638D" w14:textId="77777777" w:rsidR="006B3936" w:rsidRPr="003A0484" w:rsidRDefault="006B3936" w:rsidP="006B3936">
            <w:pPr>
              <w:jc w:val="both"/>
              <w:rPr>
                <w:rFonts w:asciiTheme="minorHAnsi" w:hAnsiTheme="minorHAnsi" w:cstheme="minorHAnsi"/>
                <w:color w:val="000000" w:themeColor="text1"/>
              </w:rPr>
            </w:pPr>
          </w:p>
        </w:tc>
      </w:tr>
    </w:tbl>
    <w:p w14:paraId="334E29C3" w14:textId="57E179F6" w:rsidR="006B3936" w:rsidRDefault="006B3936" w:rsidP="006B3936">
      <w:pPr>
        <w:rPr>
          <w:color w:val="000000" w:themeColor="text1"/>
          <w:lang w:val="es-ES_tradnl"/>
        </w:rPr>
      </w:pPr>
    </w:p>
    <w:p w14:paraId="2942323D" w14:textId="77777777" w:rsidR="00971CE5" w:rsidRDefault="00971CE5" w:rsidP="006B3936">
      <w:pPr>
        <w:rPr>
          <w:color w:val="000000" w:themeColor="text1"/>
          <w:lang w:val="es-ES_tradnl"/>
        </w:rPr>
      </w:pPr>
    </w:p>
    <w:p w14:paraId="2E1335EB" w14:textId="77777777" w:rsidR="00971CE5" w:rsidRDefault="00971CE5" w:rsidP="006B3936">
      <w:pPr>
        <w:rPr>
          <w:color w:val="000000" w:themeColor="text1"/>
          <w:lang w:val="es-ES_tradnl"/>
        </w:rPr>
      </w:pPr>
    </w:p>
    <w:p w14:paraId="1315267B" w14:textId="77777777" w:rsidR="00170FC9" w:rsidRDefault="00170FC9" w:rsidP="006B3936">
      <w:pPr>
        <w:rPr>
          <w:color w:val="000000" w:themeColor="text1"/>
          <w:lang w:val="es-ES_tradnl"/>
        </w:rPr>
      </w:pPr>
    </w:p>
    <w:p w14:paraId="2D71EB37" w14:textId="77777777" w:rsidR="00170FC9" w:rsidRDefault="00170FC9" w:rsidP="006B3936">
      <w:pPr>
        <w:rPr>
          <w:color w:val="000000" w:themeColor="text1"/>
          <w:lang w:val="es-ES_tradnl"/>
        </w:rPr>
      </w:pPr>
    </w:p>
    <w:p w14:paraId="5AB0BFE8" w14:textId="20C94344" w:rsidR="00E65CEF" w:rsidRDefault="00E65CEF" w:rsidP="006B3936">
      <w:pPr>
        <w:rPr>
          <w:color w:val="000000" w:themeColor="text1"/>
          <w:lang w:val="es-ES_tradnl"/>
        </w:rPr>
      </w:pPr>
    </w:p>
    <w:p w14:paraId="391EC52A" w14:textId="0EAC6CED" w:rsidR="001B4D8D" w:rsidRDefault="001B4D8D" w:rsidP="006B3936">
      <w:pPr>
        <w:rPr>
          <w:color w:val="000000" w:themeColor="text1"/>
          <w:lang w:val="es-ES_tradnl"/>
        </w:rPr>
      </w:pPr>
    </w:p>
    <w:p w14:paraId="4E46BDA4" w14:textId="22237DA0" w:rsidR="006B3936" w:rsidRPr="00F13D42" w:rsidRDefault="00CF1B76" w:rsidP="006B3936">
      <w:pPr>
        <w:pStyle w:val="Prrafodelista"/>
        <w:numPr>
          <w:ilvl w:val="0"/>
          <w:numId w:val="8"/>
        </w:numPr>
        <w:spacing w:line="360" w:lineRule="auto"/>
        <w:ind w:left="1701" w:hanging="567"/>
        <w:jc w:val="both"/>
        <w:rPr>
          <w:rFonts w:asciiTheme="minorHAnsi" w:hAnsiTheme="minorHAnsi" w:cstheme="minorHAnsi"/>
          <w:b/>
          <w:lang w:val="es-ES_tradnl"/>
        </w:rPr>
      </w:pPr>
      <w:r w:rsidRPr="00CF1B76">
        <w:rPr>
          <w:noProof/>
          <w:lang w:val="es-GT" w:eastAsia="es-GT"/>
        </w:rPr>
        <w:lastRenderedPageBreak/>
        <w:drawing>
          <wp:anchor distT="0" distB="0" distL="114300" distR="114300" simplePos="0" relativeHeight="252001280" behindDoc="0" locked="0" layoutInCell="1" allowOverlap="1" wp14:anchorId="1D4F77C0" wp14:editId="43688E54">
            <wp:simplePos x="0" y="0"/>
            <wp:positionH relativeFrom="column">
              <wp:posOffset>-27172</wp:posOffset>
            </wp:positionH>
            <wp:positionV relativeFrom="paragraph">
              <wp:posOffset>241300</wp:posOffset>
            </wp:positionV>
            <wp:extent cx="5784112" cy="7008905"/>
            <wp:effectExtent l="0" t="0" r="7620" b="190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4112" cy="700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936" w:rsidRPr="00EA0111">
        <w:rPr>
          <w:rFonts w:asciiTheme="minorHAnsi" w:hAnsiTheme="minorHAnsi" w:cstheme="minorHAnsi"/>
          <w:b/>
          <w:lang w:val="es-ES_tradnl"/>
        </w:rPr>
        <w:t>Flujograma del procedimiento:</w:t>
      </w:r>
    </w:p>
    <w:p w14:paraId="0AE60D6E" w14:textId="028ACE93" w:rsidR="006B3936" w:rsidRDefault="006B3936" w:rsidP="006B3936">
      <w:pPr>
        <w:spacing w:line="360" w:lineRule="auto"/>
        <w:jc w:val="both"/>
        <w:rPr>
          <w:rFonts w:asciiTheme="minorHAnsi" w:hAnsiTheme="minorHAnsi" w:cstheme="minorHAnsi"/>
          <w:b/>
          <w:lang w:val="es-ES_tradnl"/>
        </w:rPr>
      </w:pPr>
    </w:p>
    <w:p w14:paraId="369DE810" w14:textId="0BA55094" w:rsidR="006B3936" w:rsidRDefault="006B3936" w:rsidP="006B3936">
      <w:pPr>
        <w:spacing w:line="360" w:lineRule="auto"/>
        <w:jc w:val="both"/>
        <w:rPr>
          <w:rFonts w:asciiTheme="minorHAnsi" w:hAnsiTheme="minorHAnsi" w:cstheme="minorHAnsi"/>
          <w:b/>
          <w:lang w:val="es-ES_tradnl"/>
        </w:rPr>
      </w:pPr>
    </w:p>
    <w:p w14:paraId="62DC8301" w14:textId="2859A255" w:rsidR="006B3936" w:rsidRDefault="006B3936" w:rsidP="006B3936">
      <w:pPr>
        <w:spacing w:line="360" w:lineRule="auto"/>
        <w:jc w:val="both"/>
        <w:rPr>
          <w:rFonts w:asciiTheme="minorHAnsi" w:hAnsiTheme="minorHAnsi" w:cstheme="minorHAnsi"/>
          <w:b/>
          <w:lang w:val="es-ES_tradnl"/>
        </w:rPr>
      </w:pPr>
    </w:p>
    <w:p w14:paraId="409AAB5C" w14:textId="24090C9E" w:rsidR="006B3936" w:rsidRDefault="006B3936" w:rsidP="006B3936">
      <w:pPr>
        <w:spacing w:line="360" w:lineRule="auto"/>
        <w:jc w:val="both"/>
        <w:rPr>
          <w:rFonts w:asciiTheme="minorHAnsi" w:hAnsiTheme="minorHAnsi" w:cstheme="minorHAnsi"/>
          <w:b/>
          <w:lang w:val="es-ES_tradnl"/>
        </w:rPr>
      </w:pPr>
    </w:p>
    <w:p w14:paraId="08ACB4C7" w14:textId="6F5C434B" w:rsidR="006B3936" w:rsidRDefault="006B3936" w:rsidP="006B3936">
      <w:pPr>
        <w:spacing w:line="360" w:lineRule="auto"/>
        <w:jc w:val="both"/>
        <w:rPr>
          <w:rFonts w:asciiTheme="minorHAnsi" w:hAnsiTheme="minorHAnsi" w:cstheme="minorHAnsi"/>
          <w:b/>
          <w:lang w:val="es-ES_tradnl"/>
        </w:rPr>
      </w:pPr>
    </w:p>
    <w:p w14:paraId="649FED4A" w14:textId="495B3433" w:rsidR="006B3936" w:rsidRDefault="006B3936" w:rsidP="006B3936">
      <w:pPr>
        <w:spacing w:line="360" w:lineRule="auto"/>
        <w:jc w:val="both"/>
        <w:rPr>
          <w:rFonts w:asciiTheme="minorHAnsi" w:hAnsiTheme="minorHAnsi" w:cstheme="minorHAnsi"/>
          <w:b/>
          <w:lang w:val="es-ES_tradnl"/>
        </w:rPr>
      </w:pPr>
    </w:p>
    <w:p w14:paraId="665F1628" w14:textId="37E464FE" w:rsidR="006B3936" w:rsidRDefault="006B3936" w:rsidP="006B3936">
      <w:pPr>
        <w:spacing w:line="360" w:lineRule="auto"/>
        <w:jc w:val="both"/>
        <w:rPr>
          <w:rFonts w:asciiTheme="minorHAnsi" w:hAnsiTheme="minorHAnsi" w:cstheme="minorHAnsi"/>
          <w:b/>
          <w:lang w:val="es-ES_tradnl"/>
        </w:rPr>
      </w:pPr>
    </w:p>
    <w:p w14:paraId="68E1FA69" w14:textId="77777777" w:rsidR="006B3936" w:rsidRDefault="006B3936" w:rsidP="006B3936">
      <w:pPr>
        <w:spacing w:line="360" w:lineRule="auto"/>
        <w:jc w:val="both"/>
        <w:rPr>
          <w:rFonts w:asciiTheme="minorHAnsi" w:hAnsiTheme="minorHAnsi" w:cstheme="minorHAnsi"/>
          <w:b/>
          <w:lang w:val="es-ES_tradnl"/>
        </w:rPr>
      </w:pPr>
    </w:p>
    <w:p w14:paraId="40506DFA" w14:textId="77777777" w:rsidR="006B3936" w:rsidRDefault="006B3936" w:rsidP="006B3936">
      <w:pPr>
        <w:spacing w:line="360" w:lineRule="auto"/>
        <w:jc w:val="both"/>
        <w:rPr>
          <w:rFonts w:asciiTheme="minorHAnsi" w:hAnsiTheme="minorHAnsi" w:cstheme="minorHAnsi"/>
          <w:b/>
          <w:lang w:val="es-ES_tradnl"/>
        </w:rPr>
      </w:pPr>
    </w:p>
    <w:p w14:paraId="6897F5DF" w14:textId="77777777" w:rsidR="006B3936" w:rsidRDefault="006B3936" w:rsidP="006B3936">
      <w:pPr>
        <w:spacing w:line="360" w:lineRule="auto"/>
        <w:jc w:val="both"/>
        <w:rPr>
          <w:rFonts w:asciiTheme="minorHAnsi" w:hAnsiTheme="minorHAnsi" w:cstheme="minorHAnsi"/>
          <w:b/>
          <w:lang w:val="es-ES_tradnl"/>
        </w:rPr>
      </w:pPr>
    </w:p>
    <w:p w14:paraId="28C054FD" w14:textId="77777777" w:rsidR="006B3936" w:rsidRDefault="006B3936" w:rsidP="006B3936">
      <w:pPr>
        <w:spacing w:line="360" w:lineRule="auto"/>
        <w:jc w:val="both"/>
        <w:rPr>
          <w:rFonts w:asciiTheme="minorHAnsi" w:hAnsiTheme="minorHAnsi" w:cstheme="minorHAnsi"/>
          <w:b/>
          <w:lang w:val="es-ES_tradnl"/>
        </w:rPr>
      </w:pPr>
    </w:p>
    <w:p w14:paraId="758933BE" w14:textId="77777777" w:rsidR="006B3936" w:rsidRDefault="006B3936" w:rsidP="006B3936">
      <w:pPr>
        <w:spacing w:line="360" w:lineRule="auto"/>
        <w:jc w:val="both"/>
        <w:rPr>
          <w:rFonts w:asciiTheme="minorHAnsi" w:hAnsiTheme="minorHAnsi" w:cstheme="minorHAnsi"/>
          <w:b/>
          <w:lang w:val="es-ES_tradnl"/>
        </w:rPr>
      </w:pPr>
    </w:p>
    <w:p w14:paraId="2B92E4F4" w14:textId="77777777" w:rsidR="006B3936" w:rsidRDefault="006B3936" w:rsidP="006B3936">
      <w:pPr>
        <w:spacing w:line="360" w:lineRule="auto"/>
        <w:jc w:val="both"/>
        <w:rPr>
          <w:rFonts w:asciiTheme="minorHAnsi" w:hAnsiTheme="minorHAnsi" w:cstheme="minorHAnsi"/>
          <w:b/>
          <w:lang w:val="es-ES_tradnl"/>
        </w:rPr>
      </w:pPr>
    </w:p>
    <w:p w14:paraId="3D6631E4" w14:textId="77777777" w:rsidR="006B3936" w:rsidRDefault="006B3936" w:rsidP="006B3936">
      <w:pPr>
        <w:spacing w:line="360" w:lineRule="auto"/>
        <w:jc w:val="both"/>
        <w:rPr>
          <w:rFonts w:asciiTheme="minorHAnsi" w:hAnsiTheme="minorHAnsi" w:cstheme="minorHAnsi"/>
          <w:b/>
          <w:lang w:val="es-ES_tradnl"/>
        </w:rPr>
      </w:pPr>
    </w:p>
    <w:p w14:paraId="383ED6CA" w14:textId="77777777" w:rsidR="00971CE5" w:rsidRDefault="00971CE5" w:rsidP="006B3936">
      <w:pPr>
        <w:spacing w:line="360" w:lineRule="auto"/>
        <w:jc w:val="both"/>
        <w:rPr>
          <w:rFonts w:asciiTheme="minorHAnsi" w:hAnsiTheme="minorHAnsi" w:cstheme="minorHAnsi"/>
          <w:b/>
          <w:lang w:val="es-ES_tradnl"/>
        </w:rPr>
      </w:pPr>
    </w:p>
    <w:p w14:paraId="2FADE1E1" w14:textId="77777777" w:rsidR="00971CE5" w:rsidRDefault="00971CE5" w:rsidP="006B3936">
      <w:pPr>
        <w:spacing w:line="360" w:lineRule="auto"/>
        <w:jc w:val="both"/>
        <w:rPr>
          <w:rFonts w:asciiTheme="minorHAnsi" w:hAnsiTheme="minorHAnsi" w:cstheme="minorHAnsi"/>
          <w:b/>
          <w:lang w:val="es-ES_tradnl"/>
        </w:rPr>
      </w:pPr>
    </w:p>
    <w:p w14:paraId="3CBF5360" w14:textId="77777777" w:rsidR="00971CE5" w:rsidRDefault="00971CE5" w:rsidP="006B3936">
      <w:pPr>
        <w:spacing w:line="360" w:lineRule="auto"/>
        <w:jc w:val="both"/>
        <w:rPr>
          <w:rFonts w:asciiTheme="minorHAnsi" w:hAnsiTheme="minorHAnsi" w:cstheme="minorHAnsi"/>
          <w:b/>
          <w:lang w:val="es-ES_tradnl"/>
        </w:rPr>
      </w:pPr>
    </w:p>
    <w:p w14:paraId="12EE4D2A" w14:textId="77777777" w:rsidR="00971CE5" w:rsidRDefault="00971CE5" w:rsidP="006B3936">
      <w:pPr>
        <w:spacing w:line="360" w:lineRule="auto"/>
        <w:jc w:val="both"/>
        <w:rPr>
          <w:rFonts w:asciiTheme="minorHAnsi" w:hAnsiTheme="minorHAnsi" w:cstheme="minorHAnsi"/>
          <w:b/>
          <w:lang w:val="es-ES_tradnl"/>
        </w:rPr>
      </w:pPr>
    </w:p>
    <w:p w14:paraId="5B12FC14" w14:textId="77777777" w:rsidR="00971CE5" w:rsidRDefault="00971CE5" w:rsidP="006B3936">
      <w:pPr>
        <w:spacing w:line="360" w:lineRule="auto"/>
        <w:jc w:val="both"/>
        <w:rPr>
          <w:rFonts w:asciiTheme="minorHAnsi" w:hAnsiTheme="minorHAnsi" w:cstheme="minorHAnsi"/>
          <w:b/>
          <w:lang w:val="es-ES_tradnl"/>
        </w:rPr>
      </w:pPr>
    </w:p>
    <w:p w14:paraId="025D7179" w14:textId="77777777" w:rsidR="00971CE5" w:rsidRDefault="00971CE5" w:rsidP="006B3936">
      <w:pPr>
        <w:spacing w:line="360" w:lineRule="auto"/>
        <w:jc w:val="both"/>
        <w:rPr>
          <w:rFonts w:asciiTheme="minorHAnsi" w:hAnsiTheme="minorHAnsi" w:cstheme="minorHAnsi"/>
          <w:b/>
          <w:lang w:val="es-ES_tradnl"/>
        </w:rPr>
      </w:pPr>
    </w:p>
    <w:p w14:paraId="55D6D924" w14:textId="77777777" w:rsidR="00971CE5" w:rsidRDefault="00971CE5" w:rsidP="006B3936">
      <w:pPr>
        <w:spacing w:line="360" w:lineRule="auto"/>
        <w:jc w:val="both"/>
        <w:rPr>
          <w:rFonts w:asciiTheme="minorHAnsi" w:hAnsiTheme="minorHAnsi" w:cstheme="minorHAnsi"/>
          <w:b/>
          <w:lang w:val="es-ES_tradnl"/>
        </w:rPr>
      </w:pPr>
    </w:p>
    <w:p w14:paraId="2E551E09" w14:textId="77777777" w:rsidR="00971CE5" w:rsidRDefault="00971CE5" w:rsidP="006B3936">
      <w:pPr>
        <w:spacing w:line="360" w:lineRule="auto"/>
        <w:jc w:val="both"/>
        <w:rPr>
          <w:rFonts w:asciiTheme="minorHAnsi" w:hAnsiTheme="minorHAnsi" w:cstheme="minorHAnsi"/>
          <w:b/>
          <w:lang w:val="es-ES_tradnl"/>
        </w:rPr>
      </w:pPr>
    </w:p>
    <w:p w14:paraId="126E1597" w14:textId="77777777" w:rsidR="00971CE5" w:rsidRDefault="00971CE5" w:rsidP="006B3936">
      <w:pPr>
        <w:spacing w:line="360" w:lineRule="auto"/>
        <w:jc w:val="both"/>
        <w:rPr>
          <w:rFonts w:asciiTheme="minorHAnsi" w:hAnsiTheme="minorHAnsi" w:cstheme="minorHAnsi"/>
          <w:b/>
          <w:lang w:val="es-ES_tradnl"/>
        </w:rPr>
      </w:pPr>
    </w:p>
    <w:p w14:paraId="243EFEED" w14:textId="77777777" w:rsidR="00971CE5" w:rsidRDefault="00971CE5" w:rsidP="006B3936">
      <w:pPr>
        <w:spacing w:line="360" w:lineRule="auto"/>
        <w:jc w:val="both"/>
        <w:rPr>
          <w:rFonts w:asciiTheme="minorHAnsi" w:hAnsiTheme="minorHAnsi" w:cstheme="minorHAnsi"/>
          <w:b/>
          <w:lang w:val="es-ES_tradnl"/>
        </w:rPr>
      </w:pPr>
    </w:p>
    <w:p w14:paraId="1FC67F00" w14:textId="77777777" w:rsidR="00971CE5" w:rsidRDefault="00971CE5" w:rsidP="006B3936">
      <w:pPr>
        <w:spacing w:line="360" w:lineRule="auto"/>
        <w:jc w:val="both"/>
        <w:rPr>
          <w:rFonts w:asciiTheme="minorHAnsi" w:hAnsiTheme="minorHAnsi" w:cstheme="minorHAnsi"/>
          <w:b/>
          <w:lang w:val="es-ES_tradnl"/>
        </w:rPr>
      </w:pPr>
    </w:p>
    <w:p w14:paraId="1494DC16" w14:textId="728DD69A" w:rsidR="006B3936" w:rsidRDefault="00CF1B76" w:rsidP="006B3936">
      <w:pPr>
        <w:spacing w:line="360" w:lineRule="auto"/>
        <w:jc w:val="both"/>
        <w:rPr>
          <w:rFonts w:asciiTheme="minorHAnsi" w:hAnsiTheme="minorHAnsi" w:cstheme="minorHAnsi"/>
          <w:b/>
          <w:lang w:val="es-ES_tradnl"/>
        </w:rPr>
      </w:pPr>
      <w:r w:rsidRPr="00CF1B76">
        <w:rPr>
          <w:noProof/>
          <w:lang w:val="es-GT" w:eastAsia="es-GT"/>
        </w:rPr>
        <w:lastRenderedPageBreak/>
        <w:drawing>
          <wp:anchor distT="0" distB="0" distL="114300" distR="114300" simplePos="0" relativeHeight="252002304" behindDoc="0" locked="0" layoutInCell="1" allowOverlap="1" wp14:anchorId="3C7BBC71" wp14:editId="73714E87">
            <wp:simplePos x="0" y="0"/>
            <wp:positionH relativeFrom="column">
              <wp:posOffset>111066</wp:posOffset>
            </wp:positionH>
            <wp:positionV relativeFrom="paragraph">
              <wp:posOffset>-146877</wp:posOffset>
            </wp:positionV>
            <wp:extent cx="5475767" cy="7154604"/>
            <wp:effectExtent l="0" t="0" r="0" b="825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5767" cy="7154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BECD1" w14:textId="047A1A7D" w:rsidR="006B3936" w:rsidRDefault="006B3936" w:rsidP="006B3936">
      <w:pPr>
        <w:spacing w:line="360" w:lineRule="auto"/>
        <w:jc w:val="both"/>
        <w:rPr>
          <w:rFonts w:asciiTheme="minorHAnsi" w:hAnsiTheme="minorHAnsi" w:cstheme="minorHAnsi"/>
          <w:b/>
          <w:lang w:val="es-ES_tradnl"/>
        </w:rPr>
      </w:pPr>
    </w:p>
    <w:p w14:paraId="0348E9F1" w14:textId="662696B3" w:rsidR="006B3936" w:rsidRDefault="006B3936" w:rsidP="006B3936">
      <w:pPr>
        <w:spacing w:line="360" w:lineRule="auto"/>
        <w:jc w:val="both"/>
        <w:rPr>
          <w:rFonts w:asciiTheme="minorHAnsi" w:hAnsiTheme="minorHAnsi" w:cstheme="minorHAnsi"/>
          <w:b/>
          <w:lang w:val="es-ES_tradnl"/>
        </w:rPr>
      </w:pPr>
    </w:p>
    <w:p w14:paraId="1F437820" w14:textId="36BA5D5E" w:rsidR="006B3936" w:rsidRDefault="006B3936" w:rsidP="006B3936">
      <w:pPr>
        <w:spacing w:line="360" w:lineRule="auto"/>
        <w:jc w:val="both"/>
        <w:rPr>
          <w:rFonts w:asciiTheme="minorHAnsi" w:hAnsiTheme="minorHAnsi" w:cstheme="minorHAnsi"/>
          <w:b/>
          <w:lang w:val="es-ES_tradnl"/>
        </w:rPr>
      </w:pPr>
    </w:p>
    <w:p w14:paraId="7A643898" w14:textId="5AFFD33B" w:rsidR="006B3936" w:rsidRDefault="006B3936" w:rsidP="006B3936">
      <w:pPr>
        <w:spacing w:line="360" w:lineRule="auto"/>
        <w:jc w:val="both"/>
        <w:rPr>
          <w:rFonts w:asciiTheme="minorHAnsi" w:hAnsiTheme="minorHAnsi" w:cstheme="minorHAnsi"/>
          <w:b/>
          <w:lang w:val="es-ES_tradnl"/>
        </w:rPr>
      </w:pPr>
    </w:p>
    <w:p w14:paraId="71DC0F4F" w14:textId="77777777" w:rsidR="006B3936" w:rsidRDefault="006B3936" w:rsidP="006B3936">
      <w:pPr>
        <w:spacing w:line="360" w:lineRule="auto"/>
        <w:jc w:val="both"/>
        <w:rPr>
          <w:rFonts w:asciiTheme="minorHAnsi" w:hAnsiTheme="minorHAnsi" w:cstheme="minorHAnsi"/>
          <w:b/>
          <w:lang w:val="es-ES_tradnl"/>
        </w:rPr>
      </w:pPr>
    </w:p>
    <w:p w14:paraId="22443FB7" w14:textId="643F21DC" w:rsidR="006B3936" w:rsidRDefault="006B3936" w:rsidP="006B3936">
      <w:pPr>
        <w:spacing w:line="360" w:lineRule="auto"/>
        <w:jc w:val="both"/>
        <w:rPr>
          <w:rFonts w:asciiTheme="minorHAnsi" w:hAnsiTheme="minorHAnsi" w:cstheme="minorHAnsi"/>
          <w:b/>
          <w:lang w:val="es-ES_tradnl"/>
        </w:rPr>
      </w:pPr>
    </w:p>
    <w:p w14:paraId="2F4D0641" w14:textId="34372F98" w:rsidR="006B3936" w:rsidRDefault="006B3936" w:rsidP="006B3936">
      <w:pPr>
        <w:spacing w:line="360" w:lineRule="auto"/>
        <w:jc w:val="both"/>
        <w:rPr>
          <w:rFonts w:asciiTheme="minorHAnsi" w:hAnsiTheme="minorHAnsi" w:cstheme="minorHAnsi"/>
          <w:b/>
          <w:lang w:val="es-ES_tradnl"/>
        </w:rPr>
      </w:pPr>
    </w:p>
    <w:p w14:paraId="38F5BCFC" w14:textId="77777777" w:rsidR="006B3936" w:rsidRDefault="006B3936" w:rsidP="006B3936">
      <w:pPr>
        <w:spacing w:line="360" w:lineRule="auto"/>
        <w:jc w:val="both"/>
        <w:rPr>
          <w:rFonts w:asciiTheme="minorHAnsi" w:hAnsiTheme="minorHAnsi" w:cstheme="minorHAnsi"/>
          <w:b/>
          <w:lang w:val="es-ES_tradnl"/>
        </w:rPr>
      </w:pPr>
    </w:p>
    <w:p w14:paraId="465FF36D" w14:textId="70DF48BD" w:rsidR="006B3936" w:rsidRDefault="006B3936" w:rsidP="006B3936">
      <w:pPr>
        <w:spacing w:line="360" w:lineRule="auto"/>
        <w:jc w:val="both"/>
        <w:rPr>
          <w:rFonts w:asciiTheme="minorHAnsi" w:hAnsiTheme="minorHAnsi" w:cstheme="minorHAnsi"/>
          <w:b/>
          <w:lang w:val="es-ES_tradnl"/>
        </w:rPr>
      </w:pPr>
    </w:p>
    <w:p w14:paraId="6A0A7B4E" w14:textId="2A6CE336" w:rsidR="006B3936" w:rsidRDefault="006B3936" w:rsidP="006B3936">
      <w:pPr>
        <w:spacing w:line="360" w:lineRule="auto"/>
        <w:jc w:val="both"/>
        <w:rPr>
          <w:rFonts w:asciiTheme="minorHAnsi" w:hAnsiTheme="minorHAnsi" w:cstheme="minorHAnsi"/>
          <w:b/>
          <w:lang w:val="es-ES_tradnl"/>
        </w:rPr>
      </w:pPr>
    </w:p>
    <w:p w14:paraId="2F294FF4" w14:textId="6D488A95" w:rsidR="006B3936" w:rsidRDefault="006B3936" w:rsidP="006B3936">
      <w:pPr>
        <w:tabs>
          <w:tab w:val="left" w:pos="1995"/>
        </w:tabs>
        <w:spacing w:line="360" w:lineRule="auto"/>
        <w:jc w:val="both"/>
        <w:rPr>
          <w:rFonts w:asciiTheme="minorHAnsi" w:hAnsiTheme="minorHAnsi" w:cstheme="minorHAnsi"/>
          <w:b/>
          <w:lang w:val="es-ES_tradnl"/>
        </w:rPr>
      </w:pPr>
      <w:r>
        <w:rPr>
          <w:rFonts w:asciiTheme="minorHAnsi" w:hAnsiTheme="minorHAnsi" w:cstheme="minorHAnsi"/>
          <w:b/>
          <w:lang w:val="es-ES_tradnl"/>
        </w:rPr>
        <w:tab/>
      </w:r>
    </w:p>
    <w:p w14:paraId="5EED1DB4" w14:textId="49353BDF" w:rsidR="006B3936" w:rsidRDefault="006B3936" w:rsidP="006B3936">
      <w:pPr>
        <w:spacing w:line="360" w:lineRule="auto"/>
        <w:jc w:val="both"/>
        <w:rPr>
          <w:rFonts w:asciiTheme="minorHAnsi" w:hAnsiTheme="minorHAnsi" w:cstheme="minorHAnsi"/>
          <w:b/>
          <w:lang w:val="es-ES_tradnl"/>
        </w:rPr>
      </w:pPr>
    </w:p>
    <w:p w14:paraId="499968F8" w14:textId="4F08DAF4" w:rsidR="006B3936" w:rsidRDefault="006B3936" w:rsidP="006B3936">
      <w:pPr>
        <w:spacing w:line="360" w:lineRule="auto"/>
        <w:jc w:val="both"/>
        <w:rPr>
          <w:rFonts w:asciiTheme="minorHAnsi" w:hAnsiTheme="minorHAnsi" w:cstheme="minorHAnsi"/>
          <w:b/>
          <w:lang w:val="es-ES_tradnl"/>
        </w:rPr>
      </w:pPr>
    </w:p>
    <w:p w14:paraId="1D5CBF1F" w14:textId="58C393CF" w:rsidR="006B3936" w:rsidRDefault="006B3936" w:rsidP="006B3936">
      <w:pPr>
        <w:spacing w:line="360" w:lineRule="auto"/>
        <w:jc w:val="both"/>
        <w:rPr>
          <w:rFonts w:asciiTheme="minorHAnsi" w:hAnsiTheme="minorHAnsi" w:cstheme="minorHAnsi"/>
          <w:b/>
          <w:lang w:val="es-ES_tradnl"/>
        </w:rPr>
      </w:pPr>
    </w:p>
    <w:p w14:paraId="0A1CD79D" w14:textId="00533647" w:rsidR="006B3936" w:rsidRDefault="006B3936" w:rsidP="006B3936">
      <w:pPr>
        <w:spacing w:line="360" w:lineRule="auto"/>
        <w:jc w:val="both"/>
        <w:rPr>
          <w:rFonts w:asciiTheme="minorHAnsi" w:hAnsiTheme="minorHAnsi" w:cstheme="minorHAnsi"/>
          <w:b/>
          <w:lang w:val="es-ES_tradnl"/>
        </w:rPr>
      </w:pPr>
    </w:p>
    <w:p w14:paraId="0F88633A" w14:textId="65E580F8" w:rsidR="006B3936" w:rsidRDefault="006B3936" w:rsidP="006B3936">
      <w:pPr>
        <w:spacing w:line="360" w:lineRule="auto"/>
        <w:jc w:val="both"/>
        <w:rPr>
          <w:rFonts w:asciiTheme="minorHAnsi" w:hAnsiTheme="minorHAnsi" w:cstheme="minorHAnsi"/>
          <w:b/>
          <w:lang w:val="es-ES_tradnl"/>
        </w:rPr>
      </w:pPr>
    </w:p>
    <w:p w14:paraId="7E535C97" w14:textId="4A62C440" w:rsidR="006B3936" w:rsidRDefault="006B3936" w:rsidP="006B3936">
      <w:pPr>
        <w:spacing w:line="360" w:lineRule="auto"/>
        <w:jc w:val="both"/>
        <w:rPr>
          <w:rFonts w:asciiTheme="minorHAnsi" w:hAnsiTheme="minorHAnsi" w:cstheme="minorHAnsi"/>
          <w:b/>
          <w:lang w:val="es-ES_tradnl"/>
        </w:rPr>
      </w:pPr>
    </w:p>
    <w:p w14:paraId="5F1419B8" w14:textId="77777777" w:rsidR="006B3936" w:rsidRDefault="006B3936" w:rsidP="006B3936">
      <w:pPr>
        <w:spacing w:line="360" w:lineRule="auto"/>
        <w:jc w:val="both"/>
        <w:rPr>
          <w:rFonts w:asciiTheme="minorHAnsi" w:hAnsiTheme="minorHAnsi" w:cstheme="minorHAnsi"/>
          <w:b/>
          <w:lang w:val="es-ES_tradnl"/>
        </w:rPr>
      </w:pPr>
    </w:p>
    <w:p w14:paraId="212B9444" w14:textId="77777777" w:rsidR="006B3936" w:rsidRDefault="006B3936" w:rsidP="006B3936">
      <w:pPr>
        <w:spacing w:line="360" w:lineRule="auto"/>
        <w:jc w:val="both"/>
        <w:rPr>
          <w:rFonts w:asciiTheme="minorHAnsi" w:hAnsiTheme="minorHAnsi" w:cstheme="minorHAnsi"/>
          <w:b/>
          <w:lang w:val="es-ES_tradnl"/>
        </w:rPr>
      </w:pPr>
    </w:p>
    <w:p w14:paraId="1FE3C82D" w14:textId="77777777" w:rsidR="006B3936" w:rsidRDefault="006B3936" w:rsidP="006B3936">
      <w:pPr>
        <w:spacing w:line="360" w:lineRule="auto"/>
        <w:jc w:val="both"/>
        <w:rPr>
          <w:rFonts w:asciiTheme="minorHAnsi" w:hAnsiTheme="minorHAnsi" w:cstheme="minorHAnsi"/>
          <w:b/>
          <w:lang w:val="es-ES_tradnl"/>
        </w:rPr>
      </w:pPr>
    </w:p>
    <w:p w14:paraId="0083272A" w14:textId="77777777" w:rsidR="006B3936" w:rsidRDefault="006B3936" w:rsidP="006B3936">
      <w:pPr>
        <w:spacing w:line="360" w:lineRule="auto"/>
        <w:jc w:val="both"/>
        <w:rPr>
          <w:rFonts w:asciiTheme="minorHAnsi" w:hAnsiTheme="minorHAnsi" w:cstheme="minorHAnsi"/>
          <w:b/>
          <w:lang w:val="es-ES_tradnl"/>
        </w:rPr>
      </w:pPr>
    </w:p>
    <w:p w14:paraId="42822E4E" w14:textId="77777777" w:rsidR="006B3936" w:rsidRDefault="006B3936" w:rsidP="006B3936">
      <w:pPr>
        <w:spacing w:line="360" w:lineRule="auto"/>
        <w:jc w:val="both"/>
        <w:rPr>
          <w:rFonts w:asciiTheme="minorHAnsi" w:hAnsiTheme="minorHAnsi" w:cstheme="minorHAnsi"/>
          <w:b/>
          <w:lang w:val="es-ES_tradnl"/>
        </w:rPr>
      </w:pPr>
    </w:p>
    <w:p w14:paraId="17373B15" w14:textId="77777777" w:rsidR="006B3936" w:rsidRDefault="006B3936" w:rsidP="006B3936">
      <w:pPr>
        <w:spacing w:line="360" w:lineRule="auto"/>
        <w:jc w:val="both"/>
        <w:rPr>
          <w:rFonts w:asciiTheme="minorHAnsi" w:hAnsiTheme="minorHAnsi" w:cstheme="minorHAnsi"/>
          <w:b/>
          <w:lang w:val="es-ES_tradnl"/>
        </w:rPr>
      </w:pPr>
    </w:p>
    <w:p w14:paraId="3CE26447" w14:textId="77777777" w:rsidR="006B3936" w:rsidRDefault="006B3936" w:rsidP="006B3936">
      <w:pPr>
        <w:spacing w:line="360" w:lineRule="auto"/>
        <w:jc w:val="both"/>
        <w:rPr>
          <w:rFonts w:asciiTheme="minorHAnsi" w:hAnsiTheme="minorHAnsi" w:cstheme="minorHAnsi"/>
          <w:b/>
          <w:lang w:val="es-ES_tradnl"/>
        </w:rPr>
      </w:pPr>
    </w:p>
    <w:p w14:paraId="1B6A6E69" w14:textId="77777777" w:rsidR="006B3936" w:rsidRDefault="006B3936" w:rsidP="006B3936">
      <w:pPr>
        <w:spacing w:line="360" w:lineRule="auto"/>
        <w:jc w:val="both"/>
        <w:rPr>
          <w:rFonts w:asciiTheme="minorHAnsi" w:hAnsiTheme="minorHAnsi" w:cstheme="minorHAnsi"/>
          <w:b/>
          <w:lang w:val="es-ES_tradnl"/>
        </w:rPr>
      </w:pPr>
    </w:p>
    <w:p w14:paraId="5CDE95BD" w14:textId="59E28D49" w:rsidR="00CF1B76" w:rsidRDefault="00CF1B76" w:rsidP="006B3936">
      <w:pPr>
        <w:spacing w:line="360" w:lineRule="auto"/>
        <w:jc w:val="both"/>
        <w:rPr>
          <w:rFonts w:asciiTheme="minorHAnsi" w:hAnsiTheme="minorHAnsi" w:cstheme="minorHAnsi"/>
          <w:b/>
          <w:lang w:val="es-ES_tradnl"/>
        </w:rPr>
      </w:pPr>
      <w:r w:rsidRPr="00CF1B76">
        <w:rPr>
          <w:noProof/>
          <w:lang w:val="es-GT" w:eastAsia="es-GT"/>
        </w:rPr>
        <w:lastRenderedPageBreak/>
        <w:drawing>
          <wp:anchor distT="0" distB="0" distL="114300" distR="114300" simplePos="0" relativeHeight="252003328" behindDoc="0" locked="0" layoutInCell="1" allowOverlap="1" wp14:anchorId="787C7199" wp14:editId="1255669D">
            <wp:simplePos x="0" y="0"/>
            <wp:positionH relativeFrom="column">
              <wp:posOffset>121374</wp:posOffset>
            </wp:positionH>
            <wp:positionV relativeFrom="paragraph">
              <wp:posOffset>-34290</wp:posOffset>
            </wp:positionV>
            <wp:extent cx="5677787" cy="7201858"/>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7787" cy="7201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57FE3" w14:textId="77777777" w:rsidR="00CF1B76" w:rsidRDefault="00CF1B76" w:rsidP="006B3936">
      <w:pPr>
        <w:spacing w:line="360" w:lineRule="auto"/>
        <w:jc w:val="both"/>
        <w:rPr>
          <w:rFonts w:asciiTheme="minorHAnsi" w:hAnsiTheme="minorHAnsi" w:cstheme="minorHAnsi"/>
          <w:b/>
          <w:lang w:val="es-ES_tradnl"/>
        </w:rPr>
      </w:pPr>
    </w:p>
    <w:p w14:paraId="3ED8067A" w14:textId="07A4D741" w:rsidR="00CF1B76" w:rsidRDefault="00CF1B76" w:rsidP="006B3936">
      <w:pPr>
        <w:spacing w:line="360" w:lineRule="auto"/>
        <w:jc w:val="both"/>
        <w:rPr>
          <w:rFonts w:asciiTheme="minorHAnsi" w:hAnsiTheme="minorHAnsi" w:cstheme="minorHAnsi"/>
          <w:b/>
          <w:lang w:val="es-ES_tradnl"/>
        </w:rPr>
      </w:pPr>
    </w:p>
    <w:p w14:paraId="007D4D17" w14:textId="18E7C15A" w:rsidR="00CF1B76" w:rsidRDefault="00CF1B76" w:rsidP="006B3936">
      <w:pPr>
        <w:spacing w:line="360" w:lineRule="auto"/>
        <w:jc w:val="both"/>
        <w:rPr>
          <w:rFonts w:asciiTheme="minorHAnsi" w:hAnsiTheme="minorHAnsi" w:cstheme="minorHAnsi"/>
          <w:b/>
          <w:lang w:val="es-ES_tradnl"/>
        </w:rPr>
      </w:pPr>
    </w:p>
    <w:p w14:paraId="62032BDE" w14:textId="7A64CB86" w:rsidR="00CF1B76" w:rsidRDefault="00CF1B76" w:rsidP="006B3936">
      <w:pPr>
        <w:spacing w:line="360" w:lineRule="auto"/>
        <w:jc w:val="both"/>
        <w:rPr>
          <w:rFonts w:asciiTheme="minorHAnsi" w:hAnsiTheme="minorHAnsi" w:cstheme="minorHAnsi"/>
          <w:b/>
          <w:lang w:val="es-ES_tradnl"/>
        </w:rPr>
      </w:pPr>
    </w:p>
    <w:p w14:paraId="2EB6CC8D" w14:textId="39F1E20B" w:rsidR="00CF1B76" w:rsidRDefault="00CF1B76" w:rsidP="006B3936">
      <w:pPr>
        <w:spacing w:line="360" w:lineRule="auto"/>
        <w:jc w:val="both"/>
        <w:rPr>
          <w:rFonts w:asciiTheme="minorHAnsi" w:hAnsiTheme="minorHAnsi" w:cstheme="minorHAnsi"/>
          <w:b/>
          <w:lang w:val="es-ES_tradnl"/>
        </w:rPr>
      </w:pPr>
    </w:p>
    <w:p w14:paraId="35D2078D" w14:textId="77777777" w:rsidR="00CF1B76" w:rsidRDefault="00CF1B76" w:rsidP="006B3936">
      <w:pPr>
        <w:spacing w:line="360" w:lineRule="auto"/>
        <w:jc w:val="both"/>
        <w:rPr>
          <w:rFonts w:asciiTheme="minorHAnsi" w:hAnsiTheme="minorHAnsi" w:cstheme="minorHAnsi"/>
          <w:b/>
          <w:lang w:val="es-ES_tradnl"/>
        </w:rPr>
      </w:pPr>
    </w:p>
    <w:p w14:paraId="55788D41" w14:textId="77777777" w:rsidR="00CF1B76" w:rsidRDefault="00CF1B76" w:rsidP="006B3936">
      <w:pPr>
        <w:spacing w:line="360" w:lineRule="auto"/>
        <w:jc w:val="both"/>
        <w:rPr>
          <w:rFonts w:asciiTheme="minorHAnsi" w:hAnsiTheme="minorHAnsi" w:cstheme="minorHAnsi"/>
          <w:b/>
          <w:lang w:val="es-ES_tradnl"/>
        </w:rPr>
      </w:pPr>
    </w:p>
    <w:p w14:paraId="0CCFD913" w14:textId="77777777" w:rsidR="00CF1B76" w:rsidRDefault="00CF1B76" w:rsidP="006B3936">
      <w:pPr>
        <w:spacing w:line="360" w:lineRule="auto"/>
        <w:jc w:val="both"/>
        <w:rPr>
          <w:rFonts w:asciiTheme="minorHAnsi" w:hAnsiTheme="minorHAnsi" w:cstheme="minorHAnsi"/>
          <w:b/>
          <w:lang w:val="es-ES_tradnl"/>
        </w:rPr>
      </w:pPr>
    </w:p>
    <w:p w14:paraId="1CC754F1" w14:textId="77777777" w:rsidR="00CF1B76" w:rsidRDefault="00CF1B76" w:rsidP="006B3936">
      <w:pPr>
        <w:spacing w:line="360" w:lineRule="auto"/>
        <w:jc w:val="both"/>
        <w:rPr>
          <w:rFonts w:asciiTheme="minorHAnsi" w:hAnsiTheme="minorHAnsi" w:cstheme="minorHAnsi"/>
          <w:b/>
          <w:lang w:val="es-ES_tradnl"/>
        </w:rPr>
      </w:pPr>
    </w:p>
    <w:p w14:paraId="26126D61" w14:textId="77777777" w:rsidR="00CF1B76" w:rsidRDefault="00CF1B76" w:rsidP="006B3936">
      <w:pPr>
        <w:spacing w:line="360" w:lineRule="auto"/>
        <w:jc w:val="both"/>
        <w:rPr>
          <w:rFonts w:asciiTheme="minorHAnsi" w:hAnsiTheme="minorHAnsi" w:cstheme="minorHAnsi"/>
          <w:b/>
          <w:lang w:val="es-ES_tradnl"/>
        </w:rPr>
      </w:pPr>
    </w:p>
    <w:p w14:paraId="2BFAF52F" w14:textId="77777777" w:rsidR="00CF1B76" w:rsidRDefault="00CF1B76" w:rsidP="006B3936">
      <w:pPr>
        <w:spacing w:line="360" w:lineRule="auto"/>
        <w:jc w:val="both"/>
        <w:rPr>
          <w:rFonts w:asciiTheme="minorHAnsi" w:hAnsiTheme="minorHAnsi" w:cstheme="minorHAnsi"/>
          <w:b/>
          <w:lang w:val="es-ES_tradnl"/>
        </w:rPr>
      </w:pPr>
    </w:p>
    <w:p w14:paraId="559CE8D6" w14:textId="77777777" w:rsidR="00CF1B76" w:rsidRDefault="00CF1B76" w:rsidP="006B3936">
      <w:pPr>
        <w:spacing w:line="360" w:lineRule="auto"/>
        <w:jc w:val="both"/>
        <w:rPr>
          <w:rFonts w:asciiTheme="minorHAnsi" w:hAnsiTheme="minorHAnsi" w:cstheme="minorHAnsi"/>
          <w:b/>
          <w:lang w:val="es-ES_tradnl"/>
        </w:rPr>
      </w:pPr>
    </w:p>
    <w:p w14:paraId="7F9D2EA2" w14:textId="77777777" w:rsidR="00CF1B76" w:rsidRDefault="00CF1B76" w:rsidP="006B3936">
      <w:pPr>
        <w:spacing w:line="360" w:lineRule="auto"/>
        <w:jc w:val="both"/>
        <w:rPr>
          <w:rFonts w:asciiTheme="minorHAnsi" w:hAnsiTheme="minorHAnsi" w:cstheme="minorHAnsi"/>
          <w:b/>
          <w:lang w:val="es-ES_tradnl"/>
        </w:rPr>
      </w:pPr>
    </w:p>
    <w:p w14:paraId="4C12F556" w14:textId="77777777" w:rsidR="00CF1B76" w:rsidRDefault="00CF1B76" w:rsidP="006B3936">
      <w:pPr>
        <w:spacing w:line="360" w:lineRule="auto"/>
        <w:jc w:val="both"/>
        <w:rPr>
          <w:rFonts w:asciiTheme="minorHAnsi" w:hAnsiTheme="minorHAnsi" w:cstheme="minorHAnsi"/>
          <w:b/>
          <w:lang w:val="es-ES_tradnl"/>
        </w:rPr>
      </w:pPr>
    </w:p>
    <w:p w14:paraId="0E5AC115" w14:textId="77777777" w:rsidR="00CF1B76" w:rsidRDefault="00CF1B76" w:rsidP="006B3936">
      <w:pPr>
        <w:spacing w:line="360" w:lineRule="auto"/>
        <w:jc w:val="both"/>
        <w:rPr>
          <w:rFonts w:asciiTheme="minorHAnsi" w:hAnsiTheme="minorHAnsi" w:cstheme="minorHAnsi"/>
          <w:b/>
          <w:lang w:val="es-ES_tradnl"/>
        </w:rPr>
      </w:pPr>
    </w:p>
    <w:p w14:paraId="4AADF821" w14:textId="77777777" w:rsidR="00CF1B76" w:rsidRDefault="00CF1B76" w:rsidP="006B3936">
      <w:pPr>
        <w:spacing w:line="360" w:lineRule="auto"/>
        <w:jc w:val="both"/>
        <w:rPr>
          <w:rFonts w:asciiTheme="minorHAnsi" w:hAnsiTheme="minorHAnsi" w:cstheme="minorHAnsi"/>
          <w:b/>
          <w:lang w:val="es-ES_tradnl"/>
        </w:rPr>
      </w:pPr>
    </w:p>
    <w:p w14:paraId="482C0C4A" w14:textId="77777777" w:rsidR="00CF1B76" w:rsidRDefault="00CF1B76" w:rsidP="006B3936">
      <w:pPr>
        <w:spacing w:line="360" w:lineRule="auto"/>
        <w:jc w:val="both"/>
        <w:rPr>
          <w:rFonts w:asciiTheme="minorHAnsi" w:hAnsiTheme="minorHAnsi" w:cstheme="minorHAnsi"/>
          <w:b/>
          <w:lang w:val="es-ES_tradnl"/>
        </w:rPr>
      </w:pPr>
    </w:p>
    <w:p w14:paraId="1F4EC002" w14:textId="77777777" w:rsidR="00CF1B76" w:rsidRDefault="00CF1B76" w:rsidP="006B3936">
      <w:pPr>
        <w:spacing w:line="360" w:lineRule="auto"/>
        <w:jc w:val="both"/>
        <w:rPr>
          <w:rFonts w:asciiTheme="minorHAnsi" w:hAnsiTheme="minorHAnsi" w:cstheme="minorHAnsi"/>
          <w:b/>
          <w:lang w:val="es-ES_tradnl"/>
        </w:rPr>
      </w:pPr>
    </w:p>
    <w:p w14:paraId="2B28D722" w14:textId="77777777" w:rsidR="00CF1B76" w:rsidRDefault="00CF1B76" w:rsidP="006B3936">
      <w:pPr>
        <w:spacing w:line="360" w:lineRule="auto"/>
        <w:jc w:val="both"/>
        <w:rPr>
          <w:rFonts w:asciiTheme="minorHAnsi" w:hAnsiTheme="minorHAnsi" w:cstheme="minorHAnsi"/>
          <w:b/>
          <w:lang w:val="es-ES_tradnl"/>
        </w:rPr>
      </w:pPr>
    </w:p>
    <w:p w14:paraId="58D1F4FD" w14:textId="77777777" w:rsidR="00CF1B76" w:rsidRDefault="00CF1B76" w:rsidP="006B3936">
      <w:pPr>
        <w:spacing w:line="360" w:lineRule="auto"/>
        <w:jc w:val="both"/>
        <w:rPr>
          <w:rFonts w:asciiTheme="minorHAnsi" w:hAnsiTheme="minorHAnsi" w:cstheme="minorHAnsi"/>
          <w:b/>
          <w:lang w:val="es-ES_tradnl"/>
        </w:rPr>
      </w:pPr>
    </w:p>
    <w:p w14:paraId="09B06C40" w14:textId="77777777" w:rsidR="00CF1B76" w:rsidRDefault="00CF1B76" w:rsidP="006B3936">
      <w:pPr>
        <w:spacing w:line="360" w:lineRule="auto"/>
        <w:jc w:val="both"/>
        <w:rPr>
          <w:rFonts w:asciiTheme="minorHAnsi" w:hAnsiTheme="minorHAnsi" w:cstheme="minorHAnsi"/>
          <w:b/>
          <w:lang w:val="es-ES_tradnl"/>
        </w:rPr>
      </w:pPr>
    </w:p>
    <w:p w14:paraId="50357AA9" w14:textId="77777777" w:rsidR="00CF1B76" w:rsidRDefault="00CF1B76" w:rsidP="006B3936">
      <w:pPr>
        <w:spacing w:line="360" w:lineRule="auto"/>
        <w:jc w:val="both"/>
        <w:rPr>
          <w:rFonts w:asciiTheme="minorHAnsi" w:hAnsiTheme="minorHAnsi" w:cstheme="minorHAnsi"/>
          <w:b/>
          <w:lang w:val="es-ES_tradnl"/>
        </w:rPr>
      </w:pPr>
    </w:p>
    <w:p w14:paraId="2EAF9411" w14:textId="77777777" w:rsidR="00CF1B76" w:rsidRDefault="00CF1B76" w:rsidP="006B3936">
      <w:pPr>
        <w:spacing w:line="360" w:lineRule="auto"/>
        <w:jc w:val="both"/>
        <w:rPr>
          <w:rFonts w:asciiTheme="minorHAnsi" w:hAnsiTheme="minorHAnsi" w:cstheme="minorHAnsi"/>
          <w:b/>
          <w:lang w:val="es-ES_tradnl"/>
        </w:rPr>
      </w:pPr>
    </w:p>
    <w:p w14:paraId="0F14D7FE" w14:textId="77777777" w:rsidR="00CF1B76" w:rsidRDefault="00CF1B76" w:rsidP="006B3936">
      <w:pPr>
        <w:spacing w:line="360" w:lineRule="auto"/>
        <w:jc w:val="both"/>
        <w:rPr>
          <w:rFonts w:asciiTheme="minorHAnsi" w:hAnsiTheme="minorHAnsi" w:cstheme="minorHAnsi"/>
          <w:b/>
          <w:lang w:val="es-ES_tradnl"/>
        </w:rPr>
      </w:pPr>
    </w:p>
    <w:p w14:paraId="2DAEE21F" w14:textId="77777777" w:rsidR="00CF1B76" w:rsidRDefault="00CF1B76" w:rsidP="006B3936">
      <w:pPr>
        <w:spacing w:line="360" w:lineRule="auto"/>
        <w:jc w:val="both"/>
        <w:rPr>
          <w:rFonts w:asciiTheme="minorHAnsi" w:hAnsiTheme="minorHAnsi" w:cstheme="minorHAnsi"/>
          <w:b/>
          <w:lang w:val="es-ES_tradnl"/>
        </w:rPr>
      </w:pPr>
    </w:p>
    <w:p w14:paraId="5D1A6FBC" w14:textId="77777777" w:rsidR="006B3936" w:rsidRPr="00A72C92" w:rsidRDefault="006B3936" w:rsidP="006B3936">
      <w:pPr>
        <w:pStyle w:val="Prrafodelista"/>
        <w:numPr>
          <w:ilvl w:val="0"/>
          <w:numId w:val="8"/>
        </w:numPr>
        <w:spacing w:line="360" w:lineRule="auto"/>
        <w:ind w:left="1701" w:hanging="567"/>
        <w:jc w:val="both"/>
        <w:rPr>
          <w:rFonts w:asciiTheme="minorHAnsi" w:hAnsiTheme="minorHAnsi"/>
          <w:sz w:val="22"/>
          <w:szCs w:val="22"/>
        </w:rPr>
      </w:pPr>
      <w:r w:rsidRPr="00A72C92">
        <w:rPr>
          <w:rFonts w:asciiTheme="minorHAnsi" w:hAnsiTheme="minorHAnsi" w:cstheme="minorHAnsi"/>
          <w:b/>
          <w:lang w:val="es-ES_tradnl"/>
        </w:rPr>
        <w:lastRenderedPageBreak/>
        <w:t xml:space="preserve">Registro y control del procedimiento </w:t>
      </w:r>
      <w:r>
        <w:rPr>
          <w:rFonts w:asciiTheme="minorHAnsi" w:hAnsiTheme="minorHAnsi" w:cstheme="minorHAnsi"/>
          <w:b/>
          <w:lang w:val="es-ES_tradnl"/>
        </w:rPr>
        <w:t>PROD-DAF-DA-SC</w:t>
      </w:r>
      <w:r w:rsidRPr="00A72C92">
        <w:rPr>
          <w:rFonts w:asciiTheme="minorHAnsi" w:hAnsiTheme="minorHAnsi" w:cstheme="minorHAnsi"/>
          <w:b/>
          <w:lang w:val="es-ES_tradnl"/>
        </w:rPr>
        <w:t>-0</w:t>
      </w:r>
      <w:r>
        <w:rPr>
          <w:rFonts w:asciiTheme="minorHAnsi" w:hAnsiTheme="minorHAnsi" w:cstheme="minorHAnsi"/>
          <w:b/>
          <w:lang w:val="es-ES_tradnl"/>
        </w:rPr>
        <w:t>2-2</w:t>
      </w:r>
      <w:r w:rsidRPr="00A72C92">
        <w:rPr>
          <w:rFonts w:asciiTheme="minorHAnsi" w:hAnsiTheme="minorHAnsi" w:cstheme="minorHAnsi"/>
          <w:b/>
          <w:lang w:val="es-ES_tradnl"/>
        </w:rPr>
        <w:t>.</w:t>
      </w:r>
      <w:r>
        <w:rPr>
          <w:rFonts w:asciiTheme="minorHAnsi" w:hAnsiTheme="minorHAnsi" w:cstheme="minorHAnsi"/>
          <w:b/>
          <w:lang w:val="es-ES_tradnl"/>
        </w:rPr>
        <w:t>2</w:t>
      </w:r>
      <w:r w:rsidRPr="00A72C92">
        <w:rPr>
          <w:rFonts w:asciiTheme="minorHAnsi" w:hAnsiTheme="minorHAnsi" w:cstheme="minorHAnsi"/>
          <w:b/>
          <w:color w:val="000000" w:themeColor="text1"/>
        </w:rPr>
        <w:t>:</w:t>
      </w:r>
    </w:p>
    <w:p w14:paraId="5A3D64F9" w14:textId="4EB05E20" w:rsidR="006B3936" w:rsidRPr="00E271BE" w:rsidRDefault="006B3936" w:rsidP="006B3936">
      <w:pPr>
        <w:spacing w:after="200" w:line="360" w:lineRule="auto"/>
        <w:jc w:val="both"/>
        <w:rPr>
          <w:rFonts w:asciiTheme="minorHAnsi" w:hAnsi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6B3936" w:rsidRPr="00A779D6" w14:paraId="3A60BB14" w14:textId="77777777" w:rsidTr="006B3936">
        <w:trPr>
          <w:trHeight w:val="688"/>
        </w:trPr>
        <w:tc>
          <w:tcPr>
            <w:tcW w:w="9747" w:type="dxa"/>
            <w:gridSpan w:val="5"/>
            <w:shd w:val="clear" w:color="auto" w:fill="0F243E" w:themeFill="text2" w:themeFillShade="80"/>
            <w:vAlign w:val="center"/>
          </w:tcPr>
          <w:p w14:paraId="005790F5" w14:textId="77777777" w:rsidR="006B3936" w:rsidRPr="00A779D6" w:rsidRDefault="006B3936" w:rsidP="006B3936">
            <w:pPr>
              <w:jc w:val="center"/>
              <w:rPr>
                <w:rFonts w:asciiTheme="minorHAnsi" w:hAnsiTheme="minorHAnsi" w:cs="Arial"/>
                <w:b/>
                <w:lang w:val="es-AR"/>
              </w:rPr>
            </w:pPr>
            <w:r w:rsidRPr="00A779D6">
              <w:rPr>
                <w:rFonts w:asciiTheme="minorHAnsi" w:hAnsiTheme="minorHAnsi" w:cs="Arial"/>
                <w:b/>
                <w:lang w:val="es-AR"/>
              </w:rPr>
              <w:t>Registro de creación y cambios en el procedimiento.</w:t>
            </w:r>
          </w:p>
        </w:tc>
      </w:tr>
      <w:tr w:rsidR="006B3936" w:rsidRPr="00A779D6" w14:paraId="2DF7B657" w14:textId="77777777" w:rsidTr="006B3936">
        <w:trPr>
          <w:trHeight w:val="496"/>
        </w:trPr>
        <w:tc>
          <w:tcPr>
            <w:tcW w:w="704" w:type="dxa"/>
            <w:shd w:val="clear" w:color="auto" w:fill="0070C0"/>
            <w:vAlign w:val="center"/>
          </w:tcPr>
          <w:p w14:paraId="2BF5D153" w14:textId="77777777" w:rsidR="006B3936" w:rsidRPr="00A779D6" w:rsidRDefault="006B3936" w:rsidP="006B3936">
            <w:pPr>
              <w:jc w:val="center"/>
              <w:rPr>
                <w:rFonts w:asciiTheme="minorHAnsi" w:hAnsiTheme="minorHAnsi"/>
                <w:b/>
                <w:color w:val="FFFFFF" w:themeColor="background1"/>
                <w:lang w:val="es-AR"/>
              </w:rPr>
            </w:pPr>
            <w:r w:rsidRPr="00A779D6">
              <w:rPr>
                <w:rFonts w:asciiTheme="minorHAnsi" w:hAnsiTheme="minorHAnsi"/>
                <w:b/>
                <w:color w:val="FFFFFF" w:themeColor="background1"/>
                <w:lang w:val="es-AR"/>
              </w:rPr>
              <w:t>No.</w:t>
            </w:r>
          </w:p>
        </w:tc>
        <w:tc>
          <w:tcPr>
            <w:tcW w:w="3544" w:type="dxa"/>
            <w:shd w:val="clear" w:color="auto" w:fill="0070C0"/>
            <w:vAlign w:val="center"/>
          </w:tcPr>
          <w:p w14:paraId="106C23F6" w14:textId="77777777" w:rsidR="006B3936" w:rsidRPr="00A779D6" w:rsidRDefault="006B3936" w:rsidP="006B3936">
            <w:pPr>
              <w:jc w:val="center"/>
              <w:rPr>
                <w:rFonts w:asciiTheme="minorHAnsi" w:hAnsiTheme="minorHAnsi"/>
                <w:b/>
                <w:color w:val="FFFFFF" w:themeColor="background1"/>
                <w:lang w:val="es-AR"/>
              </w:rPr>
            </w:pPr>
            <w:r w:rsidRPr="00A779D6">
              <w:rPr>
                <w:rFonts w:asciiTheme="minorHAnsi" w:hAnsiTheme="minorHAnsi"/>
                <w:b/>
                <w:color w:val="FFFFFF" w:themeColor="background1"/>
                <w:lang w:val="es-AR"/>
              </w:rPr>
              <w:t>Nombre y fecha del manual  al que pertenece</w:t>
            </w:r>
          </w:p>
        </w:tc>
        <w:tc>
          <w:tcPr>
            <w:tcW w:w="2410" w:type="dxa"/>
            <w:shd w:val="clear" w:color="auto" w:fill="0070C0"/>
            <w:vAlign w:val="center"/>
          </w:tcPr>
          <w:p w14:paraId="1FAC60CC" w14:textId="77777777" w:rsidR="006B3936" w:rsidRPr="00A779D6" w:rsidRDefault="006B3936" w:rsidP="006B3936">
            <w:pPr>
              <w:jc w:val="center"/>
              <w:rPr>
                <w:rFonts w:asciiTheme="minorHAnsi" w:hAnsiTheme="minorHAnsi"/>
                <w:b/>
                <w:color w:val="FFFFFF" w:themeColor="background1"/>
                <w:lang w:val="es-AR"/>
              </w:rPr>
            </w:pPr>
            <w:r w:rsidRPr="00A779D6">
              <w:rPr>
                <w:rFonts w:asciiTheme="minorHAnsi" w:hAnsiTheme="minorHAnsi"/>
                <w:b/>
                <w:color w:val="FFFFFF" w:themeColor="background1"/>
                <w:lang w:val="es-AR"/>
              </w:rPr>
              <w:t>Descripción de elaboración o actualización</w:t>
            </w:r>
          </w:p>
        </w:tc>
        <w:tc>
          <w:tcPr>
            <w:tcW w:w="1715" w:type="dxa"/>
            <w:shd w:val="clear" w:color="auto" w:fill="0070C0"/>
            <w:vAlign w:val="center"/>
          </w:tcPr>
          <w:p w14:paraId="330A3014" w14:textId="77777777" w:rsidR="006B3936" w:rsidRPr="00A779D6" w:rsidRDefault="006B3936" w:rsidP="006B3936">
            <w:pPr>
              <w:jc w:val="center"/>
              <w:rPr>
                <w:rFonts w:asciiTheme="minorHAnsi" w:hAnsiTheme="minorHAnsi"/>
                <w:b/>
                <w:color w:val="FFFFFF" w:themeColor="background1"/>
                <w:lang w:val="es-AR"/>
              </w:rPr>
            </w:pPr>
            <w:r w:rsidRPr="00A779D6">
              <w:rPr>
                <w:rFonts w:asciiTheme="minorHAnsi" w:hAnsiTheme="minorHAnsi"/>
                <w:b/>
                <w:color w:val="FFFFFF" w:themeColor="background1"/>
                <w:lang w:val="es-AR"/>
              </w:rPr>
              <w:t>Solicitado por</w:t>
            </w:r>
          </w:p>
        </w:tc>
        <w:tc>
          <w:tcPr>
            <w:tcW w:w="1374" w:type="dxa"/>
            <w:shd w:val="clear" w:color="auto" w:fill="0070C0"/>
            <w:vAlign w:val="center"/>
          </w:tcPr>
          <w:p w14:paraId="28E32B0F" w14:textId="77777777" w:rsidR="006B3936" w:rsidRPr="00A779D6" w:rsidRDefault="006B3936" w:rsidP="006B3936">
            <w:pPr>
              <w:jc w:val="center"/>
              <w:rPr>
                <w:rFonts w:asciiTheme="minorHAnsi" w:hAnsiTheme="minorHAnsi"/>
                <w:b/>
                <w:color w:val="FFFFFF" w:themeColor="background1"/>
                <w:lang w:val="es-AR"/>
              </w:rPr>
            </w:pPr>
            <w:r>
              <w:rPr>
                <w:rFonts w:asciiTheme="minorHAnsi" w:hAnsiTheme="minorHAnsi"/>
                <w:b/>
                <w:color w:val="FFFFFF" w:themeColor="background1"/>
                <w:lang w:val="es-AR"/>
              </w:rPr>
              <w:t>Aprobado por</w:t>
            </w:r>
          </w:p>
        </w:tc>
      </w:tr>
      <w:tr w:rsidR="006B3936" w:rsidRPr="00A779D6" w14:paraId="689EC438" w14:textId="77777777" w:rsidTr="006B3936">
        <w:trPr>
          <w:trHeight w:val="2249"/>
        </w:trPr>
        <w:tc>
          <w:tcPr>
            <w:tcW w:w="704" w:type="dxa"/>
            <w:vAlign w:val="center"/>
          </w:tcPr>
          <w:p w14:paraId="131B03EC" w14:textId="77777777" w:rsidR="006B3936" w:rsidRPr="00A779D6" w:rsidRDefault="006B3936" w:rsidP="006B3936">
            <w:pPr>
              <w:jc w:val="center"/>
              <w:rPr>
                <w:rFonts w:asciiTheme="minorHAnsi" w:hAnsiTheme="minorHAnsi" w:cs="Arial"/>
              </w:rPr>
            </w:pPr>
            <w:r w:rsidRPr="00A779D6">
              <w:rPr>
                <w:rFonts w:asciiTheme="minorHAnsi" w:hAnsiTheme="minorHAnsi" w:cs="Arial"/>
              </w:rPr>
              <w:t>01</w:t>
            </w:r>
          </w:p>
        </w:tc>
        <w:tc>
          <w:tcPr>
            <w:tcW w:w="3544" w:type="dxa"/>
            <w:vAlign w:val="center"/>
          </w:tcPr>
          <w:p w14:paraId="528094D1" w14:textId="77777777" w:rsidR="00E375C6" w:rsidRPr="00E375C6" w:rsidRDefault="00E375C6" w:rsidP="00E375C6">
            <w:pPr>
              <w:jc w:val="center"/>
              <w:rPr>
                <w:rFonts w:asciiTheme="minorHAnsi" w:hAnsiTheme="minorHAnsi" w:cstheme="minorHAnsi"/>
              </w:rPr>
            </w:pPr>
            <w:r w:rsidRPr="00E375C6">
              <w:rPr>
                <w:rFonts w:asciiTheme="minorHAnsi" w:hAnsiTheme="minorHAnsi" w:cstheme="minorHAnsi"/>
              </w:rPr>
              <w:t xml:space="preserve">Integrado en el manual de </w:t>
            </w:r>
            <w:r w:rsidRPr="000C6718">
              <w:rPr>
                <w:rFonts w:asciiTheme="minorHAnsi" w:hAnsiTheme="minorHAnsi" w:cstheme="minorHAnsi"/>
              </w:rPr>
              <w:t xml:space="preserve">normas, procesos y procedimientos de </w:t>
            </w:r>
            <w:r>
              <w:rPr>
                <w:rFonts w:asciiTheme="minorHAnsi" w:hAnsiTheme="minorHAnsi" w:cstheme="minorHAnsi"/>
              </w:rPr>
              <w:t>a</w:t>
            </w:r>
            <w:r w:rsidRPr="000C6718">
              <w:rPr>
                <w:rFonts w:asciiTheme="minorHAnsi" w:hAnsiTheme="minorHAnsi" w:cstheme="minorHAnsi"/>
              </w:rPr>
              <w:t xml:space="preserve">dquisiciones y </w:t>
            </w:r>
            <w:r>
              <w:rPr>
                <w:rFonts w:asciiTheme="minorHAnsi" w:hAnsiTheme="minorHAnsi" w:cstheme="minorHAnsi"/>
              </w:rPr>
              <w:t>c</w:t>
            </w:r>
            <w:r w:rsidRPr="000C6718">
              <w:rPr>
                <w:rFonts w:asciiTheme="minorHAnsi" w:hAnsiTheme="minorHAnsi" w:cstheme="minorHAnsi"/>
              </w:rPr>
              <w:t>ontrataciones de la Sección de Compras</w:t>
            </w:r>
            <w:r w:rsidRPr="00E375C6">
              <w:rPr>
                <w:rFonts w:asciiTheme="minorHAnsi" w:hAnsiTheme="minorHAnsi" w:cstheme="minorHAnsi"/>
              </w:rPr>
              <w:t>.</w:t>
            </w:r>
          </w:p>
          <w:p w14:paraId="29D9E846" w14:textId="65CD99AC" w:rsidR="00E375C6" w:rsidRPr="00E375C6" w:rsidRDefault="00377680" w:rsidP="00E375C6">
            <w:pPr>
              <w:jc w:val="center"/>
              <w:rPr>
                <w:rFonts w:asciiTheme="minorHAnsi" w:hAnsiTheme="minorHAnsi" w:cstheme="minorHAnsi"/>
              </w:rPr>
            </w:pPr>
            <w:r>
              <w:rPr>
                <w:rFonts w:asciiTheme="minorHAnsi" w:hAnsiTheme="minorHAnsi" w:cstheme="minorHAnsi"/>
              </w:rPr>
              <w:t>Marzo</w:t>
            </w:r>
            <w:r w:rsidR="00E375C6" w:rsidRPr="00E375C6">
              <w:rPr>
                <w:rFonts w:asciiTheme="minorHAnsi" w:hAnsiTheme="minorHAnsi" w:cstheme="minorHAnsi"/>
              </w:rPr>
              <w:t xml:space="preserve"> 2024. </w:t>
            </w:r>
          </w:p>
          <w:p w14:paraId="44A1A985" w14:textId="27B090CF" w:rsidR="006B3936" w:rsidRPr="00A779D6" w:rsidRDefault="00E375C6" w:rsidP="00E375C6">
            <w:pPr>
              <w:jc w:val="center"/>
              <w:rPr>
                <w:rFonts w:asciiTheme="minorHAnsi" w:hAnsiTheme="minorHAnsi" w:cstheme="minorHAnsi"/>
                <w:bCs/>
                <w:lang w:eastAsia="es-GT"/>
              </w:rPr>
            </w:pPr>
            <w:r w:rsidRPr="00E375C6">
              <w:rPr>
                <w:rFonts w:asciiTheme="minorHAnsi" w:hAnsiTheme="minorHAnsi" w:cstheme="minorHAnsi"/>
              </w:rPr>
              <w:t>Código CONABED-MNPP-DAF-DA-SC-11-2024</w:t>
            </w:r>
          </w:p>
        </w:tc>
        <w:tc>
          <w:tcPr>
            <w:tcW w:w="2410" w:type="dxa"/>
            <w:vAlign w:val="center"/>
          </w:tcPr>
          <w:p w14:paraId="08F11DF3" w14:textId="77777777" w:rsidR="006B3936" w:rsidRPr="00A779D6" w:rsidRDefault="006B3936" w:rsidP="006B3936">
            <w:pPr>
              <w:jc w:val="center"/>
              <w:rPr>
                <w:rFonts w:asciiTheme="minorHAnsi" w:hAnsiTheme="minorHAnsi" w:cstheme="minorHAnsi"/>
              </w:rPr>
            </w:pPr>
            <w:r w:rsidRPr="00A779D6">
              <w:rPr>
                <w:rFonts w:asciiTheme="minorHAnsi" w:hAnsiTheme="minorHAnsi" w:cstheme="minorHAnsi"/>
              </w:rPr>
              <w:t>Primera elaboración del procedimiento: “</w:t>
            </w:r>
            <w:r w:rsidRPr="00A779D6">
              <w:rPr>
                <w:rFonts w:asciiTheme="minorHAnsi" w:hAnsiTheme="minorHAnsi" w:cstheme="minorHAnsi"/>
                <w:bCs/>
                <w:lang w:val="es-ES_tradnl"/>
              </w:rPr>
              <w:t>Gestión de pago para servicios de mantenimientos de bienes inmuebles administrados por SENABED</w:t>
            </w:r>
            <w:r w:rsidRPr="00A779D6">
              <w:rPr>
                <w:rFonts w:asciiTheme="minorHAnsi" w:hAnsiTheme="minorHAnsi" w:cstheme="minorHAnsi"/>
              </w:rPr>
              <w:t>”.</w:t>
            </w:r>
          </w:p>
        </w:tc>
        <w:tc>
          <w:tcPr>
            <w:tcW w:w="1715" w:type="dxa"/>
            <w:vAlign w:val="center"/>
          </w:tcPr>
          <w:p w14:paraId="2516A375" w14:textId="77777777" w:rsidR="006B3936" w:rsidRPr="00A779D6" w:rsidRDefault="006B3936" w:rsidP="006B3936">
            <w:pPr>
              <w:jc w:val="center"/>
              <w:rPr>
                <w:rFonts w:asciiTheme="minorHAnsi" w:hAnsiTheme="minorHAnsi" w:cs="Arial"/>
                <w:color w:val="000000" w:themeColor="text1"/>
              </w:rPr>
            </w:pPr>
            <w:r w:rsidRPr="00A779D6">
              <w:rPr>
                <w:rFonts w:asciiTheme="minorHAnsi" w:hAnsiTheme="minorHAnsi" w:cs="Arial"/>
                <w:color w:val="000000" w:themeColor="text1"/>
              </w:rPr>
              <w:t>Dirección Administrativa Financiera / Departamento Administrativo / Sección de Compras</w:t>
            </w:r>
          </w:p>
        </w:tc>
        <w:tc>
          <w:tcPr>
            <w:tcW w:w="1374" w:type="dxa"/>
            <w:vAlign w:val="center"/>
          </w:tcPr>
          <w:p w14:paraId="70899179" w14:textId="100D03EE" w:rsidR="006B3936" w:rsidRPr="00A779D6" w:rsidRDefault="00E375C6" w:rsidP="006B3936">
            <w:pPr>
              <w:jc w:val="center"/>
              <w:rPr>
                <w:rFonts w:asciiTheme="minorHAnsi" w:hAnsiTheme="minorHAnsi" w:cs="Arial"/>
              </w:rPr>
            </w:pPr>
            <w:r>
              <w:rPr>
                <w:rFonts w:asciiTheme="minorHAnsi" w:hAnsiTheme="minorHAnsi" w:cs="Arial"/>
              </w:rPr>
              <w:t>CONABED</w:t>
            </w:r>
          </w:p>
        </w:tc>
      </w:tr>
    </w:tbl>
    <w:p w14:paraId="2DDA7C86" w14:textId="77777777" w:rsidR="006B3936" w:rsidRDefault="006B3936" w:rsidP="006B3936">
      <w:pPr>
        <w:spacing w:line="360" w:lineRule="auto"/>
        <w:jc w:val="both"/>
        <w:rPr>
          <w:rFonts w:asciiTheme="minorHAnsi" w:hAnsiTheme="minorHAnsi" w:cstheme="minorHAnsi"/>
          <w:b/>
          <w:lang w:val="es-ES_tradnl"/>
        </w:rPr>
      </w:pPr>
    </w:p>
    <w:p w14:paraId="31E7F4E6" w14:textId="77777777" w:rsidR="006B3936" w:rsidRDefault="006B3936" w:rsidP="006B3936">
      <w:pPr>
        <w:spacing w:line="360" w:lineRule="auto"/>
        <w:jc w:val="both"/>
        <w:rPr>
          <w:rFonts w:asciiTheme="minorHAnsi" w:hAnsiTheme="minorHAnsi" w:cstheme="minorHAnsi"/>
          <w:b/>
          <w:lang w:val="es-ES_tradnl"/>
        </w:rPr>
      </w:pPr>
    </w:p>
    <w:p w14:paraId="2AAAFBB0" w14:textId="77777777" w:rsidR="006B3936" w:rsidRDefault="006B3936" w:rsidP="006B3936">
      <w:pPr>
        <w:rPr>
          <w:sz w:val="28"/>
          <w:lang w:val="es-ES_tradnl"/>
        </w:rPr>
      </w:pPr>
    </w:p>
    <w:p w14:paraId="7C866A7F" w14:textId="77777777" w:rsidR="006B3936" w:rsidRPr="00F6237B" w:rsidRDefault="006B3936" w:rsidP="006B3936">
      <w:pPr>
        <w:spacing w:line="360" w:lineRule="auto"/>
        <w:rPr>
          <w:rFonts w:asciiTheme="minorHAnsi" w:hAnsiTheme="minorHAnsi" w:cstheme="minorHAnsi"/>
        </w:rPr>
      </w:pPr>
    </w:p>
    <w:p w14:paraId="4BB088FD" w14:textId="77777777" w:rsidR="006B3936" w:rsidRDefault="006B3936" w:rsidP="006B3936">
      <w:pPr>
        <w:spacing w:line="360" w:lineRule="auto"/>
        <w:rPr>
          <w:rFonts w:asciiTheme="minorHAnsi" w:hAnsiTheme="minorHAnsi" w:cstheme="minorHAnsi"/>
          <w:b/>
        </w:rPr>
      </w:pPr>
    </w:p>
    <w:p w14:paraId="4E843FAE" w14:textId="77777777" w:rsidR="006B3936" w:rsidRDefault="006B3936" w:rsidP="006B3936">
      <w:pPr>
        <w:spacing w:line="360" w:lineRule="auto"/>
        <w:rPr>
          <w:rFonts w:asciiTheme="minorHAnsi" w:hAnsiTheme="minorHAnsi" w:cstheme="minorHAnsi"/>
          <w:b/>
        </w:rPr>
      </w:pPr>
    </w:p>
    <w:p w14:paraId="428BD405" w14:textId="77777777" w:rsidR="006B3936" w:rsidRDefault="006B3936" w:rsidP="006B3936">
      <w:pPr>
        <w:spacing w:line="360" w:lineRule="auto"/>
        <w:rPr>
          <w:rFonts w:asciiTheme="minorHAnsi" w:hAnsiTheme="minorHAnsi" w:cstheme="minorHAnsi"/>
          <w:b/>
        </w:rPr>
      </w:pPr>
    </w:p>
    <w:p w14:paraId="0951AD8B" w14:textId="77777777" w:rsidR="006B3936" w:rsidRDefault="006B3936" w:rsidP="006B3936">
      <w:pPr>
        <w:spacing w:line="360" w:lineRule="auto"/>
        <w:rPr>
          <w:rFonts w:asciiTheme="minorHAnsi" w:hAnsiTheme="minorHAnsi" w:cstheme="minorHAnsi"/>
          <w:b/>
        </w:rPr>
      </w:pPr>
    </w:p>
    <w:p w14:paraId="1D7B6C4A" w14:textId="77777777" w:rsidR="006B3936" w:rsidRDefault="006B3936" w:rsidP="006B3936">
      <w:pPr>
        <w:spacing w:line="360" w:lineRule="auto"/>
        <w:rPr>
          <w:rFonts w:asciiTheme="minorHAnsi" w:hAnsiTheme="minorHAnsi" w:cstheme="minorHAnsi"/>
          <w:b/>
        </w:rPr>
      </w:pPr>
    </w:p>
    <w:p w14:paraId="22F60E9A" w14:textId="77777777" w:rsidR="006B3936" w:rsidRDefault="006B3936" w:rsidP="006B3936">
      <w:pPr>
        <w:spacing w:line="360" w:lineRule="auto"/>
        <w:rPr>
          <w:rFonts w:asciiTheme="minorHAnsi" w:hAnsiTheme="minorHAnsi" w:cstheme="minorHAnsi"/>
          <w:b/>
        </w:rPr>
      </w:pPr>
    </w:p>
    <w:p w14:paraId="5E34F11E" w14:textId="77777777" w:rsidR="004339C6" w:rsidRDefault="004339C6" w:rsidP="006B3936">
      <w:pPr>
        <w:spacing w:line="360" w:lineRule="auto"/>
        <w:rPr>
          <w:rFonts w:asciiTheme="minorHAnsi" w:hAnsiTheme="minorHAnsi" w:cstheme="minorHAnsi"/>
          <w:b/>
        </w:rPr>
      </w:pPr>
    </w:p>
    <w:p w14:paraId="5896F714" w14:textId="77777777" w:rsidR="006B3936" w:rsidRDefault="006B3936" w:rsidP="006B3936">
      <w:pPr>
        <w:spacing w:line="360" w:lineRule="auto"/>
        <w:rPr>
          <w:rFonts w:asciiTheme="minorHAnsi" w:hAnsiTheme="minorHAnsi" w:cstheme="minorHAnsi"/>
          <w:b/>
        </w:rPr>
      </w:pPr>
    </w:p>
    <w:p w14:paraId="3291B1B4" w14:textId="77777777" w:rsidR="006B3936" w:rsidRDefault="006B3936" w:rsidP="006B3936">
      <w:pPr>
        <w:spacing w:line="360" w:lineRule="auto"/>
        <w:rPr>
          <w:rFonts w:asciiTheme="minorHAnsi" w:hAnsiTheme="minorHAnsi" w:cstheme="minorHAnsi"/>
          <w:b/>
        </w:rPr>
      </w:pPr>
    </w:p>
    <w:p w14:paraId="1A5B0E66" w14:textId="77777777" w:rsidR="006B3936" w:rsidRDefault="006B3936" w:rsidP="006B3936">
      <w:pPr>
        <w:spacing w:line="360" w:lineRule="auto"/>
        <w:rPr>
          <w:rFonts w:asciiTheme="minorHAnsi" w:hAnsiTheme="minorHAnsi" w:cstheme="minorHAnsi"/>
          <w:b/>
        </w:rPr>
      </w:pPr>
    </w:p>
    <w:p w14:paraId="324427E3" w14:textId="77777777" w:rsidR="006B3936" w:rsidRDefault="006B3936" w:rsidP="006B3936">
      <w:pPr>
        <w:spacing w:line="360" w:lineRule="auto"/>
        <w:rPr>
          <w:rFonts w:asciiTheme="minorHAnsi" w:hAnsiTheme="minorHAnsi" w:cstheme="minorHAnsi"/>
          <w:b/>
        </w:rPr>
      </w:pPr>
    </w:p>
    <w:p w14:paraId="001324C2" w14:textId="5ED9E639" w:rsidR="006B3936" w:rsidRDefault="006B3936" w:rsidP="0020140D">
      <w:pPr>
        <w:pStyle w:val="Ttulo1"/>
        <w:numPr>
          <w:ilvl w:val="0"/>
          <w:numId w:val="42"/>
        </w:numPr>
        <w:spacing w:before="0"/>
        <w:ind w:left="567" w:hanging="567"/>
        <w:rPr>
          <w:rFonts w:cstheme="minorHAnsi"/>
          <w:sz w:val="28"/>
          <w:lang w:val="es-ES_tradnl"/>
        </w:rPr>
      </w:pPr>
      <w:bookmarkStart w:id="277" w:name="_Toc54769055"/>
      <w:bookmarkStart w:id="278" w:name="_Toc54769209"/>
      <w:bookmarkStart w:id="279" w:name="_Toc54769266"/>
      <w:bookmarkStart w:id="280" w:name="_Toc54769643"/>
      <w:bookmarkStart w:id="281" w:name="_Toc54769888"/>
      <w:bookmarkStart w:id="282" w:name="_Toc54769958"/>
      <w:bookmarkStart w:id="283" w:name="_Toc54770015"/>
      <w:bookmarkStart w:id="284" w:name="_Toc54770075"/>
      <w:bookmarkStart w:id="285" w:name="_Toc54770208"/>
      <w:bookmarkStart w:id="286" w:name="_Toc54770265"/>
      <w:bookmarkStart w:id="287" w:name="_Toc54770321"/>
      <w:bookmarkStart w:id="288" w:name="_Toc54770378"/>
      <w:bookmarkStart w:id="289" w:name="_Toc54770435"/>
      <w:bookmarkStart w:id="290" w:name="_Toc54770490"/>
      <w:bookmarkStart w:id="291" w:name="_Toc54770583"/>
      <w:bookmarkStart w:id="292" w:name="_Toc54770638"/>
      <w:bookmarkStart w:id="293" w:name="_Toc54770775"/>
      <w:bookmarkStart w:id="294" w:name="_Toc54770829"/>
      <w:bookmarkStart w:id="295" w:name="_Toc54770883"/>
      <w:bookmarkStart w:id="296" w:name="_Toc54770942"/>
      <w:bookmarkStart w:id="297" w:name="_Toc54771045"/>
      <w:bookmarkStart w:id="298" w:name="_Toc54771125"/>
      <w:bookmarkStart w:id="299" w:name="_Toc54771175"/>
      <w:bookmarkStart w:id="300" w:name="_Toc54774043"/>
      <w:bookmarkStart w:id="301" w:name="_Toc54774772"/>
      <w:bookmarkStart w:id="302" w:name="_Toc54774873"/>
      <w:bookmarkStart w:id="303" w:name="_Toc54774957"/>
      <w:bookmarkStart w:id="304" w:name="_Toc54775105"/>
      <w:bookmarkStart w:id="305" w:name="_Toc54775185"/>
      <w:bookmarkStart w:id="306" w:name="_Toc54769056"/>
      <w:bookmarkStart w:id="307" w:name="_Toc54769210"/>
      <w:bookmarkStart w:id="308" w:name="_Toc54769267"/>
      <w:bookmarkStart w:id="309" w:name="_Toc54769644"/>
      <w:bookmarkStart w:id="310" w:name="_Toc54769889"/>
      <w:bookmarkStart w:id="311" w:name="_Toc54769959"/>
      <w:bookmarkStart w:id="312" w:name="_Toc54770016"/>
      <w:bookmarkStart w:id="313" w:name="_Toc54770076"/>
      <w:bookmarkStart w:id="314" w:name="_Toc54770209"/>
      <w:bookmarkStart w:id="315" w:name="_Toc54770266"/>
      <w:bookmarkStart w:id="316" w:name="_Toc54770322"/>
      <w:bookmarkStart w:id="317" w:name="_Toc54770379"/>
      <w:bookmarkStart w:id="318" w:name="_Toc54770436"/>
      <w:bookmarkStart w:id="319" w:name="_Toc54770491"/>
      <w:bookmarkStart w:id="320" w:name="_Toc54770584"/>
      <w:bookmarkStart w:id="321" w:name="_Toc54770639"/>
      <w:bookmarkStart w:id="322" w:name="_Toc54770776"/>
      <w:bookmarkStart w:id="323" w:name="_Toc54770830"/>
      <w:bookmarkStart w:id="324" w:name="_Toc54770884"/>
      <w:bookmarkStart w:id="325" w:name="_Toc54770943"/>
      <w:bookmarkStart w:id="326" w:name="_Toc54771046"/>
      <w:bookmarkStart w:id="327" w:name="_Toc54771126"/>
      <w:bookmarkStart w:id="328" w:name="_Toc54771176"/>
      <w:bookmarkStart w:id="329" w:name="_Toc54774044"/>
      <w:bookmarkStart w:id="330" w:name="_Toc54774773"/>
      <w:bookmarkStart w:id="331" w:name="_Toc54774874"/>
      <w:bookmarkStart w:id="332" w:name="_Toc54774958"/>
      <w:bookmarkStart w:id="333" w:name="_Toc54775106"/>
      <w:bookmarkStart w:id="334" w:name="_Toc54775186"/>
      <w:bookmarkStart w:id="335" w:name="_Toc54769057"/>
      <w:bookmarkStart w:id="336" w:name="_Toc54769211"/>
      <w:bookmarkStart w:id="337" w:name="_Toc54769268"/>
      <w:bookmarkStart w:id="338" w:name="_Toc54769645"/>
      <w:bookmarkStart w:id="339" w:name="_Toc54769890"/>
      <w:bookmarkStart w:id="340" w:name="_Toc54769960"/>
      <w:bookmarkStart w:id="341" w:name="_Toc54770017"/>
      <w:bookmarkStart w:id="342" w:name="_Toc54770077"/>
      <w:bookmarkStart w:id="343" w:name="_Toc54770210"/>
      <w:bookmarkStart w:id="344" w:name="_Toc54770267"/>
      <w:bookmarkStart w:id="345" w:name="_Toc54770323"/>
      <w:bookmarkStart w:id="346" w:name="_Toc54770380"/>
      <w:bookmarkStart w:id="347" w:name="_Toc54770437"/>
      <w:bookmarkStart w:id="348" w:name="_Toc54770492"/>
      <w:bookmarkStart w:id="349" w:name="_Toc54770585"/>
      <w:bookmarkStart w:id="350" w:name="_Toc54770640"/>
      <w:bookmarkStart w:id="351" w:name="_Toc54770777"/>
      <w:bookmarkStart w:id="352" w:name="_Toc54770831"/>
      <w:bookmarkStart w:id="353" w:name="_Toc54770885"/>
      <w:bookmarkStart w:id="354" w:name="_Toc54770944"/>
      <w:bookmarkStart w:id="355" w:name="_Toc54771047"/>
      <w:bookmarkStart w:id="356" w:name="_Toc54771127"/>
      <w:bookmarkStart w:id="357" w:name="_Toc54771177"/>
      <w:bookmarkStart w:id="358" w:name="_Toc54774045"/>
      <w:bookmarkStart w:id="359" w:name="_Toc54774774"/>
      <w:bookmarkStart w:id="360" w:name="_Toc54774875"/>
      <w:bookmarkStart w:id="361" w:name="_Toc54774959"/>
      <w:bookmarkStart w:id="362" w:name="_Toc54775107"/>
      <w:bookmarkStart w:id="363" w:name="_Toc54775187"/>
      <w:bookmarkStart w:id="364" w:name="_Toc54769058"/>
      <w:bookmarkStart w:id="365" w:name="_Toc54769212"/>
      <w:bookmarkStart w:id="366" w:name="_Toc54769269"/>
      <w:bookmarkStart w:id="367" w:name="_Toc54769646"/>
      <w:bookmarkStart w:id="368" w:name="_Toc54769891"/>
      <w:bookmarkStart w:id="369" w:name="_Toc54769961"/>
      <w:bookmarkStart w:id="370" w:name="_Toc54770018"/>
      <w:bookmarkStart w:id="371" w:name="_Toc54770078"/>
      <w:bookmarkStart w:id="372" w:name="_Toc54770211"/>
      <w:bookmarkStart w:id="373" w:name="_Toc54770268"/>
      <w:bookmarkStart w:id="374" w:name="_Toc54770324"/>
      <w:bookmarkStart w:id="375" w:name="_Toc54770381"/>
      <w:bookmarkStart w:id="376" w:name="_Toc54770438"/>
      <w:bookmarkStart w:id="377" w:name="_Toc54770493"/>
      <w:bookmarkStart w:id="378" w:name="_Toc54770586"/>
      <w:bookmarkStart w:id="379" w:name="_Toc54770641"/>
      <w:bookmarkStart w:id="380" w:name="_Toc54770778"/>
      <w:bookmarkStart w:id="381" w:name="_Toc54770832"/>
      <w:bookmarkStart w:id="382" w:name="_Toc54770886"/>
      <w:bookmarkStart w:id="383" w:name="_Toc54770945"/>
      <w:bookmarkStart w:id="384" w:name="_Toc54771048"/>
      <w:bookmarkStart w:id="385" w:name="_Toc54771128"/>
      <w:bookmarkStart w:id="386" w:name="_Toc54771178"/>
      <w:bookmarkStart w:id="387" w:name="_Toc54774046"/>
      <w:bookmarkStart w:id="388" w:name="_Toc54774775"/>
      <w:bookmarkStart w:id="389" w:name="_Toc54774876"/>
      <w:bookmarkStart w:id="390" w:name="_Toc54774960"/>
      <w:bookmarkStart w:id="391" w:name="_Toc54775108"/>
      <w:bookmarkStart w:id="392" w:name="_Toc54775188"/>
      <w:bookmarkStart w:id="393" w:name="_Toc54769059"/>
      <w:bookmarkStart w:id="394" w:name="_Toc54769213"/>
      <w:bookmarkStart w:id="395" w:name="_Toc54769270"/>
      <w:bookmarkStart w:id="396" w:name="_Toc54769647"/>
      <w:bookmarkStart w:id="397" w:name="_Toc54769892"/>
      <w:bookmarkStart w:id="398" w:name="_Toc54769962"/>
      <w:bookmarkStart w:id="399" w:name="_Toc54770019"/>
      <w:bookmarkStart w:id="400" w:name="_Toc54770079"/>
      <w:bookmarkStart w:id="401" w:name="_Toc54770212"/>
      <w:bookmarkStart w:id="402" w:name="_Toc54770269"/>
      <w:bookmarkStart w:id="403" w:name="_Toc54770325"/>
      <w:bookmarkStart w:id="404" w:name="_Toc54770382"/>
      <w:bookmarkStart w:id="405" w:name="_Toc54770439"/>
      <w:bookmarkStart w:id="406" w:name="_Toc54770494"/>
      <w:bookmarkStart w:id="407" w:name="_Toc54770587"/>
      <w:bookmarkStart w:id="408" w:name="_Toc54770642"/>
      <w:bookmarkStart w:id="409" w:name="_Toc54770779"/>
      <w:bookmarkStart w:id="410" w:name="_Toc54770833"/>
      <w:bookmarkStart w:id="411" w:name="_Toc54770887"/>
      <w:bookmarkStart w:id="412" w:name="_Toc54770946"/>
      <w:bookmarkStart w:id="413" w:name="_Toc54771049"/>
      <w:bookmarkStart w:id="414" w:name="_Toc54771129"/>
      <w:bookmarkStart w:id="415" w:name="_Toc54771179"/>
      <w:bookmarkStart w:id="416" w:name="_Toc54774047"/>
      <w:bookmarkStart w:id="417" w:name="_Toc54774776"/>
      <w:bookmarkStart w:id="418" w:name="_Toc54774877"/>
      <w:bookmarkStart w:id="419" w:name="_Toc54774961"/>
      <w:bookmarkStart w:id="420" w:name="_Toc54775109"/>
      <w:bookmarkStart w:id="421" w:name="_Toc54775189"/>
      <w:bookmarkStart w:id="422" w:name="_Toc54769060"/>
      <w:bookmarkStart w:id="423" w:name="_Toc54769214"/>
      <w:bookmarkStart w:id="424" w:name="_Toc54769271"/>
      <w:bookmarkStart w:id="425" w:name="_Toc54769648"/>
      <w:bookmarkStart w:id="426" w:name="_Toc54769893"/>
      <w:bookmarkStart w:id="427" w:name="_Toc54769963"/>
      <w:bookmarkStart w:id="428" w:name="_Toc54770020"/>
      <w:bookmarkStart w:id="429" w:name="_Toc54770080"/>
      <w:bookmarkStart w:id="430" w:name="_Toc54770213"/>
      <w:bookmarkStart w:id="431" w:name="_Toc54770270"/>
      <w:bookmarkStart w:id="432" w:name="_Toc54770326"/>
      <w:bookmarkStart w:id="433" w:name="_Toc54770383"/>
      <w:bookmarkStart w:id="434" w:name="_Toc54770440"/>
      <w:bookmarkStart w:id="435" w:name="_Toc54770495"/>
      <w:bookmarkStart w:id="436" w:name="_Toc54770588"/>
      <w:bookmarkStart w:id="437" w:name="_Toc54770643"/>
      <w:bookmarkStart w:id="438" w:name="_Toc54770780"/>
      <w:bookmarkStart w:id="439" w:name="_Toc54770834"/>
      <w:bookmarkStart w:id="440" w:name="_Toc54770888"/>
      <w:bookmarkStart w:id="441" w:name="_Toc54770947"/>
      <w:bookmarkStart w:id="442" w:name="_Toc54771050"/>
      <w:bookmarkStart w:id="443" w:name="_Toc54771130"/>
      <w:bookmarkStart w:id="444" w:name="_Toc54771180"/>
      <w:bookmarkStart w:id="445" w:name="_Toc54774048"/>
      <w:bookmarkStart w:id="446" w:name="_Toc54774777"/>
      <w:bookmarkStart w:id="447" w:name="_Toc54774878"/>
      <w:bookmarkStart w:id="448" w:name="_Toc54774962"/>
      <w:bookmarkStart w:id="449" w:name="_Toc54775110"/>
      <w:bookmarkStart w:id="450" w:name="_Toc54775190"/>
      <w:bookmarkStart w:id="451" w:name="_Toc54769061"/>
      <w:bookmarkStart w:id="452" w:name="_Toc54769215"/>
      <w:bookmarkStart w:id="453" w:name="_Toc54769272"/>
      <w:bookmarkStart w:id="454" w:name="_Toc54769649"/>
      <w:bookmarkStart w:id="455" w:name="_Toc54769894"/>
      <w:bookmarkStart w:id="456" w:name="_Toc54769964"/>
      <w:bookmarkStart w:id="457" w:name="_Toc54770021"/>
      <w:bookmarkStart w:id="458" w:name="_Toc54770081"/>
      <w:bookmarkStart w:id="459" w:name="_Toc54770214"/>
      <w:bookmarkStart w:id="460" w:name="_Toc54770271"/>
      <w:bookmarkStart w:id="461" w:name="_Toc54770327"/>
      <w:bookmarkStart w:id="462" w:name="_Toc54770384"/>
      <w:bookmarkStart w:id="463" w:name="_Toc54770441"/>
      <w:bookmarkStart w:id="464" w:name="_Toc54770496"/>
      <w:bookmarkStart w:id="465" w:name="_Toc54770589"/>
      <w:bookmarkStart w:id="466" w:name="_Toc54770644"/>
      <w:bookmarkStart w:id="467" w:name="_Toc54770781"/>
      <w:bookmarkStart w:id="468" w:name="_Toc54770835"/>
      <w:bookmarkStart w:id="469" w:name="_Toc54770889"/>
      <w:bookmarkStart w:id="470" w:name="_Toc54770948"/>
      <w:bookmarkStart w:id="471" w:name="_Toc54771051"/>
      <w:bookmarkStart w:id="472" w:name="_Toc54771131"/>
      <w:bookmarkStart w:id="473" w:name="_Toc54771181"/>
      <w:bookmarkStart w:id="474" w:name="_Toc54774049"/>
      <w:bookmarkStart w:id="475" w:name="_Toc54774778"/>
      <w:bookmarkStart w:id="476" w:name="_Toc54774879"/>
      <w:bookmarkStart w:id="477" w:name="_Toc54774963"/>
      <w:bookmarkStart w:id="478" w:name="_Toc54775111"/>
      <w:bookmarkStart w:id="479" w:name="_Toc54775191"/>
      <w:bookmarkStart w:id="480" w:name="_Toc54769062"/>
      <w:bookmarkStart w:id="481" w:name="_Toc54769216"/>
      <w:bookmarkStart w:id="482" w:name="_Toc54769273"/>
      <w:bookmarkStart w:id="483" w:name="_Toc54769650"/>
      <w:bookmarkStart w:id="484" w:name="_Toc54769895"/>
      <w:bookmarkStart w:id="485" w:name="_Toc54769965"/>
      <w:bookmarkStart w:id="486" w:name="_Toc54770022"/>
      <w:bookmarkStart w:id="487" w:name="_Toc54770082"/>
      <w:bookmarkStart w:id="488" w:name="_Toc54770215"/>
      <w:bookmarkStart w:id="489" w:name="_Toc54770272"/>
      <w:bookmarkStart w:id="490" w:name="_Toc54770328"/>
      <w:bookmarkStart w:id="491" w:name="_Toc54770385"/>
      <w:bookmarkStart w:id="492" w:name="_Toc54770442"/>
      <w:bookmarkStart w:id="493" w:name="_Toc54770497"/>
      <w:bookmarkStart w:id="494" w:name="_Toc54770590"/>
      <w:bookmarkStart w:id="495" w:name="_Toc54770645"/>
      <w:bookmarkStart w:id="496" w:name="_Toc54770782"/>
      <w:bookmarkStart w:id="497" w:name="_Toc54770836"/>
      <w:bookmarkStart w:id="498" w:name="_Toc54770890"/>
      <w:bookmarkStart w:id="499" w:name="_Toc54770949"/>
      <w:bookmarkStart w:id="500" w:name="_Toc54771052"/>
      <w:bookmarkStart w:id="501" w:name="_Toc54771132"/>
      <w:bookmarkStart w:id="502" w:name="_Toc54771182"/>
      <w:bookmarkStart w:id="503" w:name="_Toc54774050"/>
      <w:bookmarkStart w:id="504" w:name="_Toc54774779"/>
      <w:bookmarkStart w:id="505" w:name="_Toc54774880"/>
      <w:bookmarkStart w:id="506" w:name="_Toc54774964"/>
      <w:bookmarkStart w:id="507" w:name="_Toc54775112"/>
      <w:bookmarkStart w:id="508" w:name="_Toc54775192"/>
      <w:bookmarkStart w:id="509" w:name="_Toc54769063"/>
      <w:bookmarkStart w:id="510" w:name="_Toc54769217"/>
      <w:bookmarkStart w:id="511" w:name="_Toc54769274"/>
      <w:bookmarkStart w:id="512" w:name="_Toc54769651"/>
      <w:bookmarkStart w:id="513" w:name="_Toc54769896"/>
      <w:bookmarkStart w:id="514" w:name="_Toc54769966"/>
      <w:bookmarkStart w:id="515" w:name="_Toc54770023"/>
      <w:bookmarkStart w:id="516" w:name="_Toc54770083"/>
      <w:bookmarkStart w:id="517" w:name="_Toc54770216"/>
      <w:bookmarkStart w:id="518" w:name="_Toc54770273"/>
      <w:bookmarkStart w:id="519" w:name="_Toc54770329"/>
      <w:bookmarkStart w:id="520" w:name="_Toc54770386"/>
      <w:bookmarkStart w:id="521" w:name="_Toc54770443"/>
      <w:bookmarkStart w:id="522" w:name="_Toc54770498"/>
      <w:bookmarkStart w:id="523" w:name="_Toc54770591"/>
      <w:bookmarkStart w:id="524" w:name="_Toc54770646"/>
      <w:bookmarkStart w:id="525" w:name="_Toc54770783"/>
      <w:bookmarkStart w:id="526" w:name="_Toc54770837"/>
      <w:bookmarkStart w:id="527" w:name="_Toc54770891"/>
      <w:bookmarkStart w:id="528" w:name="_Toc54770950"/>
      <w:bookmarkStart w:id="529" w:name="_Toc54771053"/>
      <w:bookmarkStart w:id="530" w:name="_Toc54771133"/>
      <w:bookmarkStart w:id="531" w:name="_Toc54771183"/>
      <w:bookmarkStart w:id="532" w:name="_Toc54774051"/>
      <w:bookmarkStart w:id="533" w:name="_Toc54774780"/>
      <w:bookmarkStart w:id="534" w:name="_Toc54774881"/>
      <w:bookmarkStart w:id="535" w:name="_Toc54774965"/>
      <w:bookmarkStart w:id="536" w:name="_Toc54775113"/>
      <w:bookmarkStart w:id="537" w:name="_Toc54775193"/>
      <w:bookmarkStart w:id="538" w:name="_Toc54769064"/>
      <w:bookmarkStart w:id="539" w:name="_Toc54769218"/>
      <w:bookmarkStart w:id="540" w:name="_Toc54769275"/>
      <w:bookmarkStart w:id="541" w:name="_Toc54769652"/>
      <w:bookmarkStart w:id="542" w:name="_Toc54769897"/>
      <w:bookmarkStart w:id="543" w:name="_Toc54769967"/>
      <w:bookmarkStart w:id="544" w:name="_Toc54770024"/>
      <w:bookmarkStart w:id="545" w:name="_Toc54770084"/>
      <w:bookmarkStart w:id="546" w:name="_Toc54770217"/>
      <w:bookmarkStart w:id="547" w:name="_Toc54770274"/>
      <w:bookmarkStart w:id="548" w:name="_Toc54770330"/>
      <w:bookmarkStart w:id="549" w:name="_Toc54770387"/>
      <w:bookmarkStart w:id="550" w:name="_Toc54770444"/>
      <w:bookmarkStart w:id="551" w:name="_Toc54770499"/>
      <w:bookmarkStart w:id="552" w:name="_Toc54770592"/>
      <w:bookmarkStart w:id="553" w:name="_Toc54770647"/>
      <w:bookmarkStart w:id="554" w:name="_Toc54770784"/>
      <w:bookmarkStart w:id="555" w:name="_Toc54770838"/>
      <w:bookmarkStart w:id="556" w:name="_Toc54770892"/>
      <w:bookmarkStart w:id="557" w:name="_Toc54770951"/>
      <w:bookmarkStart w:id="558" w:name="_Toc54771054"/>
      <w:bookmarkStart w:id="559" w:name="_Toc54771134"/>
      <w:bookmarkStart w:id="560" w:name="_Toc54771184"/>
      <w:bookmarkStart w:id="561" w:name="_Toc54774052"/>
      <w:bookmarkStart w:id="562" w:name="_Toc54774781"/>
      <w:bookmarkStart w:id="563" w:name="_Toc54774882"/>
      <w:bookmarkStart w:id="564" w:name="_Toc54774966"/>
      <w:bookmarkStart w:id="565" w:name="_Toc54775114"/>
      <w:bookmarkStart w:id="566" w:name="_Toc54775194"/>
      <w:bookmarkStart w:id="567" w:name="_Toc54769065"/>
      <w:bookmarkStart w:id="568" w:name="_Toc54769219"/>
      <w:bookmarkStart w:id="569" w:name="_Toc54769276"/>
      <w:bookmarkStart w:id="570" w:name="_Toc54769653"/>
      <w:bookmarkStart w:id="571" w:name="_Toc54769898"/>
      <w:bookmarkStart w:id="572" w:name="_Toc54769968"/>
      <w:bookmarkStart w:id="573" w:name="_Toc54770025"/>
      <w:bookmarkStart w:id="574" w:name="_Toc54770085"/>
      <w:bookmarkStart w:id="575" w:name="_Toc54770218"/>
      <w:bookmarkStart w:id="576" w:name="_Toc54770275"/>
      <w:bookmarkStart w:id="577" w:name="_Toc54770331"/>
      <w:bookmarkStart w:id="578" w:name="_Toc54770388"/>
      <w:bookmarkStart w:id="579" w:name="_Toc54770445"/>
      <w:bookmarkStart w:id="580" w:name="_Toc54770500"/>
      <w:bookmarkStart w:id="581" w:name="_Toc54770593"/>
      <w:bookmarkStart w:id="582" w:name="_Toc54770648"/>
      <w:bookmarkStart w:id="583" w:name="_Toc54770785"/>
      <w:bookmarkStart w:id="584" w:name="_Toc54770839"/>
      <w:bookmarkStart w:id="585" w:name="_Toc54770893"/>
      <w:bookmarkStart w:id="586" w:name="_Toc54770952"/>
      <w:bookmarkStart w:id="587" w:name="_Toc54771055"/>
      <w:bookmarkStart w:id="588" w:name="_Toc54771135"/>
      <w:bookmarkStart w:id="589" w:name="_Toc54771185"/>
      <w:bookmarkStart w:id="590" w:name="_Toc54774053"/>
      <w:bookmarkStart w:id="591" w:name="_Toc54774782"/>
      <w:bookmarkStart w:id="592" w:name="_Toc54774883"/>
      <w:bookmarkStart w:id="593" w:name="_Toc54774967"/>
      <w:bookmarkStart w:id="594" w:name="_Toc54775115"/>
      <w:bookmarkStart w:id="595" w:name="_Toc54775195"/>
      <w:bookmarkStart w:id="596" w:name="_Toc54769066"/>
      <w:bookmarkStart w:id="597" w:name="_Toc54769220"/>
      <w:bookmarkStart w:id="598" w:name="_Toc54769277"/>
      <w:bookmarkStart w:id="599" w:name="_Toc54769654"/>
      <w:bookmarkStart w:id="600" w:name="_Toc54769899"/>
      <w:bookmarkStart w:id="601" w:name="_Toc54769969"/>
      <w:bookmarkStart w:id="602" w:name="_Toc54770026"/>
      <w:bookmarkStart w:id="603" w:name="_Toc54770086"/>
      <w:bookmarkStart w:id="604" w:name="_Toc54770219"/>
      <w:bookmarkStart w:id="605" w:name="_Toc54770276"/>
      <w:bookmarkStart w:id="606" w:name="_Toc54770332"/>
      <w:bookmarkStart w:id="607" w:name="_Toc54770389"/>
      <w:bookmarkStart w:id="608" w:name="_Toc54770446"/>
      <w:bookmarkStart w:id="609" w:name="_Toc54770501"/>
      <w:bookmarkStart w:id="610" w:name="_Toc54770594"/>
      <w:bookmarkStart w:id="611" w:name="_Toc54770649"/>
      <w:bookmarkStart w:id="612" w:name="_Toc54770786"/>
      <w:bookmarkStart w:id="613" w:name="_Toc54770840"/>
      <w:bookmarkStart w:id="614" w:name="_Toc54770894"/>
      <w:bookmarkStart w:id="615" w:name="_Toc54770953"/>
      <w:bookmarkStart w:id="616" w:name="_Toc54771056"/>
      <w:bookmarkStart w:id="617" w:name="_Toc54771136"/>
      <w:bookmarkStart w:id="618" w:name="_Toc54771186"/>
      <w:bookmarkStart w:id="619" w:name="_Toc54774054"/>
      <w:bookmarkStart w:id="620" w:name="_Toc54774783"/>
      <w:bookmarkStart w:id="621" w:name="_Toc54774884"/>
      <w:bookmarkStart w:id="622" w:name="_Toc54774968"/>
      <w:bookmarkStart w:id="623" w:name="_Toc54775116"/>
      <w:bookmarkStart w:id="624" w:name="_Toc54775196"/>
      <w:bookmarkStart w:id="625" w:name="_Toc54769067"/>
      <w:bookmarkStart w:id="626" w:name="_Toc54769221"/>
      <w:bookmarkStart w:id="627" w:name="_Toc54769278"/>
      <w:bookmarkStart w:id="628" w:name="_Toc54769655"/>
      <w:bookmarkStart w:id="629" w:name="_Toc54769900"/>
      <w:bookmarkStart w:id="630" w:name="_Toc54769970"/>
      <w:bookmarkStart w:id="631" w:name="_Toc54770027"/>
      <w:bookmarkStart w:id="632" w:name="_Toc54770087"/>
      <w:bookmarkStart w:id="633" w:name="_Toc54770220"/>
      <w:bookmarkStart w:id="634" w:name="_Toc54770277"/>
      <w:bookmarkStart w:id="635" w:name="_Toc54770333"/>
      <w:bookmarkStart w:id="636" w:name="_Toc54770390"/>
      <w:bookmarkStart w:id="637" w:name="_Toc54770447"/>
      <w:bookmarkStart w:id="638" w:name="_Toc54770502"/>
      <w:bookmarkStart w:id="639" w:name="_Toc54770595"/>
      <w:bookmarkStart w:id="640" w:name="_Toc54770650"/>
      <w:bookmarkStart w:id="641" w:name="_Toc54770787"/>
      <w:bookmarkStart w:id="642" w:name="_Toc54770841"/>
      <w:bookmarkStart w:id="643" w:name="_Toc54770895"/>
      <w:bookmarkStart w:id="644" w:name="_Toc54770954"/>
      <w:bookmarkStart w:id="645" w:name="_Toc54771057"/>
      <w:bookmarkStart w:id="646" w:name="_Toc54771137"/>
      <w:bookmarkStart w:id="647" w:name="_Toc54771187"/>
      <w:bookmarkStart w:id="648" w:name="_Toc54774055"/>
      <w:bookmarkStart w:id="649" w:name="_Toc54774784"/>
      <w:bookmarkStart w:id="650" w:name="_Toc54774885"/>
      <w:bookmarkStart w:id="651" w:name="_Toc54774969"/>
      <w:bookmarkStart w:id="652" w:name="_Toc54775117"/>
      <w:bookmarkStart w:id="653" w:name="_Toc54775197"/>
      <w:bookmarkStart w:id="654" w:name="_Toc54769068"/>
      <w:bookmarkStart w:id="655" w:name="_Toc54769222"/>
      <w:bookmarkStart w:id="656" w:name="_Toc54769279"/>
      <w:bookmarkStart w:id="657" w:name="_Toc54769656"/>
      <w:bookmarkStart w:id="658" w:name="_Toc54769901"/>
      <w:bookmarkStart w:id="659" w:name="_Toc54769971"/>
      <w:bookmarkStart w:id="660" w:name="_Toc54770028"/>
      <w:bookmarkStart w:id="661" w:name="_Toc54770088"/>
      <w:bookmarkStart w:id="662" w:name="_Toc54770221"/>
      <w:bookmarkStart w:id="663" w:name="_Toc54770278"/>
      <w:bookmarkStart w:id="664" w:name="_Toc54770334"/>
      <w:bookmarkStart w:id="665" w:name="_Toc54770391"/>
      <w:bookmarkStart w:id="666" w:name="_Toc54770448"/>
      <w:bookmarkStart w:id="667" w:name="_Toc54770503"/>
      <w:bookmarkStart w:id="668" w:name="_Toc54770596"/>
      <w:bookmarkStart w:id="669" w:name="_Toc54770651"/>
      <w:bookmarkStart w:id="670" w:name="_Toc54770788"/>
      <w:bookmarkStart w:id="671" w:name="_Toc54770842"/>
      <w:bookmarkStart w:id="672" w:name="_Toc54770896"/>
      <w:bookmarkStart w:id="673" w:name="_Toc54770955"/>
      <w:bookmarkStart w:id="674" w:name="_Toc54771058"/>
      <w:bookmarkStart w:id="675" w:name="_Toc54771138"/>
      <w:bookmarkStart w:id="676" w:name="_Toc54771188"/>
      <w:bookmarkStart w:id="677" w:name="_Toc54774056"/>
      <w:bookmarkStart w:id="678" w:name="_Toc54774785"/>
      <w:bookmarkStart w:id="679" w:name="_Toc54774886"/>
      <w:bookmarkStart w:id="680" w:name="_Toc54774970"/>
      <w:bookmarkStart w:id="681" w:name="_Toc54775118"/>
      <w:bookmarkStart w:id="682" w:name="_Toc54775198"/>
      <w:bookmarkStart w:id="683" w:name="_Toc54769069"/>
      <w:bookmarkStart w:id="684" w:name="_Toc54769223"/>
      <w:bookmarkStart w:id="685" w:name="_Toc54769280"/>
      <w:bookmarkStart w:id="686" w:name="_Toc54769657"/>
      <w:bookmarkStart w:id="687" w:name="_Toc54769902"/>
      <w:bookmarkStart w:id="688" w:name="_Toc54769972"/>
      <w:bookmarkStart w:id="689" w:name="_Toc54770029"/>
      <w:bookmarkStart w:id="690" w:name="_Toc54770089"/>
      <w:bookmarkStart w:id="691" w:name="_Toc54770222"/>
      <w:bookmarkStart w:id="692" w:name="_Toc54770279"/>
      <w:bookmarkStart w:id="693" w:name="_Toc54770335"/>
      <w:bookmarkStart w:id="694" w:name="_Toc54770392"/>
      <w:bookmarkStart w:id="695" w:name="_Toc54770449"/>
      <w:bookmarkStart w:id="696" w:name="_Toc54770504"/>
      <w:bookmarkStart w:id="697" w:name="_Toc54770597"/>
      <w:bookmarkStart w:id="698" w:name="_Toc54770652"/>
      <w:bookmarkStart w:id="699" w:name="_Toc54770789"/>
      <w:bookmarkStart w:id="700" w:name="_Toc54770843"/>
      <w:bookmarkStart w:id="701" w:name="_Toc54770897"/>
      <w:bookmarkStart w:id="702" w:name="_Toc54770956"/>
      <w:bookmarkStart w:id="703" w:name="_Toc54771059"/>
      <w:bookmarkStart w:id="704" w:name="_Toc54771139"/>
      <w:bookmarkStart w:id="705" w:name="_Toc54771189"/>
      <w:bookmarkStart w:id="706" w:name="_Toc54774057"/>
      <w:bookmarkStart w:id="707" w:name="_Toc54774786"/>
      <w:bookmarkStart w:id="708" w:name="_Toc54774887"/>
      <w:bookmarkStart w:id="709" w:name="_Toc54774971"/>
      <w:bookmarkStart w:id="710" w:name="_Toc54775119"/>
      <w:bookmarkStart w:id="711" w:name="_Toc54775199"/>
      <w:bookmarkStart w:id="712" w:name="_Toc54769070"/>
      <w:bookmarkStart w:id="713" w:name="_Toc54769224"/>
      <w:bookmarkStart w:id="714" w:name="_Toc54769281"/>
      <w:bookmarkStart w:id="715" w:name="_Toc54769658"/>
      <w:bookmarkStart w:id="716" w:name="_Toc54769903"/>
      <w:bookmarkStart w:id="717" w:name="_Toc54769973"/>
      <w:bookmarkStart w:id="718" w:name="_Toc54770030"/>
      <w:bookmarkStart w:id="719" w:name="_Toc54770090"/>
      <w:bookmarkStart w:id="720" w:name="_Toc54770223"/>
      <w:bookmarkStart w:id="721" w:name="_Toc54770280"/>
      <w:bookmarkStart w:id="722" w:name="_Toc54770336"/>
      <w:bookmarkStart w:id="723" w:name="_Toc54770393"/>
      <w:bookmarkStart w:id="724" w:name="_Toc54770450"/>
      <w:bookmarkStart w:id="725" w:name="_Toc54770505"/>
      <w:bookmarkStart w:id="726" w:name="_Toc54770598"/>
      <w:bookmarkStart w:id="727" w:name="_Toc54770653"/>
      <w:bookmarkStart w:id="728" w:name="_Toc54770790"/>
      <w:bookmarkStart w:id="729" w:name="_Toc54770844"/>
      <w:bookmarkStart w:id="730" w:name="_Toc54770898"/>
      <w:bookmarkStart w:id="731" w:name="_Toc54770957"/>
      <w:bookmarkStart w:id="732" w:name="_Toc54771060"/>
      <w:bookmarkStart w:id="733" w:name="_Toc54771140"/>
      <w:bookmarkStart w:id="734" w:name="_Toc54771190"/>
      <w:bookmarkStart w:id="735" w:name="_Toc54774058"/>
      <w:bookmarkStart w:id="736" w:name="_Toc54774787"/>
      <w:bookmarkStart w:id="737" w:name="_Toc54774888"/>
      <w:bookmarkStart w:id="738" w:name="_Toc54774972"/>
      <w:bookmarkStart w:id="739" w:name="_Toc54775120"/>
      <w:bookmarkStart w:id="740" w:name="_Toc54775200"/>
      <w:bookmarkStart w:id="741" w:name="_Toc54769071"/>
      <w:bookmarkStart w:id="742" w:name="_Toc54769225"/>
      <w:bookmarkStart w:id="743" w:name="_Toc54769282"/>
      <w:bookmarkStart w:id="744" w:name="_Toc54769659"/>
      <w:bookmarkStart w:id="745" w:name="_Toc54769904"/>
      <w:bookmarkStart w:id="746" w:name="_Toc54769974"/>
      <w:bookmarkStart w:id="747" w:name="_Toc54770031"/>
      <w:bookmarkStart w:id="748" w:name="_Toc54770091"/>
      <w:bookmarkStart w:id="749" w:name="_Toc54770224"/>
      <w:bookmarkStart w:id="750" w:name="_Toc54770281"/>
      <w:bookmarkStart w:id="751" w:name="_Toc54770337"/>
      <w:bookmarkStart w:id="752" w:name="_Toc54770394"/>
      <w:bookmarkStart w:id="753" w:name="_Toc54770451"/>
      <w:bookmarkStart w:id="754" w:name="_Toc54770506"/>
      <w:bookmarkStart w:id="755" w:name="_Toc54770599"/>
      <w:bookmarkStart w:id="756" w:name="_Toc54770654"/>
      <w:bookmarkStart w:id="757" w:name="_Toc54770791"/>
      <w:bookmarkStart w:id="758" w:name="_Toc54770845"/>
      <w:bookmarkStart w:id="759" w:name="_Toc54770899"/>
      <w:bookmarkStart w:id="760" w:name="_Toc54770958"/>
      <w:bookmarkStart w:id="761" w:name="_Toc54771061"/>
      <w:bookmarkStart w:id="762" w:name="_Toc54771141"/>
      <w:bookmarkStart w:id="763" w:name="_Toc54771191"/>
      <w:bookmarkStart w:id="764" w:name="_Toc54774059"/>
      <w:bookmarkStart w:id="765" w:name="_Toc54774788"/>
      <w:bookmarkStart w:id="766" w:name="_Toc54774889"/>
      <w:bookmarkStart w:id="767" w:name="_Toc54774973"/>
      <w:bookmarkStart w:id="768" w:name="_Toc54775121"/>
      <w:bookmarkStart w:id="769" w:name="_Toc54775201"/>
      <w:bookmarkStart w:id="770" w:name="_Toc54769072"/>
      <w:bookmarkStart w:id="771" w:name="_Toc54769226"/>
      <w:bookmarkStart w:id="772" w:name="_Toc54769283"/>
      <w:bookmarkStart w:id="773" w:name="_Toc54769660"/>
      <w:bookmarkStart w:id="774" w:name="_Toc54769905"/>
      <w:bookmarkStart w:id="775" w:name="_Toc54769975"/>
      <w:bookmarkStart w:id="776" w:name="_Toc54770032"/>
      <w:bookmarkStart w:id="777" w:name="_Toc54770092"/>
      <w:bookmarkStart w:id="778" w:name="_Toc54770225"/>
      <w:bookmarkStart w:id="779" w:name="_Toc54770282"/>
      <w:bookmarkStart w:id="780" w:name="_Toc54770338"/>
      <w:bookmarkStart w:id="781" w:name="_Toc54770395"/>
      <w:bookmarkStart w:id="782" w:name="_Toc54770452"/>
      <w:bookmarkStart w:id="783" w:name="_Toc54770507"/>
      <w:bookmarkStart w:id="784" w:name="_Toc54770600"/>
      <w:bookmarkStart w:id="785" w:name="_Toc54770655"/>
      <w:bookmarkStart w:id="786" w:name="_Toc54770792"/>
      <w:bookmarkStart w:id="787" w:name="_Toc54770846"/>
      <w:bookmarkStart w:id="788" w:name="_Toc54770900"/>
      <w:bookmarkStart w:id="789" w:name="_Toc54770959"/>
      <w:bookmarkStart w:id="790" w:name="_Toc54771062"/>
      <w:bookmarkStart w:id="791" w:name="_Toc54771142"/>
      <w:bookmarkStart w:id="792" w:name="_Toc54771192"/>
      <w:bookmarkStart w:id="793" w:name="_Toc54774060"/>
      <w:bookmarkStart w:id="794" w:name="_Toc54774789"/>
      <w:bookmarkStart w:id="795" w:name="_Toc54774890"/>
      <w:bookmarkStart w:id="796" w:name="_Toc54774974"/>
      <w:bookmarkStart w:id="797" w:name="_Toc54775122"/>
      <w:bookmarkStart w:id="798" w:name="_Toc54775202"/>
      <w:bookmarkStart w:id="799" w:name="_Toc54769073"/>
      <w:bookmarkStart w:id="800" w:name="_Toc54769227"/>
      <w:bookmarkStart w:id="801" w:name="_Toc54769284"/>
      <w:bookmarkStart w:id="802" w:name="_Toc54769661"/>
      <w:bookmarkStart w:id="803" w:name="_Toc54769906"/>
      <w:bookmarkStart w:id="804" w:name="_Toc54769976"/>
      <w:bookmarkStart w:id="805" w:name="_Toc54770033"/>
      <w:bookmarkStart w:id="806" w:name="_Toc54770093"/>
      <w:bookmarkStart w:id="807" w:name="_Toc54770226"/>
      <w:bookmarkStart w:id="808" w:name="_Toc54770283"/>
      <w:bookmarkStart w:id="809" w:name="_Toc54770339"/>
      <w:bookmarkStart w:id="810" w:name="_Toc54770396"/>
      <w:bookmarkStart w:id="811" w:name="_Toc54770453"/>
      <w:bookmarkStart w:id="812" w:name="_Toc54770508"/>
      <w:bookmarkStart w:id="813" w:name="_Toc54770601"/>
      <w:bookmarkStart w:id="814" w:name="_Toc54770656"/>
      <w:bookmarkStart w:id="815" w:name="_Toc54770793"/>
      <w:bookmarkStart w:id="816" w:name="_Toc54770847"/>
      <w:bookmarkStart w:id="817" w:name="_Toc54770901"/>
      <w:bookmarkStart w:id="818" w:name="_Toc54770960"/>
      <w:bookmarkStart w:id="819" w:name="_Toc54771063"/>
      <w:bookmarkStart w:id="820" w:name="_Toc54771143"/>
      <w:bookmarkStart w:id="821" w:name="_Toc54771193"/>
      <w:bookmarkStart w:id="822" w:name="_Toc54774061"/>
      <w:bookmarkStart w:id="823" w:name="_Toc54774790"/>
      <w:bookmarkStart w:id="824" w:name="_Toc54774891"/>
      <w:bookmarkStart w:id="825" w:name="_Toc54774975"/>
      <w:bookmarkStart w:id="826" w:name="_Toc54775123"/>
      <w:bookmarkStart w:id="827" w:name="_Toc54775203"/>
      <w:bookmarkStart w:id="828" w:name="_Toc54769074"/>
      <w:bookmarkStart w:id="829" w:name="_Toc54769228"/>
      <w:bookmarkStart w:id="830" w:name="_Toc54769285"/>
      <w:bookmarkStart w:id="831" w:name="_Toc54769662"/>
      <w:bookmarkStart w:id="832" w:name="_Toc54769907"/>
      <w:bookmarkStart w:id="833" w:name="_Toc54769977"/>
      <w:bookmarkStart w:id="834" w:name="_Toc54770034"/>
      <w:bookmarkStart w:id="835" w:name="_Toc54770094"/>
      <w:bookmarkStart w:id="836" w:name="_Toc54770227"/>
      <w:bookmarkStart w:id="837" w:name="_Toc54770284"/>
      <w:bookmarkStart w:id="838" w:name="_Toc54770340"/>
      <w:bookmarkStart w:id="839" w:name="_Toc54770397"/>
      <w:bookmarkStart w:id="840" w:name="_Toc54770454"/>
      <w:bookmarkStart w:id="841" w:name="_Toc54770509"/>
      <w:bookmarkStart w:id="842" w:name="_Toc54770602"/>
      <w:bookmarkStart w:id="843" w:name="_Toc54770657"/>
      <w:bookmarkStart w:id="844" w:name="_Toc54770794"/>
      <w:bookmarkStart w:id="845" w:name="_Toc54770848"/>
      <w:bookmarkStart w:id="846" w:name="_Toc54770902"/>
      <w:bookmarkStart w:id="847" w:name="_Toc54770961"/>
      <w:bookmarkStart w:id="848" w:name="_Toc54771064"/>
      <w:bookmarkStart w:id="849" w:name="_Toc54771144"/>
      <w:bookmarkStart w:id="850" w:name="_Toc54771194"/>
      <w:bookmarkStart w:id="851" w:name="_Toc54774062"/>
      <w:bookmarkStart w:id="852" w:name="_Toc54774791"/>
      <w:bookmarkStart w:id="853" w:name="_Toc54774892"/>
      <w:bookmarkStart w:id="854" w:name="_Toc54774976"/>
      <w:bookmarkStart w:id="855" w:name="_Toc54775124"/>
      <w:bookmarkStart w:id="856" w:name="_Toc54775204"/>
      <w:bookmarkStart w:id="857" w:name="_Toc54769075"/>
      <w:bookmarkStart w:id="858" w:name="_Toc54769229"/>
      <w:bookmarkStart w:id="859" w:name="_Toc54769286"/>
      <w:bookmarkStart w:id="860" w:name="_Toc54769663"/>
      <w:bookmarkStart w:id="861" w:name="_Toc54769908"/>
      <w:bookmarkStart w:id="862" w:name="_Toc54769978"/>
      <w:bookmarkStart w:id="863" w:name="_Toc54770035"/>
      <w:bookmarkStart w:id="864" w:name="_Toc54770095"/>
      <w:bookmarkStart w:id="865" w:name="_Toc54770228"/>
      <w:bookmarkStart w:id="866" w:name="_Toc54770285"/>
      <w:bookmarkStart w:id="867" w:name="_Toc54770341"/>
      <w:bookmarkStart w:id="868" w:name="_Toc54770398"/>
      <w:bookmarkStart w:id="869" w:name="_Toc54770455"/>
      <w:bookmarkStart w:id="870" w:name="_Toc54770510"/>
      <w:bookmarkStart w:id="871" w:name="_Toc54770603"/>
      <w:bookmarkStart w:id="872" w:name="_Toc54770658"/>
      <w:bookmarkStart w:id="873" w:name="_Toc54770795"/>
      <w:bookmarkStart w:id="874" w:name="_Toc54770849"/>
      <w:bookmarkStart w:id="875" w:name="_Toc54770903"/>
      <w:bookmarkStart w:id="876" w:name="_Toc54770962"/>
      <w:bookmarkStart w:id="877" w:name="_Toc54771065"/>
      <w:bookmarkStart w:id="878" w:name="_Toc54771145"/>
      <w:bookmarkStart w:id="879" w:name="_Toc54771195"/>
      <w:bookmarkStart w:id="880" w:name="_Toc54774063"/>
      <w:bookmarkStart w:id="881" w:name="_Toc54774792"/>
      <w:bookmarkStart w:id="882" w:name="_Toc54774893"/>
      <w:bookmarkStart w:id="883" w:name="_Toc54774977"/>
      <w:bookmarkStart w:id="884" w:name="_Toc54775125"/>
      <w:bookmarkStart w:id="885" w:name="_Toc54775205"/>
      <w:bookmarkStart w:id="886" w:name="_Toc54769076"/>
      <w:bookmarkStart w:id="887" w:name="_Toc54769230"/>
      <w:bookmarkStart w:id="888" w:name="_Toc54769287"/>
      <w:bookmarkStart w:id="889" w:name="_Toc54769664"/>
      <w:bookmarkStart w:id="890" w:name="_Toc54769909"/>
      <w:bookmarkStart w:id="891" w:name="_Toc54769979"/>
      <w:bookmarkStart w:id="892" w:name="_Toc54770036"/>
      <w:bookmarkStart w:id="893" w:name="_Toc54770096"/>
      <w:bookmarkStart w:id="894" w:name="_Toc54770229"/>
      <w:bookmarkStart w:id="895" w:name="_Toc54770286"/>
      <w:bookmarkStart w:id="896" w:name="_Toc54770342"/>
      <w:bookmarkStart w:id="897" w:name="_Toc54770399"/>
      <w:bookmarkStart w:id="898" w:name="_Toc54770456"/>
      <w:bookmarkStart w:id="899" w:name="_Toc54770511"/>
      <w:bookmarkStart w:id="900" w:name="_Toc54770604"/>
      <w:bookmarkStart w:id="901" w:name="_Toc54770659"/>
      <w:bookmarkStart w:id="902" w:name="_Toc54770796"/>
      <w:bookmarkStart w:id="903" w:name="_Toc54770850"/>
      <w:bookmarkStart w:id="904" w:name="_Toc54770904"/>
      <w:bookmarkStart w:id="905" w:name="_Toc54770963"/>
      <w:bookmarkStart w:id="906" w:name="_Toc54771066"/>
      <w:bookmarkStart w:id="907" w:name="_Toc54771146"/>
      <w:bookmarkStart w:id="908" w:name="_Toc54771196"/>
      <w:bookmarkStart w:id="909" w:name="_Toc54774064"/>
      <w:bookmarkStart w:id="910" w:name="_Toc54774793"/>
      <w:bookmarkStart w:id="911" w:name="_Toc54774894"/>
      <w:bookmarkStart w:id="912" w:name="_Toc54774978"/>
      <w:bookmarkStart w:id="913" w:name="_Toc54775126"/>
      <w:bookmarkStart w:id="914" w:name="_Toc54775206"/>
      <w:bookmarkStart w:id="915" w:name="_Toc57701942"/>
      <w:bookmarkStart w:id="916" w:name="_Toc161219994"/>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20140D">
        <w:rPr>
          <w:rFonts w:cstheme="minorHAnsi"/>
          <w:sz w:val="28"/>
          <w:lang w:val="es-ES_tradnl"/>
        </w:rPr>
        <w:lastRenderedPageBreak/>
        <w:t>Simbología utilizada</w:t>
      </w:r>
      <w:bookmarkEnd w:id="915"/>
      <w:r w:rsidRPr="0020140D">
        <w:rPr>
          <w:rFonts w:cstheme="minorHAnsi"/>
          <w:sz w:val="28"/>
          <w:lang w:val="es-ES_tradnl"/>
        </w:rPr>
        <w:t>:</w:t>
      </w:r>
      <w:bookmarkEnd w:id="916"/>
    </w:p>
    <w:p w14:paraId="3012F4E0" w14:textId="77777777" w:rsidR="004339C6" w:rsidRDefault="004339C6" w:rsidP="004339C6">
      <w:pPr>
        <w:rPr>
          <w:lang w:val="es-ES_tradnl"/>
        </w:rPr>
      </w:pPr>
    </w:p>
    <w:p w14:paraId="6248FB35" w14:textId="77777777" w:rsidR="004339C6" w:rsidRPr="004339C6" w:rsidRDefault="004339C6" w:rsidP="004339C6">
      <w:pPr>
        <w:rPr>
          <w:lang w:val="es-ES_tradnl"/>
        </w:rPr>
      </w:pPr>
    </w:p>
    <w:p w14:paraId="7975D71A" w14:textId="77777777" w:rsidR="006B3936" w:rsidRPr="007E2BC2" w:rsidRDefault="006B3936" w:rsidP="006B3936">
      <w:pPr>
        <w:tabs>
          <w:tab w:val="left" w:pos="1043"/>
        </w:tabs>
        <w:spacing w:line="360" w:lineRule="auto"/>
        <w:rPr>
          <w:b/>
          <w:i/>
        </w:rPr>
      </w:pPr>
      <w:r w:rsidRPr="00200A45">
        <w:rPr>
          <w:noProof/>
          <w:lang w:val="es-GT" w:eastAsia="es-GT"/>
        </w:rPr>
        <w:drawing>
          <wp:anchor distT="0" distB="0" distL="114300" distR="114300" simplePos="0" relativeHeight="251939840" behindDoc="0" locked="0" layoutInCell="1" allowOverlap="1" wp14:anchorId="20AD42E0" wp14:editId="31EB4EBD">
            <wp:simplePos x="0" y="0"/>
            <wp:positionH relativeFrom="margin">
              <wp:posOffset>784114</wp:posOffset>
            </wp:positionH>
            <wp:positionV relativeFrom="paragraph">
              <wp:posOffset>25455</wp:posOffset>
            </wp:positionV>
            <wp:extent cx="4799330" cy="4733925"/>
            <wp:effectExtent l="19050" t="19050" r="20320" b="28575"/>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014" t="19233" r="2072" b="917"/>
                    <a:stretch/>
                  </pic:blipFill>
                  <pic:spPr bwMode="auto">
                    <a:xfrm>
                      <a:off x="0" y="0"/>
                      <a:ext cx="4799330" cy="47339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es-ES_tradnl"/>
        </w:rPr>
        <w:tab/>
      </w:r>
    </w:p>
    <w:p w14:paraId="38C9FC3B" w14:textId="77777777" w:rsidR="006B3936" w:rsidRPr="007E2BC2" w:rsidRDefault="006B3936" w:rsidP="006B3936">
      <w:pPr>
        <w:pStyle w:val="Prrafodelista"/>
        <w:spacing w:after="200" w:line="276" w:lineRule="auto"/>
        <w:ind w:left="1134"/>
        <w:rPr>
          <w:b/>
          <w:i/>
        </w:rPr>
      </w:pPr>
    </w:p>
    <w:p w14:paraId="37DE2765" w14:textId="77777777" w:rsidR="006B3936" w:rsidRPr="007E2BC2" w:rsidRDefault="006B3936" w:rsidP="006B3936">
      <w:pPr>
        <w:pStyle w:val="Prrafodelista"/>
        <w:spacing w:after="200" w:line="276" w:lineRule="auto"/>
        <w:ind w:left="1134"/>
        <w:rPr>
          <w:b/>
          <w:i/>
        </w:rPr>
      </w:pPr>
    </w:p>
    <w:p w14:paraId="609A1DDD" w14:textId="77777777" w:rsidR="006B3936" w:rsidRPr="007E2BC2" w:rsidRDefault="006B3936" w:rsidP="006B3936">
      <w:pPr>
        <w:pStyle w:val="Prrafodelista"/>
        <w:spacing w:after="200" w:line="276" w:lineRule="auto"/>
        <w:ind w:left="1134"/>
        <w:rPr>
          <w:b/>
          <w:i/>
        </w:rPr>
      </w:pPr>
    </w:p>
    <w:p w14:paraId="13788EC4" w14:textId="77777777" w:rsidR="006B3936" w:rsidRPr="007E2BC2" w:rsidRDefault="006B3936" w:rsidP="006B3936">
      <w:pPr>
        <w:pStyle w:val="Prrafodelista"/>
        <w:spacing w:after="200" w:line="276" w:lineRule="auto"/>
        <w:ind w:left="1134"/>
        <w:rPr>
          <w:b/>
          <w:i/>
        </w:rPr>
      </w:pPr>
    </w:p>
    <w:p w14:paraId="1309A2C3" w14:textId="77777777" w:rsidR="006B3936" w:rsidRPr="007E2BC2" w:rsidRDefault="006B3936" w:rsidP="006B3936">
      <w:pPr>
        <w:pStyle w:val="Prrafodelista"/>
        <w:spacing w:after="200" w:line="276" w:lineRule="auto"/>
        <w:ind w:left="1134"/>
        <w:rPr>
          <w:b/>
          <w:i/>
        </w:rPr>
      </w:pPr>
    </w:p>
    <w:p w14:paraId="73B5D719" w14:textId="77777777" w:rsidR="006B3936" w:rsidRPr="007E2BC2" w:rsidRDefault="006B3936" w:rsidP="006B3936">
      <w:pPr>
        <w:pStyle w:val="Prrafodelista"/>
        <w:spacing w:after="200" w:line="276" w:lineRule="auto"/>
        <w:ind w:left="1134"/>
        <w:rPr>
          <w:b/>
          <w:i/>
        </w:rPr>
      </w:pPr>
    </w:p>
    <w:p w14:paraId="2209C621" w14:textId="77777777" w:rsidR="006B3936" w:rsidRPr="007E2BC2" w:rsidRDefault="006B3936" w:rsidP="006B3936">
      <w:pPr>
        <w:spacing w:after="200" w:line="276" w:lineRule="auto"/>
        <w:rPr>
          <w:b/>
          <w:i/>
        </w:rPr>
      </w:pPr>
    </w:p>
    <w:p w14:paraId="6C02B721" w14:textId="77777777" w:rsidR="006B3936" w:rsidRDefault="006B3936" w:rsidP="006B3936">
      <w:pPr>
        <w:spacing w:after="200"/>
        <w:rPr>
          <w:rFonts w:cstheme="minorHAnsi"/>
          <w:b/>
        </w:rPr>
      </w:pPr>
    </w:p>
    <w:p w14:paraId="3F385058" w14:textId="77777777" w:rsidR="006B3936" w:rsidRDefault="006B3936" w:rsidP="006B3936">
      <w:pPr>
        <w:spacing w:after="200"/>
        <w:rPr>
          <w:rFonts w:cstheme="minorHAnsi"/>
          <w:b/>
        </w:rPr>
      </w:pPr>
    </w:p>
    <w:p w14:paraId="6E6F1469" w14:textId="77777777" w:rsidR="006B3936" w:rsidRDefault="006B3936" w:rsidP="006B3936">
      <w:pPr>
        <w:spacing w:after="200"/>
        <w:rPr>
          <w:rFonts w:cstheme="minorHAnsi"/>
          <w:b/>
        </w:rPr>
      </w:pPr>
    </w:p>
    <w:p w14:paraId="366EF52F" w14:textId="77777777" w:rsidR="006B3936" w:rsidRDefault="006B3936" w:rsidP="006B3936">
      <w:pPr>
        <w:spacing w:after="200"/>
        <w:rPr>
          <w:rFonts w:cstheme="minorHAnsi"/>
          <w:b/>
        </w:rPr>
      </w:pPr>
    </w:p>
    <w:p w14:paraId="59C0DB6C" w14:textId="77777777" w:rsidR="006B3936" w:rsidRDefault="006B3936" w:rsidP="006B3936">
      <w:pPr>
        <w:spacing w:after="200"/>
        <w:rPr>
          <w:rFonts w:cstheme="minorHAnsi"/>
          <w:b/>
        </w:rPr>
      </w:pPr>
    </w:p>
    <w:p w14:paraId="56AEA5C9" w14:textId="77777777" w:rsidR="006B3936" w:rsidRDefault="006B3936" w:rsidP="006B3936">
      <w:pPr>
        <w:spacing w:after="200"/>
        <w:rPr>
          <w:rFonts w:cstheme="minorHAnsi"/>
          <w:b/>
        </w:rPr>
      </w:pPr>
    </w:p>
    <w:p w14:paraId="051AEAE9" w14:textId="77777777" w:rsidR="006B3936" w:rsidRPr="007E2BC2" w:rsidRDefault="006B3936" w:rsidP="006B3936">
      <w:pPr>
        <w:spacing w:after="200"/>
        <w:rPr>
          <w:rFonts w:cstheme="minorHAnsi"/>
          <w:b/>
        </w:rPr>
      </w:pPr>
    </w:p>
    <w:p w14:paraId="74B2ACC8" w14:textId="77777777" w:rsidR="006B3936" w:rsidRDefault="006B3936" w:rsidP="006B3936">
      <w:pPr>
        <w:spacing w:line="360" w:lineRule="auto"/>
        <w:rPr>
          <w:rFonts w:cstheme="minorHAnsi"/>
          <w:b/>
        </w:rPr>
      </w:pPr>
    </w:p>
    <w:p w14:paraId="059B6115" w14:textId="77777777" w:rsidR="006B3936" w:rsidRDefault="006B3936" w:rsidP="006B3936">
      <w:pPr>
        <w:spacing w:line="360" w:lineRule="auto"/>
        <w:rPr>
          <w:rFonts w:cstheme="minorHAnsi"/>
          <w:b/>
        </w:rPr>
      </w:pPr>
    </w:p>
    <w:p w14:paraId="34E80FD0" w14:textId="77777777" w:rsidR="006B3936" w:rsidRDefault="006B3936" w:rsidP="006B3936">
      <w:pPr>
        <w:spacing w:line="360" w:lineRule="auto"/>
        <w:rPr>
          <w:rFonts w:cstheme="minorHAnsi"/>
          <w:b/>
        </w:rPr>
      </w:pPr>
    </w:p>
    <w:p w14:paraId="45B36658" w14:textId="77777777" w:rsidR="006B3936" w:rsidRDefault="006B3936" w:rsidP="006B3936">
      <w:pPr>
        <w:spacing w:line="360" w:lineRule="auto"/>
        <w:rPr>
          <w:rFonts w:cstheme="minorHAnsi"/>
          <w:b/>
        </w:rPr>
      </w:pPr>
    </w:p>
    <w:p w14:paraId="17317119" w14:textId="77777777" w:rsidR="006B3936" w:rsidRDefault="006B3936" w:rsidP="006B3936">
      <w:pPr>
        <w:spacing w:line="360" w:lineRule="auto"/>
        <w:rPr>
          <w:rFonts w:cstheme="minorHAnsi"/>
          <w:b/>
        </w:rPr>
      </w:pPr>
    </w:p>
    <w:p w14:paraId="5ECC8CBE" w14:textId="77777777" w:rsidR="006B3936" w:rsidRDefault="006B3936" w:rsidP="006B3936">
      <w:pPr>
        <w:spacing w:line="360" w:lineRule="auto"/>
        <w:rPr>
          <w:rFonts w:cstheme="minorHAnsi"/>
          <w:b/>
        </w:rPr>
      </w:pPr>
    </w:p>
    <w:p w14:paraId="68404BDC" w14:textId="77777777" w:rsidR="006B3936" w:rsidRDefault="006B3936" w:rsidP="006B3936">
      <w:pPr>
        <w:spacing w:line="360" w:lineRule="auto"/>
        <w:rPr>
          <w:rFonts w:cstheme="minorHAnsi"/>
          <w:b/>
        </w:rPr>
      </w:pPr>
    </w:p>
    <w:p w14:paraId="05AB13E9" w14:textId="77777777" w:rsidR="006B3936" w:rsidRDefault="006B3936" w:rsidP="006B3936">
      <w:pPr>
        <w:spacing w:line="360" w:lineRule="auto"/>
        <w:rPr>
          <w:rFonts w:cstheme="minorHAnsi"/>
          <w:b/>
        </w:rPr>
      </w:pPr>
    </w:p>
    <w:p w14:paraId="46856C01" w14:textId="2C3D0A7C" w:rsidR="00E375C6" w:rsidRDefault="00E375C6" w:rsidP="006B3936">
      <w:pPr>
        <w:spacing w:after="200"/>
        <w:rPr>
          <w:rFonts w:asciiTheme="minorHAnsi" w:hAnsiTheme="minorHAnsi" w:cstheme="minorHAnsi"/>
          <w:b/>
        </w:rPr>
      </w:pPr>
    </w:p>
    <w:p w14:paraId="3CC8062C" w14:textId="61E54B85" w:rsidR="00E375C6" w:rsidRDefault="00E375C6" w:rsidP="006B3936">
      <w:pPr>
        <w:spacing w:after="200"/>
        <w:rPr>
          <w:rFonts w:asciiTheme="minorHAnsi" w:hAnsiTheme="minorHAnsi" w:cstheme="minorHAnsi"/>
          <w:b/>
        </w:rPr>
      </w:pPr>
    </w:p>
    <w:p w14:paraId="2F41CDE2" w14:textId="683FC589" w:rsidR="003A2972" w:rsidRPr="00910A2F" w:rsidRDefault="003C744F" w:rsidP="001A39DF">
      <w:pPr>
        <w:pStyle w:val="Ttulo1"/>
        <w:numPr>
          <w:ilvl w:val="0"/>
          <w:numId w:val="42"/>
        </w:numPr>
        <w:spacing w:before="0"/>
        <w:ind w:left="567" w:hanging="567"/>
        <w:rPr>
          <w:sz w:val="28"/>
          <w:lang w:val="es-ES_tradnl"/>
        </w:rPr>
      </w:pPr>
      <w:bookmarkStart w:id="917" w:name="_Toc161219995"/>
      <w:r>
        <w:rPr>
          <w:sz w:val="28"/>
          <w:lang w:val="es-ES_tradnl"/>
        </w:rPr>
        <w:lastRenderedPageBreak/>
        <w:t>Hoja de e</w:t>
      </w:r>
      <w:r w:rsidR="003A2972" w:rsidRPr="00910A2F">
        <w:rPr>
          <w:sz w:val="28"/>
          <w:lang w:val="es-ES_tradnl"/>
        </w:rPr>
        <w:t>laboración:</w:t>
      </w:r>
      <w:bookmarkEnd w:id="150"/>
      <w:bookmarkEnd w:id="917"/>
    </w:p>
    <w:p w14:paraId="0A8414C5" w14:textId="310F3FD1" w:rsidR="003A2972" w:rsidRDefault="003A2972" w:rsidP="003A2972">
      <w:pPr>
        <w:spacing w:line="360" w:lineRule="auto"/>
        <w:rPr>
          <w:rFonts w:asciiTheme="minorHAnsi" w:hAnsiTheme="minorHAnsi" w:cstheme="minorHAnsi"/>
          <w:sz w:val="14"/>
          <w:szCs w:val="28"/>
        </w:rPr>
      </w:pPr>
    </w:p>
    <w:p w14:paraId="50C489C8" w14:textId="77777777" w:rsidR="00910A2F" w:rsidRPr="003A2972" w:rsidRDefault="00910A2F" w:rsidP="003A2972">
      <w:pPr>
        <w:spacing w:line="360" w:lineRule="auto"/>
        <w:rPr>
          <w:rFonts w:asciiTheme="minorHAnsi" w:hAnsiTheme="minorHAnsi" w:cstheme="minorHAnsi"/>
          <w:sz w:val="14"/>
          <w:szCs w:val="28"/>
        </w:rPr>
      </w:pPr>
    </w:p>
    <w:p w14:paraId="64A95F93" w14:textId="1DF9E279" w:rsidR="00910A2F" w:rsidRDefault="0024102D" w:rsidP="0024102D">
      <w:pPr>
        <w:autoSpaceDE w:val="0"/>
        <w:autoSpaceDN w:val="0"/>
        <w:adjustRightInd w:val="0"/>
        <w:jc w:val="center"/>
        <w:rPr>
          <w:rFonts w:asciiTheme="minorHAnsi" w:hAnsiTheme="minorHAnsi" w:cstheme="minorHAnsi"/>
          <w:b/>
          <w:bCs/>
          <w:i/>
          <w:sz w:val="28"/>
          <w:szCs w:val="28"/>
          <w:lang w:eastAsia="es-GT"/>
        </w:rPr>
      </w:pPr>
      <w:r w:rsidRPr="0024102D">
        <w:rPr>
          <w:rFonts w:asciiTheme="minorHAnsi" w:hAnsiTheme="minorHAnsi" w:cstheme="minorHAnsi"/>
          <w:b/>
          <w:bCs/>
          <w:sz w:val="32"/>
          <w:szCs w:val="28"/>
          <w:lang w:eastAsia="es-GT"/>
        </w:rPr>
        <w:t xml:space="preserve">Manual de normas, procesos y procedimientos de </w:t>
      </w:r>
      <w:r w:rsidR="00194D82">
        <w:rPr>
          <w:rFonts w:asciiTheme="minorHAnsi" w:hAnsiTheme="minorHAnsi" w:cstheme="minorHAnsi"/>
          <w:b/>
          <w:bCs/>
          <w:sz w:val="32"/>
          <w:szCs w:val="28"/>
          <w:lang w:eastAsia="es-GT"/>
        </w:rPr>
        <w:t>a</w:t>
      </w:r>
      <w:r w:rsidRPr="0024102D">
        <w:rPr>
          <w:rFonts w:asciiTheme="minorHAnsi" w:hAnsiTheme="minorHAnsi" w:cstheme="minorHAnsi"/>
          <w:b/>
          <w:bCs/>
          <w:sz w:val="32"/>
          <w:szCs w:val="28"/>
          <w:lang w:eastAsia="es-GT"/>
        </w:rPr>
        <w:t xml:space="preserve">dquisiciones y </w:t>
      </w:r>
      <w:r w:rsidR="00194D82">
        <w:rPr>
          <w:rFonts w:asciiTheme="minorHAnsi" w:hAnsiTheme="minorHAnsi" w:cstheme="minorHAnsi"/>
          <w:b/>
          <w:bCs/>
          <w:sz w:val="32"/>
          <w:szCs w:val="28"/>
          <w:lang w:eastAsia="es-GT"/>
        </w:rPr>
        <w:t>c</w:t>
      </w:r>
      <w:r w:rsidRPr="0024102D">
        <w:rPr>
          <w:rFonts w:asciiTheme="minorHAnsi" w:hAnsiTheme="minorHAnsi" w:cstheme="minorHAnsi"/>
          <w:b/>
          <w:bCs/>
          <w:sz w:val="32"/>
          <w:szCs w:val="28"/>
          <w:lang w:eastAsia="es-GT"/>
        </w:rPr>
        <w:t>ontrataciones de la Sección de Compras</w:t>
      </w:r>
    </w:p>
    <w:p w14:paraId="150EACDA" w14:textId="580F49B8" w:rsidR="00704687" w:rsidRDefault="00704687" w:rsidP="003A2972">
      <w:pPr>
        <w:autoSpaceDE w:val="0"/>
        <w:autoSpaceDN w:val="0"/>
        <w:adjustRightInd w:val="0"/>
        <w:rPr>
          <w:rFonts w:asciiTheme="minorHAnsi" w:hAnsiTheme="minorHAnsi" w:cstheme="minorHAnsi"/>
          <w:b/>
          <w:bCs/>
          <w:i/>
          <w:sz w:val="28"/>
          <w:szCs w:val="28"/>
          <w:lang w:eastAsia="es-GT"/>
        </w:rPr>
      </w:pPr>
    </w:p>
    <w:p w14:paraId="2F42EE94" w14:textId="77777777" w:rsidR="005A3897" w:rsidRPr="003A2972" w:rsidRDefault="005A3897" w:rsidP="003A2972">
      <w:pPr>
        <w:autoSpaceDE w:val="0"/>
        <w:autoSpaceDN w:val="0"/>
        <w:adjustRightInd w:val="0"/>
        <w:rPr>
          <w:rFonts w:asciiTheme="minorHAnsi" w:hAnsiTheme="minorHAnsi" w:cstheme="minorHAnsi"/>
          <w:b/>
          <w:bCs/>
          <w:i/>
          <w:sz w:val="28"/>
          <w:szCs w:val="28"/>
          <w:lang w:eastAsia="es-GT"/>
        </w:rPr>
      </w:pPr>
    </w:p>
    <w:p w14:paraId="1B8BAC12" w14:textId="77777777" w:rsidR="003A2972" w:rsidRPr="00F27BF4" w:rsidRDefault="003A2972" w:rsidP="00E84ABD">
      <w:pPr>
        <w:autoSpaceDE w:val="0"/>
        <w:autoSpaceDN w:val="0"/>
        <w:adjustRightInd w:val="0"/>
        <w:spacing w:line="360" w:lineRule="auto"/>
        <w:jc w:val="center"/>
        <w:rPr>
          <w:rFonts w:asciiTheme="minorHAnsi" w:hAnsiTheme="minorHAnsi" w:cstheme="minorHAnsi"/>
          <w:b/>
          <w:bCs/>
          <w:sz w:val="28"/>
          <w:szCs w:val="28"/>
          <w:lang w:eastAsia="es-GT"/>
        </w:rPr>
      </w:pPr>
      <w:r w:rsidRPr="00F27BF4">
        <w:rPr>
          <w:rFonts w:asciiTheme="minorHAnsi" w:hAnsiTheme="minorHAnsi" w:cstheme="minorHAnsi"/>
          <w:b/>
          <w:bCs/>
          <w:sz w:val="28"/>
          <w:szCs w:val="28"/>
          <w:lang w:eastAsia="es-GT"/>
        </w:rPr>
        <w:t>Metodología e integración de información:</w:t>
      </w:r>
    </w:p>
    <w:p w14:paraId="5854E7B5" w14:textId="77777777" w:rsidR="003A2972" w:rsidRPr="00F27BF4" w:rsidRDefault="003A2972" w:rsidP="00E84ABD">
      <w:pPr>
        <w:autoSpaceDE w:val="0"/>
        <w:autoSpaceDN w:val="0"/>
        <w:adjustRightInd w:val="0"/>
        <w:spacing w:line="360" w:lineRule="auto"/>
        <w:jc w:val="center"/>
        <w:rPr>
          <w:rFonts w:asciiTheme="minorHAnsi" w:hAnsiTheme="minorHAnsi" w:cstheme="minorHAnsi"/>
          <w:sz w:val="28"/>
          <w:szCs w:val="28"/>
          <w:lang w:eastAsia="es-GT"/>
        </w:rPr>
      </w:pPr>
    </w:p>
    <w:p w14:paraId="4C49FB4C" w14:textId="433991F2" w:rsidR="003A2972" w:rsidRPr="00F27BF4" w:rsidRDefault="00377680" w:rsidP="00E84ABD">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Secretaría General</w:t>
      </w:r>
    </w:p>
    <w:p w14:paraId="545C9516" w14:textId="5DFC5603" w:rsidR="003A2972" w:rsidRDefault="00704687" w:rsidP="00E84ABD">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Dirección Administrativa Financiera</w:t>
      </w:r>
    </w:p>
    <w:p w14:paraId="3F124CA7" w14:textId="588FE6FE" w:rsidR="0024102D" w:rsidRDefault="0024102D" w:rsidP="00E84ABD">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Dirección de Informática y Estadística</w:t>
      </w:r>
    </w:p>
    <w:p w14:paraId="17DB9553" w14:textId="288042EB" w:rsidR="00704687" w:rsidRDefault="00704687" w:rsidP="00E84ABD">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Departamento Administrativo</w:t>
      </w:r>
    </w:p>
    <w:p w14:paraId="6C9595BE" w14:textId="0DEF352A" w:rsidR="00AA6B4A" w:rsidRDefault="00AA6B4A" w:rsidP="00E84ABD">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Departamento de Planificación y Estadística</w:t>
      </w:r>
    </w:p>
    <w:p w14:paraId="2EA30562" w14:textId="77777777" w:rsidR="0024102D" w:rsidRPr="00F27BF4" w:rsidRDefault="0024102D" w:rsidP="0024102D">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Sección de Compras</w:t>
      </w:r>
    </w:p>
    <w:p w14:paraId="22ADB931" w14:textId="2822B06C" w:rsidR="00910A2F" w:rsidRPr="00F27BF4" w:rsidRDefault="008D77D2" w:rsidP="00FF7B3A">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Sección de Organización y Métodos</w:t>
      </w:r>
    </w:p>
    <w:p w14:paraId="0E1842C7" w14:textId="77777777" w:rsidR="00910A2F" w:rsidRPr="00F27BF4" w:rsidRDefault="00910A2F" w:rsidP="003A2972">
      <w:pPr>
        <w:autoSpaceDE w:val="0"/>
        <w:autoSpaceDN w:val="0"/>
        <w:adjustRightInd w:val="0"/>
        <w:rPr>
          <w:rFonts w:asciiTheme="minorHAnsi" w:hAnsiTheme="minorHAnsi" w:cstheme="minorHAnsi"/>
          <w:sz w:val="28"/>
          <w:szCs w:val="28"/>
          <w:lang w:eastAsia="es-GT"/>
        </w:rPr>
      </w:pPr>
    </w:p>
    <w:p w14:paraId="74D32E43" w14:textId="77777777" w:rsidR="00506096" w:rsidRDefault="00506096" w:rsidP="00506096">
      <w:pPr>
        <w:autoSpaceDE w:val="0"/>
        <w:autoSpaceDN w:val="0"/>
        <w:adjustRightInd w:val="0"/>
        <w:jc w:val="center"/>
        <w:rPr>
          <w:rFonts w:asciiTheme="minorHAnsi" w:hAnsiTheme="minorHAnsi"/>
          <w:b/>
          <w:bCs/>
          <w:color w:val="000000" w:themeColor="text1"/>
          <w:sz w:val="28"/>
          <w:szCs w:val="28"/>
        </w:rPr>
      </w:pPr>
      <w:r w:rsidRPr="00102373">
        <w:rPr>
          <w:rFonts w:asciiTheme="minorHAnsi" w:hAnsiTheme="minorHAnsi"/>
          <w:b/>
          <w:bCs/>
          <w:color w:val="000000" w:themeColor="text1"/>
          <w:sz w:val="28"/>
          <w:szCs w:val="28"/>
        </w:rPr>
        <w:t xml:space="preserve">Consejo Nacional de Administración de Bienes en Extinción de Dominio </w:t>
      </w:r>
    </w:p>
    <w:p w14:paraId="64A2C017" w14:textId="3EEDD002" w:rsidR="00506096" w:rsidRDefault="00377680" w:rsidP="00506096">
      <w:pPr>
        <w:autoSpaceDE w:val="0"/>
        <w:autoSpaceDN w:val="0"/>
        <w:adjustRightInd w:val="0"/>
        <w:jc w:val="center"/>
        <w:rPr>
          <w:rFonts w:asciiTheme="minorHAnsi" w:hAnsiTheme="minorHAnsi"/>
          <w:color w:val="000000" w:themeColor="text1"/>
          <w:sz w:val="28"/>
          <w:szCs w:val="28"/>
        </w:rPr>
      </w:pPr>
      <w:r>
        <w:rPr>
          <w:rFonts w:asciiTheme="minorHAnsi" w:hAnsiTheme="minorHAnsi"/>
          <w:b/>
          <w:bCs/>
          <w:color w:val="000000" w:themeColor="text1"/>
          <w:sz w:val="28"/>
          <w:szCs w:val="28"/>
        </w:rPr>
        <w:t>-CONABED-</w:t>
      </w:r>
    </w:p>
    <w:p w14:paraId="41A5555B" w14:textId="26F767DA" w:rsidR="003A2972" w:rsidRDefault="003A2972" w:rsidP="003A2972">
      <w:pPr>
        <w:autoSpaceDE w:val="0"/>
        <w:autoSpaceDN w:val="0"/>
        <w:adjustRightInd w:val="0"/>
        <w:jc w:val="center"/>
        <w:rPr>
          <w:rFonts w:asciiTheme="minorHAnsi" w:hAnsiTheme="minorHAnsi" w:cstheme="minorHAnsi"/>
          <w:sz w:val="28"/>
          <w:szCs w:val="28"/>
          <w:lang w:eastAsia="es-GT"/>
        </w:rPr>
      </w:pPr>
    </w:p>
    <w:p w14:paraId="7C57EC0F" w14:textId="77777777" w:rsidR="00506096" w:rsidRPr="00F27BF4" w:rsidRDefault="00506096" w:rsidP="003A2972">
      <w:pPr>
        <w:autoSpaceDE w:val="0"/>
        <w:autoSpaceDN w:val="0"/>
        <w:adjustRightInd w:val="0"/>
        <w:jc w:val="center"/>
        <w:rPr>
          <w:rFonts w:asciiTheme="minorHAnsi" w:hAnsiTheme="minorHAnsi" w:cstheme="minorHAnsi"/>
          <w:sz w:val="28"/>
          <w:szCs w:val="28"/>
          <w:lang w:eastAsia="es-GT"/>
        </w:rPr>
      </w:pPr>
    </w:p>
    <w:p w14:paraId="53C69665" w14:textId="77777777" w:rsidR="00910A2F" w:rsidRPr="00F27BF4" w:rsidRDefault="00910A2F" w:rsidP="003A2972">
      <w:pPr>
        <w:autoSpaceDE w:val="0"/>
        <w:autoSpaceDN w:val="0"/>
        <w:adjustRightInd w:val="0"/>
        <w:jc w:val="center"/>
        <w:rPr>
          <w:rFonts w:asciiTheme="minorHAnsi" w:hAnsiTheme="minorHAnsi" w:cstheme="minorHAnsi"/>
          <w:sz w:val="28"/>
          <w:szCs w:val="28"/>
          <w:lang w:eastAsia="es-GT"/>
        </w:rPr>
      </w:pPr>
    </w:p>
    <w:p w14:paraId="7EC8652A" w14:textId="77777777" w:rsidR="003A2972" w:rsidRPr="00F27BF4" w:rsidRDefault="003A2972" w:rsidP="003A2972">
      <w:pPr>
        <w:jc w:val="center"/>
        <w:rPr>
          <w:rFonts w:asciiTheme="minorHAnsi" w:hAnsiTheme="minorHAnsi" w:cstheme="minorHAnsi"/>
          <w:b/>
        </w:rPr>
      </w:pPr>
      <w:r w:rsidRPr="00F27BF4">
        <w:rPr>
          <w:rFonts w:asciiTheme="minorHAnsi" w:hAnsiTheme="minorHAnsi" w:cstheme="minorHAnsi"/>
          <w:b/>
        </w:rPr>
        <w:t xml:space="preserve">Diagonal 6, 10-26 Zona 10 </w:t>
      </w:r>
    </w:p>
    <w:p w14:paraId="68DDE5AE" w14:textId="77777777" w:rsidR="003A2972" w:rsidRPr="00F27BF4" w:rsidRDefault="003A2972" w:rsidP="003A2972">
      <w:pPr>
        <w:jc w:val="center"/>
        <w:rPr>
          <w:rFonts w:asciiTheme="minorHAnsi" w:hAnsiTheme="minorHAnsi" w:cstheme="minorHAnsi"/>
          <w:b/>
        </w:rPr>
      </w:pPr>
      <w:r w:rsidRPr="00F27BF4">
        <w:rPr>
          <w:rFonts w:asciiTheme="minorHAnsi" w:hAnsiTheme="minorHAnsi" w:cstheme="minorHAnsi"/>
          <w:b/>
        </w:rPr>
        <w:t>Tel: (502) 2495-0600</w:t>
      </w:r>
    </w:p>
    <w:p w14:paraId="23C133EE" w14:textId="77777777" w:rsidR="003A2972" w:rsidRPr="00F27BF4" w:rsidRDefault="000D4DE3" w:rsidP="003A2972">
      <w:pPr>
        <w:jc w:val="center"/>
        <w:rPr>
          <w:rFonts w:asciiTheme="minorHAnsi" w:hAnsiTheme="minorHAnsi" w:cstheme="minorHAnsi"/>
          <w:b/>
        </w:rPr>
      </w:pPr>
      <w:hyperlink r:id="rId49" w:history="1">
        <w:r w:rsidR="003A2972" w:rsidRPr="00F27BF4">
          <w:rPr>
            <w:rStyle w:val="Hipervnculo"/>
            <w:rFonts w:asciiTheme="minorHAnsi" w:hAnsiTheme="minorHAnsi" w:cstheme="minorHAnsi"/>
            <w:b/>
          </w:rPr>
          <w:t>www.senabed.gob.gt</w:t>
        </w:r>
      </w:hyperlink>
    </w:p>
    <w:p w14:paraId="45F204A2" w14:textId="77777777" w:rsidR="003A2972" w:rsidRPr="00F27BF4" w:rsidRDefault="003A2972" w:rsidP="003A2972">
      <w:pPr>
        <w:jc w:val="center"/>
        <w:rPr>
          <w:rFonts w:asciiTheme="minorHAnsi" w:hAnsiTheme="minorHAnsi" w:cstheme="minorHAnsi"/>
          <w:b/>
        </w:rPr>
      </w:pPr>
    </w:p>
    <w:p w14:paraId="04849330" w14:textId="77777777" w:rsidR="00910A2F" w:rsidRPr="00F27BF4" w:rsidRDefault="00910A2F" w:rsidP="003A2972">
      <w:pPr>
        <w:jc w:val="center"/>
        <w:rPr>
          <w:rFonts w:asciiTheme="minorHAnsi" w:hAnsiTheme="minorHAnsi" w:cstheme="minorHAnsi"/>
          <w:b/>
        </w:rPr>
      </w:pPr>
    </w:p>
    <w:p w14:paraId="6D0F3A87" w14:textId="77777777" w:rsidR="00910A2F" w:rsidRPr="00F27BF4" w:rsidRDefault="00910A2F" w:rsidP="003A2972">
      <w:pPr>
        <w:jc w:val="center"/>
        <w:rPr>
          <w:rFonts w:asciiTheme="minorHAnsi" w:hAnsiTheme="minorHAnsi" w:cstheme="minorHAnsi"/>
          <w:b/>
        </w:rPr>
      </w:pPr>
    </w:p>
    <w:p w14:paraId="5A245E67" w14:textId="3EE16E59" w:rsidR="003A2972" w:rsidRPr="00E34236" w:rsidRDefault="000459FC" w:rsidP="00704687">
      <w:pPr>
        <w:jc w:val="center"/>
        <w:rPr>
          <w:rFonts w:asciiTheme="minorHAnsi" w:eastAsiaTheme="minorHAnsi" w:hAnsiTheme="minorHAnsi" w:cstheme="minorHAnsi"/>
          <w:lang w:eastAsia="en-US"/>
        </w:rPr>
      </w:pPr>
      <w:r w:rsidRPr="00704687">
        <w:rPr>
          <w:rFonts w:asciiTheme="minorHAnsi" w:hAnsiTheme="minorHAnsi" w:cstheme="minorHAnsi"/>
          <w:b/>
          <w:sz w:val="28"/>
          <w:szCs w:val="28"/>
          <w:lang w:eastAsia="es-GT"/>
        </w:rPr>
        <w:t>Guatemala,</w:t>
      </w:r>
      <w:r w:rsidR="0011468D">
        <w:rPr>
          <w:rFonts w:asciiTheme="minorHAnsi" w:hAnsiTheme="minorHAnsi" w:cstheme="minorHAnsi"/>
          <w:b/>
          <w:sz w:val="28"/>
          <w:szCs w:val="28"/>
          <w:lang w:eastAsia="es-GT"/>
        </w:rPr>
        <w:t xml:space="preserve"> </w:t>
      </w:r>
      <w:r w:rsidR="00CA2D2E">
        <w:rPr>
          <w:rFonts w:asciiTheme="minorHAnsi" w:hAnsiTheme="minorHAnsi" w:cstheme="minorHAnsi"/>
          <w:b/>
          <w:sz w:val="28"/>
          <w:szCs w:val="28"/>
          <w:lang w:eastAsia="es-GT"/>
        </w:rPr>
        <w:t>m</w:t>
      </w:r>
      <w:r w:rsidR="00377680">
        <w:rPr>
          <w:rFonts w:asciiTheme="minorHAnsi" w:hAnsiTheme="minorHAnsi" w:cstheme="minorHAnsi"/>
          <w:b/>
          <w:sz w:val="28"/>
          <w:szCs w:val="28"/>
          <w:lang w:eastAsia="es-GT"/>
        </w:rPr>
        <w:t>arzo</w:t>
      </w:r>
      <w:r w:rsidR="00506096">
        <w:rPr>
          <w:rFonts w:asciiTheme="minorHAnsi" w:hAnsiTheme="minorHAnsi" w:cstheme="minorHAnsi"/>
          <w:b/>
          <w:sz w:val="28"/>
          <w:szCs w:val="28"/>
          <w:lang w:eastAsia="es-GT"/>
        </w:rPr>
        <w:t xml:space="preserve"> 2024</w:t>
      </w:r>
    </w:p>
    <w:sectPr w:rsidR="003A2972" w:rsidRPr="00E34236" w:rsidSect="00DB76AA">
      <w:headerReference w:type="default" r:id="rId50"/>
      <w:footerReference w:type="default" r:id="rId51"/>
      <w:pgSz w:w="12240" w:h="15840" w:code="1"/>
      <w:pgMar w:top="456" w:right="1467" w:bottom="0" w:left="1701" w:header="426" w:footer="41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CC8704" w14:textId="77777777" w:rsidR="000D4DE3" w:rsidRDefault="000D4DE3">
      <w:r>
        <w:separator/>
      </w:r>
    </w:p>
  </w:endnote>
  <w:endnote w:type="continuationSeparator" w:id="0">
    <w:p w14:paraId="734E3A52" w14:textId="77777777" w:rsidR="000D4DE3" w:rsidRDefault="000D4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4F9AE" w14:textId="77777777" w:rsidR="00FF365B" w:rsidRPr="000D4A91" w:rsidRDefault="00FF365B" w:rsidP="00C91889">
    <w:pPr>
      <w:pStyle w:val="Piedepgina"/>
      <w:jc w:val="center"/>
      <w:rPr>
        <w:sz w:val="14"/>
      </w:rPr>
    </w:pPr>
  </w:p>
  <w:tbl>
    <w:tblPr>
      <w:tblStyle w:val="Tablaconcuadrcula"/>
      <w:tblW w:w="10036" w:type="dxa"/>
      <w:tblInd w:w="-572" w:type="dxa"/>
      <w:tblLook w:val="04A0" w:firstRow="1" w:lastRow="0" w:firstColumn="1" w:lastColumn="0" w:noHBand="0" w:noVBand="1"/>
    </w:tblPr>
    <w:tblGrid>
      <w:gridCol w:w="3544"/>
      <w:gridCol w:w="3373"/>
      <w:gridCol w:w="3119"/>
    </w:tblGrid>
    <w:tr w:rsidR="00FF365B" w:rsidRPr="003A7A6F" w14:paraId="678B358F" w14:textId="77777777" w:rsidTr="00E427FC">
      <w:trPr>
        <w:trHeight w:val="388"/>
      </w:trPr>
      <w:tc>
        <w:tcPr>
          <w:tcW w:w="3544" w:type="dxa"/>
          <w:shd w:val="clear" w:color="auto" w:fill="0F243E" w:themeFill="text2" w:themeFillShade="80"/>
          <w:vAlign w:val="center"/>
        </w:tcPr>
        <w:p w14:paraId="408B64E6" w14:textId="77777777" w:rsidR="00FF365B" w:rsidRPr="003A7A6F" w:rsidRDefault="00FF365B" w:rsidP="003D6D37">
          <w:pPr>
            <w:jc w:val="center"/>
            <w:rPr>
              <w:rFonts w:asciiTheme="minorHAnsi" w:hAnsiTheme="minorHAnsi" w:cs="Arial"/>
              <w:b/>
            </w:rPr>
          </w:pPr>
          <w:r w:rsidRPr="003A7A6F">
            <w:rPr>
              <w:rFonts w:asciiTheme="minorHAnsi" w:hAnsiTheme="minorHAnsi" w:cs="Arial"/>
              <w:b/>
            </w:rPr>
            <w:t>Elaborado por:</w:t>
          </w:r>
        </w:p>
      </w:tc>
      <w:tc>
        <w:tcPr>
          <w:tcW w:w="3373" w:type="dxa"/>
          <w:shd w:val="clear" w:color="auto" w:fill="0F243E" w:themeFill="text2" w:themeFillShade="80"/>
          <w:vAlign w:val="center"/>
        </w:tcPr>
        <w:p w14:paraId="3EAA997B" w14:textId="77777777" w:rsidR="00FF365B" w:rsidRPr="003A7A6F" w:rsidRDefault="00FF365B" w:rsidP="003D6D37">
          <w:pPr>
            <w:jc w:val="center"/>
            <w:rPr>
              <w:rFonts w:asciiTheme="minorHAnsi" w:hAnsiTheme="minorHAnsi" w:cs="Arial"/>
              <w:b/>
            </w:rPr>
          </w:pPr>
          <w:r w:rsidRPr="003A7A6F">
            <w:rPr>
              <w:rFonts w:asciiTheme="minorHAnsi" w:hAnsiTheme="minorHAnsi" w:cs="Arial"/>
              <w:b/>
            </w:rPr>
            <w:t>Revisado por:</w:t>
          </w:r>
        </w:p>
      </w:tc>
      <w:tc>
        <w:tcPr>
          <w:tcW w:w="3119" w:type="dxa"/>
          <w:shd w:val="clear" w:color="auto" w:fill="0F243E" w:themeFill="text2" w:themeFillShade="80"/>
          <w:vAlign w:val="center"/>
        </w:tcPr>
        <w:p w14:paraId="31CED9ED" w14:textId="317D7893" w:rsidR="00FF365B" w:rsidRPr="003A7A6F" w:rsidRDefault="00FF365B" w:rsidP="009F4CD6">
          <w:pPr>
            <w:jc w:val="center"/>
            <w:rPr>
              <w:rFonts w:asciiTheme="minorHAnsi" w:hAnsiTheme="minorHAnsi" w:cs="Arial"/>
              <w:b/>
            </w:rPr>
          </w:pPr>
          <w:r w:rsidRPr="003A7A6F">
            <w:rPr>
              <w:rFonts w:asciiTheme="minorHAnsi" w:hAnsiTheme="minorHAnsi" w:cs="Arial"/>
              <w:b/>
            </w:rPr>
            <w:t>A</w:t>
          </w:r>
          <w:r>
            <w:rPr>
              <w:rFonts w:asciiTheme="minorHAnsi" w:hAnsiTheme="minorHAnsi" w:cs="Arial"/>
              <w:b/>
            </w:rPr>
            <w:t xml:space="preserve">probado </w:t>
          </w:r>
          <w:r w:rsidRPr="003A7A6F">
            <w:rPr>
              <w:rFonts w:asciiTheme="minorHAnsi" w:hAnsiTheme="minorHAnsi" w:cs="Arial"/>
              <w:b/>
            </w:rPr>
            <w:t>por:</w:t>
          </w:r>
        </w:p>
      </w:tc>
    </w:tr>
    <w:tr w:rsidR="00FF365B" w:rsidRPr="003A7A6F" w14:paraId="6874E68C" w14:textId="77777777" w:rsidTr="00E07CDB">
      <w:trPr>
        <w:trHeight w:val="439"/>
      </w:trPr>
      <w:tc>
        <w:tcPr>
          <w:tcW w:w="3544" w:type="dxa"/>
          <w:vAlign w:val="center"/>
        </w:tcPr>
        <w:p w14:paraId="62928E55" w14:textId="06AA8DC8" w:rsidR="00FF365B" w:rsidRPr="00125221" w:rsidRDefault="00FF365B" w:rsidP="00F118FE">
          <w:pPr>
            <w:jc w:val="center"/>
            <w:rPr>
              <w:rFonts w:asciiTheme="minorHAnsi" w:hAnsiTheme="minorHAnsi" w:cs="Arial"/>
              <w:b/>
              <w:sz w:val="20"/>
              <w:szCs w:val="20"/>
            </w:rPr>
          </w:pPr>
          <w:r w:rsidRPr="00E07CDB">
            <w:rPr>
              <w:rFonts w:asciiTheme="minorHAnsi" w:hAnsiTheme="minorHAnsi"/>
              <w:b/>
              <w:sz w:val="20"/>
            </w:rPr>
            <w:t>Dirección Administrativa Financiera</w:t>
          </w:r>
        </w:p>
      </w:tc>
      <w:tc>
        <w:tcPr>
          <w:tcW w:w="3373" w:type="dxa"/>
          <w:vAlign w:val="center"/>
        </w:tcPr>
        <w:p w14:paraId="2B6B357C" w14:textId="496514BC" w:rsidR="00FF365B" w:rsidRPr="00125221" w:rsidRDefault="00FF365B" w:rsidP="00272BDA">
          <w:pPr>
            <w:jc w:val="center"/>
            <w:rPr>
              <w:rFonts w:asciiTheme="minorHAnsi" w:hAnsiTheme="minorHAnsi" w:cs="Arial"/>
              <w:b/>
              <w:sz w:val="20"/>
              <w:szCs w:val="20"/>
            </w:rPr>
          </w:pPr>
          <w:r w:rsidRPr="00E07CDB">
            <w:rPr>
              <w:rFonts w:asciiTheme="minorHAnsi" w:hAnsiTheme="minorHAnsi" w:cs="Arial"/>
              <w:b/>
              <w:sz w:val="20"/>
              <w:szCs w:val="20"/>
            </w:rPr>
            <w:t>Dirección de Informática y Estadística</w:t>
          </w:r>
        </w:p>
      </w:tc>
      <w:tc>
        <w:tcPr>
          <w:tcW w:w="3119" w:type="dxa"/>
          <w:vAlign w:val="center"/>
        </w:tcPr>
        <w:p w14:paraId="4AEFB162" w14:textId="3E1F607F" w:rsidR="00FF365B" w:rsidRPr="00125221" w:rsidRDefault="00FF365B" w:rsidP="00272BDA">
          <w:pPr>
            <w:jc w:val="center"/>
            <w:rPr>
              <w:rFonts w:asciiTheme="minorHAnsi" w:hAnsiTheme="minorHAnsi" w:cs="Arial"/>
              <w:b/>
              <w:sz w:val="20"/>
              <w:szCs w:val="20"/>
            </w:rPr>
          </w:pPr>
          <w:r>
            <w:rPr>
              <w:rFonts w:asciiTheme="minorHAnsi" w:hAnsiTheme="minorHAnsi" w:cs="Arial"/>
              <w:b/>
              <w:sz w:val="20"/>
              <w:szCs w:val="20"/>
            </w:rPr>
            <w:t>CONABED</w:t>
          </w:r>
        </w:p>
      </w:tc>
    </w:tr>
  </w:tbl>
  <w:p w14:paraId="67BD82EA" w14:textId="77777777" w:rsidR="00FF365B" w:rsidRDefault="00FF365B" w:rsidP="005B4DA6">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AF41D" w14:textId="77777777" w:rsidR="000D4DE3" w:rsidRDefault="000D4DE3">
      <w:r>
        <w:separator/>
      </w:r>
    </w:p>
  </w:footnote>
  <w:footnote w:type="continuationSeparator" w:id="0">
    <w:p w14:paraId="6A84B564" w14:textId="77777777" w:rsidR="000D4DE3" w:rsidRDefault="000D4DE3">
      <w:r>
        <w:continuationSeparator/>
      </w:r>
    </w:p>
  </w:footnote>
  <w:footnote w:id="1">
    <w:p w14:paraId="262252F7" w14:textId="77777777" w:rsidR="00FF365B" w:rsidRDefault="00FF365B" w:rsidP="00DF3748">
      <w:pPr>
        <w:pStyle w:val="Textonotapie"/>
        <w:jc w:val="both"/>
      </w:pPr>
      <w:r>
        <w:rPr>
          <w:rStyle w:val="Refdenotaalpie"/>
        </w:rPr>
        <w:footnoteRef/>
      </w:r>
      <w:r>
        <w:t xml:space="preserve"> </w:t>
      </w:r>
      <w:r w:rsidRPr="00A61269">
        <w:rPr>
          <w:rFonts w:asciiTheme="minorHAnsi" w:hAnsiTheme="minorHAnsi" w:cstheme="minorHAnsi"/>
        </w:rPr>
        <w:t xml:space="preserve">Filosofía aprobada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 w:id="2">
    <w:p w14:paraId="0DD59165" w14:textId="77777777" w:rsidR="00FF365B" w:rsidRDefault="00FF365B" w:rsidP="00DF3748">
      <w:pPr>
        <w:pStyle w:val="Textonotapie"/>
        <w:jc w:val="both"/>
      </w:pPr>
      <w:r>
        <w:rPr>
          <w:rStyle w:val="Refdenotaalpie"/>
        </w:rPr>
        <w:footnoteRef/>
      </w:r>
      <w:r>
        <w:t xml:space="preserve"> </w:t>
      </w:r>
      <w:r w:rsidRPr="007638FA">
        <w:rPr>
          <w:rFonts w:asciiTheme="minorHAnsi" w:hAnsiTheme="minorHAnsi" w:cstheme="minorHAnsi"/>
        </w:rPr>
        <w:t>Aprobado mediante Acuerdo de Secretaría General de la SENABED No. 28-2023 de fecha 27 de abril de 2023.</w:t>
      </w:r>
    </w:p>
  </w:footnote>
  <w:footnote w:id="3">
    <w:p w14:paraId="553783FE" w14:textId="77777777" w:rsidR="00FF365B" w:rsidRDefault="00FF365B" w:rsidP="00DF3748">
      <w:pPr>
        <w:pStyle w:val="Textonotapie"/>
        <w:jc w:val="both"/>
      </w:pPr>
      <w:r>
        <w:rPr>
          <w:rStyle w:val="Refdenotaalpie"/>
        </w:rPr>
        <w:footnoteRef/>
      </w:r>
      <w:r>
        <w:t xml:space="preserve"> </w:t>
      </w:r>
      <w:r w:rsidRPr="00A61269">
        <w:rPr>
          <w:rFonts w:asciiTheme="minorHAnsi" w:hAnsiTheme="minorHAnsi" w:cstheme="minorHAnsi"/>
        </w:rPr>
        <w:t>A</w:t>
      </w:r>
      <w:r>
        <w:rPr>
          <w:rFonts w:asciiTheme="minorHAnsi" w:hAnsiTheme="minorHAnsi" w:cstheme="minorHAnsi"/>
        </w:rPr>
        <w:t>probados</w:t>
      </w:r>
      <w:r w:rsidRPr="00A61269">
        <w:rPr>
          <w:rFonts w:asciiTheme="minorHAnsi" w:hAnsiTheme="minorHAnsi" w:cstheme="minorHAnsi"/>
        </w:rPr>
        <w:t xml:space="preserve">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249"/>
      <w:gridCol w:w="1418"/>
      <w:gridCol w:w="1313"/>
    </w:tblGrid>
    <w:tr w:rsidR="00FF365B" w14:paraId="0BF4BEC8" w14:textId="77777777" w:rsidTr="00CD645D">
      <w:trPr>
        <w:cantSplit/>
        <w:trHeight w:val="983"/>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CB0B6E5" w14:textId="2CA216D3" w:rsidR="00FF365B" w:rsidRDefault="00FF365B" w:rsidP="00A6566F">
          <w:pPr>
            <w:pStyle w:val="Encabezado"/>
            <w:spacing w:line="276" w:lineRule="auto"/>
            <w:rPr>
              <w:rFonts w:asciiTheme="minorHAnsi" w:hAnsiTheme="minorHAnsi" w:cs="Arial"/>
            </w:rPr>
          </w:pPr>
          <w:r>
            <w:rPr>
              <w:rFonts w:asciiTheme="minorHAnsi" w:hAnsiTheme="minorHAnsi"/>
              <w:noProof/>
              <w:lang w:val="es-GT" w:eastAsia="es-GT"/>
            </w:rPr>
            <w:drawing>
              <wp:anchor distT="0" distB="0" distL="114300" distR="114300" simplePos="0" relativeHeight="251659264" behindDoc="0" locked="0" layoutInCell="1" allowOverlap="1" wp14:anchorId="6152730B" wp14:editId="37B36B28">
                <wp:simplePos x="0" y="0"/>
                <wp:positionH relativeFrom="column">
                  <wp:posOffset>-4445</wp:posOffset>
                </wp:positionH>
                <wp:positionV relativeFrom="paragraph">
                  <wp:posOffset>9525</wp:posOffset>
                </wp:positionV>
                <wp:extent cx="1112520" cy="128016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ogo Invertido SENABED 24-28 cuad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520" cy="1280160"/>
                        </a:xfrm>
                        <a:prstGeom prst="rect">
                          <a:avLst/>
                        </a:prstGeom>
                      </pic:spPr>
                    </pic:pic>
                  </a:graphicData>
                </a:graphic>
                <wp14:sizeRelH relativeFrom="margin">
                  <wp14:pctWidth>0</wp14:pctWidth>
                </wp14:sizeRelH>
                <wp14:sizeRelV relativeFrom="margin">
                  <wp14:pctHeight>0</wp14:pctHeight>
                </wp14:sizeRelV>
              </wp:anchor>
            </w:drawing>
          </w:r>
        </w:p>
        <w:p w14:paraId="52656A5F" w14:textId="77777777" w:rsidR="00FF365B" w:rsidRDefault="00FF365B">
          <w:pPr>
            <w:spacing w:line="276" w:lineRule="auto"/>
            <w:rPr>
              <w:rFonts w:asciiTheme="minorHAnsi" w:hAnsiTheme="minorHAnsi"/>
            </w:rPr>
          </w:pPr>
        </w:p>
        <w:p w14:paraId="17AEB008" w14:textId="77777777" w:rsidR="00FF365B" w:rsidRDefault="00FF365B">
          <w:pPr>
            <w:spacing w:line="276" w:lineRule="auto"/>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3A3DD81" w14:textId="5EE0321C" w:rsidR="00FF365B" w:rsidRDefault="00FF365B" w:rsidP="00F35D9B">
          <w:pPr>
            <w:pStyle w:val="Encabezado"/>
            <w:jc w:val="center"/>
            <w:rPr>
              <w:rFonts w:asciiTheme="minorHAnsi" w:hAnsiTheme="minorHAnsi" w:cs="Arial"/>
              <w:b/>
            </w:rPr>
          </w:pPr>
          <w:r w:rsidRPr="00E83D7B">
            <w:rPr>
              <w:rFonts w:asciiTheme="minorHAnsi" w:hAnsiTheme="minorHAnsi"/>
              <w:b/>
              <w:sz w:val="22"/>
              <w:szCs w:val="22"/>
            </w:rPr>
            <w:t>Consejo Nacional de Administración de</w:t>
          </w:r>
          <w:r>
            <w:rPr>
              <w:rFonts w:asciiTheme="minorHAnsi" w:hAnsiTheme="minorHAnsi"/>
              <w:b/>
              <w:sz w:val="22"/>
              <w:szCs w:val="22"/>
            </w:rPr>
            <w:t xml:space="preserve"> Bienes en Extinción de Dominio -CONABED-.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07552FC" w14:textId="77777777" w:rsidR="00FF365B" w:rsidRDefault="00FF365B">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Fecha: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1FECA6EC" w14:textId="466DA112" w:rsidR="00FF365B" w:rsidRDefault="00FF365B" w:rsidP="0093191F">
          <w:pPr>
            <w:pStyle w:val="Encabezado"/>
            <w:jc w:val="center"/>
            <w:rPr>
              <w:rFonts w:asciiTheme="minorHAnsi" w:hAnsiTheme="minorHAnsi" w:cs="Arial"/>
              <w:b/>
              <w:lang w:val="es-ES_tradnl"/>
            </w:rPr>
          </w:pPr>
          <w:r>
            <w:rPr>
              <w:rFonts w:asciiTheme="minorHAnsi" w:hAnsiTheme="minorHAnsi" w:cs="Arial"/>
              <w:b/>
              <w:sz w:val="22"/>
              <w:szCs w:val="22"/>
              <w:lang w:val="es-ES_tradnl"/>
            </w:rPr>
            <w:t>Marzo</w:t>
          </w:r>
        </w:p>
        <w:p w14:paraId="0FFD856F" w14:textId="06DEFE4E" w:rsidR="00FF365B" w:rsidRDefault="00FF365B" w:rsidP="0093191F">
          <w:pPr>
            <w:pStyle w:val="Encabezado"/>
            <w:jc w:val="center"/>
            <w:rPr>
              <w:rFonts w:asciiTheme="minorHAnsi" w:hAnsiTheme="minorHAnsi" w:cs="Arial"/>
              <w:b/>
              <w:lang w:val="es-ES_tradnl"/>
            </w:rPr>
          </w:pPr>
          <w:r>
            <w:rPr>
              <w:rFonts w:asciiTheme="minorHAnsi" w:hAnsiTheme="minorHAnsi" w:cs="Arial"/>
              <w:b/>
              <w:sz w:val="22"/>
              <w:szCs w:val="22"/>
              <w:lang w:val="es-ES_tradnl"/>
            </w:rPr>
            <w:t>2024.</w:t>
          </w:r>
        </w:p>
      </w:tc>
    </w:tr>
    <w:tr w:rsidR="00FF365B" w14:paraId="13378DE3" w14:textId="77777777" w:rsidTr="00CD645D">
      <w:trPr>
        <w:cantSplit/>
        <w:trHeight w:val="985"/>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CAF13B0" w14:textId="77777777" w:rsidR="00FF365B" w:rsidRDefault="00FF365B">
          <w:pPr>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393469D" w14:textId="7C173961" w:rsidR="00FF365B" w:rsidRDefault="00FF365B" w:rsidP="00FD7E5D">
          <w:pPr>
            <w:jc w:val="center"/>
            <w:rPr>
              <w:rFonts w:ascii="Century Gothic" w:hAnsi="Century Gothic"/>
              <w:sz w:val="16"/>
              <w:szCs w:val="36"/>
            </w:rPr>
          </w:pPr>
          <w:r w:rsidRPr="00963CF5">
            <w:rPr>
              <w:rFonts w:asciiTheme="minorHAnsi" w:hAnsiTheme="minorHAnsi" w:cstheme="minorHAnsi"/>
              <w:b/>
              <w:sz w:val="22"/>
              <w:szCs w:val="36"/>
            </w:rPr>
            <w:t xml:space="preserve">Manual de </w:t>
          </w:r>
          <w:r>
            <w:rPr>
              <w:rFonts w:asciiTheme="minorHAnsi" w:hAnsiTheme="minorHAnsi" w:cstheme="minorHAnsi"/>
              <w:b/>
              <w:sz w:val="22"/>
              <w:szCs w:val="36"/>
            </w:rPr>
            <w:t>n</w:t>
          </w:r>
          <w:r w:rsidRPr="00963CF5">
            <w:rPr>
              <w:rFonts w:asciiTheme="minorHAnsi" w:hAnsiTheme="minorHAnsi" w:cstheme="minorHAnsi"/>
              <w:b/>
              <w:sz w:val="22"/>
              <w:szCs w:val="36"/>
            </w:rPr>
            <w:t>orma</w:t>
          </w:r>
          <w:r>
            <w:rPr>
              <w:rFonts w:asciiTheme="minorHAnsi" w:hAnsiTheme="minorHAnsi" w:cstheme="minorHAnsi"/>
              <w:b/>
              <w:sz w:val="22"/>
              <w:szCs w:val="36"/>
            </w:rPr>
            <w:t>s, procesos y procedimientos de adquisiciones y contrataciones de la Sección de Compras</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408E2A8" w14:textId="77777777" w:rsidR="00FF365B" w:rsidRDefault="00FF365B">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Página: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3EC16E9" w14:textId="1F34CB4B" w:rsidR="00FF365B" w:rsidRDefault="00FF365B">
          <w:pPr>
            <w:pBdr>
              <w:between w:val="single" w:sz="4" w:space="1" w:color="auto"/>
            </w:pBdr>
            <w:spacing w:line="276" w:lineRule="auto"/>
            <w:jc w:val="center"/>
            <w:rPr>
              <w:rFonts w:asciiTheme="minorHAnsi" w:hAnsiTheme="minorHAnsi" w:cs="Arial"/>
              <w:lang w:val="es-ES_tradnl"/>
            </w:rPr>
          </w:pP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PAGE </w:instrText>
          </w:r>
          <w:r>
            <w:rPr>
              <w:rFonts w:asciiTheme="minorHAnsi" w:hAnsiTheme="minorHAnsi" w:cs="Arial"/>
              <w:b/>
              <w:snapToGrid w:val="0"/>
              <w:sz w:val="22"/>
              <w:szCs w:val="22"/>
              <w:lang w:val="es-ES_tradnl"/>
            </w:rPr>
            <w:fldChar w:fldCharType="separate"/>
          </w:r>
          <w:r w:rsidR="00C56A12">
            <w:rPr>
              <w:rFonts w:asciiTheme="minorHAnsi" w:hAnsiTheme="minorHAnsi" w:cs="Arial"/>
              <w:b/>
              <w:noProof/>
              <w:snapToGrid w:val="0"/>
              <w:sz w:val="22"/>
              <w:szCs w:val="22"/>
              <w:lang w:val="es-ES_tradnl"/>
            </w:rPr>
            <w:t>5</w:t>
          </w:r>
          <w:r>
            <w:rPr>
              <w:rFonts w:asciiTheme="minorHAnsi" w:hAnsiTheme="minorHAnsi" w:cs="Arial"/>
              <w:b/>
              <w:snapToGrid w:val="0"/>
              <w:sz w:val="22"/>
              <w:szCs w:val="22"/>
              <w:lang w:val="es-ES_tradnl"/>
            </w:rPr>
            <w:fldChar w:fldCharType="end"/>
          </w:r>
          <w:r>
            <w:rPr>
              <w:rFonts w:asciiTheme="minorHAnsi" w:hAnsiTheme="minorHAnsi" w:cs="Arial"/>
              <w:b/>
              <w:snapToGrid w:val="0"/>
              <w:sz w:val="22"/>
              <w:szCs w:val="22"/>
              <w:lang w:val="es-ES_tradnl"/>
            </w:rPr>
            <w:t xml:space="preserve"> de </w:t>
          </w: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NUMPAGES </w:instrText>
          </w:r>
          <w:r>
            <w:rPr>
              <w:rFonts w:asciiTheme="minorHAnsi" w:hAnsiTheme="minorHAnsi" w:cs="Arial"/>
              <w:b/>
              <w:snapToGrid w:val="0"/>
              <w:sz w:val="22"/>
              <w:szCs w:val="22"/>
              <w:lang w:val="es-ES_tradnl"/>
            </w:rPr>
            <w:fldChar w:fldCharType="separate"/>
          </w:r>
          <w:r w:rsidR="00C56A12">
            <w:rPr>
              <w:rFonts w:asciiTheme="minorHAnsi" w:hAnsiTheme="minorHAnsi" w:cs="Arial"/>
              <w:b/>
              <w:noProof/>
              <w:snapToGrid w:val="0"/>
              <w:sz w:val="22"/>
              <w:szCs w:val="22"/>
              <w:lang w:val="es-ES_tradnl"/>
            </w:rPr>
            <w:t>128</w:t>
          </w:r>
          <w:r>
            <w:rPr>
              <w:rFonts w:asciiTheme="minorHAnsi" w:hAnsiTheme="minorHAnsi" w:cs="Arial"/>
              <w:b/>
              <w:snapToGrid w:val="0"/>
              <w:sz w:val="22"/>
              <w:szCs w:val="22"/>
              <w:lang w:val="es-ES_tradnl"/>
            </w:rPr>
            <w:fldChar w:fldCharType="end"/>
          </w:r>
        </w:p>
      </w:tc>
    </w:tr>
  </w:tbl>
  <w:p w14:paraId="40FE9AB8" w14:textId="77777777" w:rsidR="00FF365B" w:rsidRDefault="00FF36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DF8"/>
    <w:multiLevelType w:val="hybridMultilevel"/>
    <w:tmpl w:val="6A72334E"/>
    <w:lvl w:ilvl="0" w:tplc="CA06D02A">
      <w:start w:val="1"/>
      <w:numFmt w:val="decimal"/>
      <w:lvlText w:val="%1."/>
      <w:lvlJc w:val="left"/>
      <w:pPr>
        <w:ind w:left="579" w:hanging="360"/>
      </w:pPr>
      <w:rPr>
        <w:rFonts w:hint="default"/>
        <w:color w:val="000000" w:themeColor="text1"/>
      </w:rPr>
    </w:lvl>
    <w:lvl w:ilvl="1" w:tplc="100A0019" w:tentative="1">
      <w:start w:val="1"/>
      <w:numFmt w:val="lowerLetter"/>
      <w:lvlText w:val="%2."/>
      <w:lvlJc w:val="left"/>
      <w:pPr>
        <w:ind w:left="1299" w:hanging="360"/>
      </w:pPr>
    </w:lvl>
    <w:lvl w:ilvl="2" w:tplc="100A001B" w:tentative="1">
      <w:start w:val="1"/>
      <w:numFmt w:val="lowerRoman"/>
      <w:lvlText w:val="%3."/>
      <w:lvlJc w:val="right"/>
      <w:pPr>
        <w:ind w:left="2019" w:hanging="180"/>
      </w:pPr>
    </w:lvl>
    <w:lvl w:ilvl="3" w:tplc="100A000F" w:tentative="1">
      <w:start w:val="1"/>
      <w:numFmt w:val="decimal"/>
      <w:lvlText w:val="%4."/>
      <w:lvlJc w:val="left"/>
      <w:pPr>
        <w:ind w:left="2739" w:hanging="360"/>
      </w:pPr>
    </w:lvl>
    <w:lvl w:ilvl="4" w:tplc="100A0019" w:tentative="1">
      <w:start w:val="1"/>
      <w:numFmt w:val="lowerLetter"/>
      <w:lvlText w:val="%5."/>
      <w:lvlJc w:val="left"/>
      <w:pPr>
        <w:ind w:left="3459" w:hanging="360"/>
      </w:pPr>
    </w:lvl>
    <w:lvl w:ilvl="5" w:tplc="100A001B" w:tentative="1">
      <w:start w:val="1"/>
      <w:numFmt w:val="lowerRoman"/>
      <w:lvlText w:val="%6."/>
      <w:lvlJc w:val="right"/>
      <w:pPr>
        <w:ind w:left="4179" w:hanging="180"/>
      </w:pPr>
    </w:lvl>
    <w:lvl w:ilvl="6" w:tplc="100A000F" w:tentative="1">
      <w:start w:val="1"/>
      <w:numFmt w:val="decimal"/>
      <w:lvlText w:val="%7."/>
      <w:lvlJc w:val="left"/>
      <w:pPr>
        <w:ind w:left="4899" w:hanging="360"/>
      </w:pPr>
    </w:lvl>
    <w:lvl w:ilvl="7" w:tplc="100A0019" w:tentative="1">
      <w:start w:val="1"/>
      <w:numFmt w:val="lowerLetter"/>
      <w:lvlText w:val="%8."/>
      <w:lvlJc w:val="left"/>
      <w:pPr>
        <w:ind w:left="5619" w:hanging="360"/>
      </w:pPr>
    </w:lvl>
    <w:lvl w:ilvl="8" w:tplc="100A001B" w:tentative="1">
      <w:start w:val="1"/>
      <w:numFmt w:val="lowerRoman"/>
      <w:lvlText w:val="%9."/>
      <w:lvlJc w:val="right"/>
      <w:pPr>
        <w:ind w:left="6339" w:hanging="180"/>
      </w:pPr>
    </w:lvl>
  </w:abstractNum>
  <w:abstractNum w:abstractNumId="1" w15:restartNumberingAfterBreak="0">
    <w:nsid w:val="025F1EBE"/>
    <w:multiLevelType w:val="hybridMultilevel"/>
    <w:tmpl w:val="1A3CC280"/>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29955DD"/>
    <w:multiLevelType w:val="hybridMultilevel"/>
    <w:tmpl w:val="8794BF40"/>
    <w:lvl w:ilvl="0" w:tplc="100A000D">
      <w:start w:val="1"/>
      <w:numFmt w:val="bullet"/>
      <w:lvlText w:val=""/>
      <w:lvlJc w:val="left"/>
      <w:pPr>
        <w:ind w:left="3708" w:hanging="360"/>
      </w:pPr>
      <w:rPr>
        <w:rFonts w:ascii="Wingdings" w:hAnsi="Wingdings" w:hint="default"/>
      </w:rPr>
    </w:lvl>
    <w:lvl w:ilvl="1" w:tplc="100A0003" w:tentative="1">
      <w:start w:val="1"/>
      <w:numFmt w:val="bullet"/>
      <w:lvlText w:val="o"/>
      <w:lvlJc w:val="left"/>
      <w:pPr>
        <w:ind w:left="4428" w:hanging="360"/>
      </w:pPr>
      <w:rPr>
        <w:rFonts w:ascii="Courier New" w:hAnsi="Courier New" w:cs="Courier New" w:hint="default"/>
      </w:rPr>
    </w:lvl>
    <w:lvl w:ilvl="2" w:tplc="100A0005" w:tentative="1">
      <w:start w:val="1"/>
      <w:numFmt w:val="bullet"/>
      <w:lvlText w:val=""/>
      <w:lvlJc w:val="left"/>
      <w:pPr>
        <w:ind w:left="5148" w:hanging="360"/>
      </w:pPr>
      <w:rPr>
        <w:rFonts w:ascii="Wingdings" w:hAnsi="Wingdings" w:hint="default"/>
      </w:rPr>
    </w:lvl>
    <w:lvl w:ilvl="3" w:tplc="100A0001" w:tentative="1">
      <w:start w:val="1"/>
      <w:numFmt w:val="bullet"/>
      <w:lvlText w:val=""/>
      <w:lvlJc w:val="left"/>
      <w:pPr>
        <w:ind w:left="5868" w:hanging="360"/>
      </w:pPr>
      <w:rPr>
        <w:rFonts w:ascii="Symbol" w:hAnsi="Symbol" w:hint="default"/>
      </w:rPr>
    </w:lvl>
    <w:lvl w:ilvl="4" w:tplc="100A0003" w:tentative="1">
      <w:start w:val="1"/>
      <w:numFmt w:val="bullet"/>
      <w:lvlText w:val="o"/>
      <w:lvlJc w:val="left"/>
      <w:pPr>
        <w:ind w:left="6588" w:hanging="360"/>
      </w:pPr>
      <w:rPr>
        <w:rFonts w:ascii="Courier New" w:hAnsi="Courier New" w:cs="Courier New" w:hint="default"/>
      </w:rPr>
    </w:lvl>
    <w:lvl w:ilvl="5" w:tplc="100A0005" w:tentative="1">
      <w:start w:val="1"/>
      <w:numFmt w:val="bullet"/>
      <w:lvlText w:val=""/>
      <w:lvlJc w:val="left"/>
      <w:pPr>
        <w:ind w:left="7308" w:hanging="360"/>
      </w:pPr>
      <w:rPr>
        <w:rFonts w:ascii="Wingdings" w:hAnsi="Wingdings" w:hint="default"/>
      </w:rPr>
    </w:lvl>
    <w:lvl w:ilvl="6" w:tplc="100A0001" w:tentative="1">
      <w:start w:val="1"/>
      <w:numFmt w:val="bullet"/>
      <w:lvlText w:val=""/>
      <w:lvlJc w:val="left"/>
      <w:pPr>
        <w:ind w:left="8028" w:hanging="360"/>
      </w:pPr>
      <w:rPr>
        <w:rFonts w:ascii="Symbol" w:hAnsi="Symbol" w:hint="default"/>
      </w:rPr>
    </w:lvl>
    <w:lvl w:ilvl="7" w:tplc="100A0003" w:tentative="1">
      <w:start w:val="1"/>
      <w:numFmt w:val="bullet"/>
      <w:lvlText w:val="o"/>
      <w:lvlJc w:val="left"/>
      <w:pPr>
        <w:ind w:left="8748" w:hanging="360"/>
      </w:pPr>
      <w:rPr>
        <w:rFonts w:ascii="Courier New" w:hAnsi="Courier New" w:cs="Courier New" w:hint="default"/>
      </w:rPr>
    </w:lvl>
    <w:lvl w:ilvl="8" w:tplc="100A0005" w:tentative="1">
      <w:start w:val="1"/>
      <w:numFmt w:val="bullet"/>
      <w:lvlText w:val=""/>
      <w:lvlJc w:val="left"/>
      <w:pPr>
        <w:ind w:left="9468" w:hanging="360"/>
      </w:pPr>
      <w:rPr>
        <w:rFonts w:ascii="Wingdings" w:hAnsi="Wingdings" w:hint="default"/>
      </w:rPr>
    </w:lvl>
  </w:abstractNum>
  <w:abstractNum w:abstractNumId="3" w15:restartNumberingAfterBreak="0">
    <w:nsid w:val="0359164F"/>
    <w:multiLevelType w:val="hybridMultilevel"/>
    <w:tmpl w:val="117E8364"/>
    <w:lvl w:ilvl="0" w:tplc="E0DE3694">
      <w:start w:val="1"/>
      <w:numFmt w:val="lowerLetter"/>
      <w:lvlText w:val="%1."/>
      <w:lvlJc w:val="left"/>
      <w:pPr>
        <w:ind w:left="382" w:hanging="360"/>
      </w:pPr>
      <w:rPr>
        <w:rFonts w:hint="default"/>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69F273D"/>
    <w:multiLevelType w:val="hybridMultilevel"/>
    <w:tmpl w:val="695413A4"/>
    <w:lvl w:ilvl="0" w:tplc="8618DA32">
      <w:start w:val="1"/>
      <w:numFmt w:val="decimal"/>
      <w:lvlText w:val="%1."/>
      <w:lvlJc w:val="left"/>
      <w:pPr>
        <w:ind w:left="501" w:hanging="360"/>
      </w:pPr>
      <w:rPr>
        <w:rFonts w:hint="default"/>
      </w:rPr>
    </w:lvl>
    <w:lvl w:ilvl="1" w:tplc="100A0019" w:tentative="1">
      <w:start w:val="1"/>
      <w:numFmt w:val="lowerLetter"/>
      <w:lvlText w:val="%2."/>
      <w:lvlJc w:val="left"/>
      <w:pPr>
        <w:ind w:left="1221" w:hanging="360"/>
      </w:pPr>
    </w:lvl>
    <w:lvl w:ilvl="2" w:tplc="100A001B" w:tentative="1">
      <w:start w:val="1"/>
      <w:numFmt w:val="lowerRoman"/>
      <w:lvlText w:val="%3."/>
      <w:lvlJc w:val="right"/>
      <w:pPr>
        <w:ind w:left="1941" w:hanging="180"/>
      </w:pPr>
    </w:lvl>
    <w:lvl w:ilvl="3" w:tplc="100A000F" w:tentative="1">
      <w:start w:val="1"/>
      <w:numFmt w:val="decimal"/>
      <w:lvlText w:val="%4."/>
      <w:lvlJc w:val="left"/>
      <w:pPr>
        <w:ind w:left="2661" w:hanging="360"/>
      </w:pPr>
    </w:lvl>
    <w:lvl w:ilvl="4" w:tplc="100A0019" w:tentative="1">
      <w:start w:val="1"/>
      <w:numFmt w:val="lowerLetter"/>
      <w:lvlText w:val="%5."/>
      <w:lvlJc w:val="left"/>
      <w:pPr>
        <w:ind w:left="3381" w:hanging="360"/>
      </w:pPr>
    </w:lvl>
    <w:lvl w:ilvl="5" w:tplc="100A001B" w:tentative="1">
      <w:start w:val="1"/>
      <w:numFmt w:val="lowerRoman"/>
      <w:lvlText w:val="%6."/>
      <w:lvlJc w:val="right"/>
      <w:pPr>
        <w:ind w:left="4101" w:hanging="180"/>
      </w:pPr>
    </w:lvl>
    <w:lvl w:ilvl="6" w:tplc="100A000F" w:tentative="1">
      <w:start w:val="1"/>
      <w:numFmt w:val="decimal"/>
      <w:lvlText w:val="%7."/>
      <w:lvlJc w:val="left"/>
      <w:pPr>
        <w:ind w:left="4821" w:hanging="360"/>
      </w:pPr>
    </w:lvl>
    <w:lvl w:ilvl="7" w:tplc="100A0019" w:tentative="1">
      <w:start w:val="1"/>
      <w:numFmt w:val="lowerLetter"/>
      <w:lvlText w:val="%8."/>
      <w:lvlJc w:val="left"/>
      <w:pPr>
        <w:ind w:left="5541" w:hanging="360"/>
      </w:pPr>
    </w:lvl>
    <w:lvl w:ilvl="8" w:tplc="100A001B" w:tentative="1">
      <w:start w:val="1"/>
      <w:numFmt w:val="lowerRoman"/>
      <w:lvlText w:val="%9."/>
      <w:lvlJc w:val="right"/>
      <w:pPr>
        <w:ind w:left="6261" w:hanging="180"/>
      </w:pPr>
    </w:lvl>
  </w:abstractNum>
  <w:abstractNum w:abstractNumId="5" w15:restartNumberingAfterBreak="0">
    <w:nsid w:val="06DE18BE"/>
    <w:multiLevelType w:val="hybridMultilevel"/>
    <w:tmpl w:val="695413A4"/>
    <w:lvl w:ilvl="0" w:tplc="8618DA32">
      <w:start w:val="1"/>
      <w:numFmt w:val="decimal"/>
      <w:lvlText w:val="%1."/>
      <w:lvlJc w:val="left"/>
      <w:pPr>
        <w:ind w:left="501" w:hanging="360"/>
      </w:pPr>
      <w:rPr>
        <w:rFonts w:hint="default"/>
      </w:rPr>
    </w:lvl>
    <w:lvl w:ilvl="1" w:tplc="100A0019" w:tentative="1">
      <w:start w:val="1"/>
      <w:numFmt w:val="lowerLetter"/>
      <w:lvlText w:val="%2."/>
      <w:lvlJc w:val="left"/>
      <w:pPr>
        <w:ind w:left="1221" w:hanging="360"/>
      </w:pPr>
    </w:lvl>
    <w:lvl w:ilvl="2" w:tplc="100A001B" w:tentative="1">
      <w:start w:val="1"/>
      <w:numFmt w:val="lowerRoman"/>
      <w:lvlText w:val="%3."/>
      <w:lvlJc w:val="right"/>
      <w:pPr>
        <w:ind w:left="1941" w:hanging="180"/>
      </w:pPr>
    </w:lvl>
    <w:lvl w:ilvl="3" w:tplc="100A000F" w:tentative="1">
      <w:start w:val="1"/>
      <w:numFmt w:val="decimal"/>
      <w:lvlText w:val="%4."/>
      <w:lvlJc w:val="left"/>
      <w:pPr>
        <w:ind w:left="2661" w:hanging="360"/>
      </w:pPr>
    </w:lvl>
    <w:lvl w:ilvl="4" w:tplc="100A0019" w:tentative="1">
      <w:start w:val="1"/>
      <w:numFmt w:val="lowerLetter"/>
      <w:lvlText w:val="%5."/>
      <w:lvlJc w:val="left"/>
      <w:pPr>
        <w:ind w:left="3381" w:hanging="360"/>
      </w:pPr>
    </w:lvl>
    <w:lvl w:ilvl="5" w:tplc="100A001B" w:tentative="1">
      <w:start w:val="1"/>
      <w:numFmt w:val="lowerRoman"/>
      <w:lvlText w:val="%6."/>
      <w:lvlJc w:val="right"/>
      <w:pPr>
        <w:ind w:left="4101" w:hanging="180"/>
      </w:pPr>
    </w:lvl>
    <w:lvl w:ilvl="6" w:tplc="100A000F" w:tentative="1">
      <w:start w:val="1"/>
      <w:numFmt w:val="decimal"/>
      <w:lvlText w:val="%7."/>
      <w:lvlJc w:val="left"/>
      <w:pPr>
        <w:ind w:left="4821" w:hanging="360"/>
      </w:pPr>
    </w:lvl>
    <w:lvl w:ilvl="7" w:tplc="100A0019" w:tentative="1">
      <w:start w:val="1"/>
      <w:numFmt w:val="lowerLetter"/>
      <w:lvlText w:val="%8."/>
      <w:lvlJc w:val="left"/>
      <w:pPr>
        <w:ind w:left="5541" w:hanging="360"/>
      </w:pPr>
    </w:lvl>
    <w:lvl w:ilvl="8" w:tplc="100A001B" w:tentative="1">
      <w:start w:val="1"/>
      <w:numFmt w:val="lowerRoman"/>
      <w:lvlText w:val="%9."/>
      <w:lvlJc w:val="right"/>
      <w:pPr>
        <w:ind w:left="6261" w:hanging="180"/>
      </w:pPr>
    </w:lvl>
  </w:abstractNum>
  <w:abstractNum w:abstractNumId="6" w15:restartNumberingAfterBreak="0">
    <w:nsid w:val="072007C5"/>
    <w:multiLevelType w:val="hybridMultilevel"/>
    <w:tmpl w:val="A55434CC"/>
    <w:lvl w:ilvl="0" w:tplc="0568DAA6">
      <w:start w:val="1"/>
      <w:numFmt w:val="decimal"/>
      <w:lvlText w:val="%1."/>
      <w:lvlJc w:val="left"/>
      <w:pPr>
        <w:ind w:left="502" w:hanging="36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7" w15:restartNumberingAfterBreak="0">
    <w:nsid w:val="082E0271"/>
    <w:multiLevelType w:val="hybridMultilevel"/>
    <w:tmpl w:val="4300E292"/>
    <w:lvl w:ilvl="0" w:tplc="D646E61E">
      <w:start w:val="1"/>
      <w:numFmt w:val="lowerLetter"/>
      <w:lvlText w:val="%1)"/>
      <w:lvlJc w:val="left"/>
      <w:pPr>
        <w:ind w:left="2421" w:hanging="360"/>
      </w:pPr>
      <w:rPr>
        <w:b w:val="0"/>
      </w:rPr>
    </w:lvl>
    <w:lvl w:ilvl="1" w:tplc="F996A066">
      <w:start w:val="1"/>
      <w:numFmt w:val="decimal"/>
      <w:lvlText w:val="%2."/>
      <w:lvlJc w:val="left"/>
      <w:pPr>
        <w:ind w:left="1353" w:hanging="360"/>
      </w:pPr>
      <w:rPr>
        <w:b/>
      </w:rPr>
    </w:lvl>
    <w:lvl w:ilvl="2" w:tplc="AB3487CC">
      <w:start w:val="1"/>
      <w:numFmt w:val="lowerLetter"/>
      <w:lvlText w:val="%3."/>
      <w:lvlJc w:val="left"/>
      <w:pPr>
        <w:ind w:left="1920" w:hanging="360"/>
      </w:pPr>
      <w:rPr>
        <w:rFonts w:hint="default"/>
        <w:b w:val="0"/>
        <w:color w:val="000000" w:themeColor="text1"/>
      </w:rPr>
    </w:lvl>
    <w:lvl w:ilvl="3" w:tplc="6C60F69C">
      <w:start w:val="1"/>
      <w:numFmt w:val="upperRoman"/>
      <w:lvlText w:val="%4."/>
      <w:lvlJc w:val="left"/>
      <w:pPr>
        <w:ind w:left="4941" w:hanging="720"/>
      </w:pPr>
      <w:rPr>
        <w:rFonts w:hint="default"/>
      </w:r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8" w15:restartNumberingAfterBreak="0">
    <w:nsid w:val="08641F3E"/>
    <w:multiLevelType w:val="hybridMultilevel"/>
    <w:tmpl w:val="6C160AB8"/>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08EC7C75"/>
    <w:multiLevelType w:val="hybridMultilevel"/>
    <w:tmpl w:val="320E9356"/>
    <w:lvl w:ilvl="0" w:tplc="100A000F">
      <w:start w:val="1"/>
      <w:numFmt w:val="decimal"/>
      <w:lvlText w:val="%1."/>
      <w:lvlJc w:val="left"/>
      <w:pPr>
        <w:ind w:left="501" w:hanging="360"/>
      </w:pPr>
      <w:rPr>
        <w:rFonts w:hint="default"/>
      </w:rPr>
    </w:lvl>
    <w:lvl w:ilvl="1" w:tplc="100A0003" w:tentative="1">
      <w:start w:val="1"/>
      <w:numFmt w:val="bullet"/>
      <w:lvlText w:val="o"/>
      <w:lvlJc w:val="left"/>
      <w:pPr>
        <w:ind w:left="1221" w:hanging="360"/>
      </w:pPr>
      <w:rPr>
        <w:rFonts w:ascii="Courier New" w:hAnsi="Courier New" w:cs="Courier New" w:hint="default"/>
      </w:rPr>
    </w:lvl>
    <w:lvl w:ilvl="2" w:tplc="100A0005" w:tentative="1">
      <w:start w:val="1"/>
      <w:numFmt w:val="bullet"/>
      <w:lvlText w:val=""/>
      <w:lvlJc w:val="left"/>
      <w:pPr>
        <w:ind w:left="1941" w:hanging="360"/>
      </w:pPr>
      <w:rPr>
        <w:rFonts w:ascii="Wingdings" w:hAnsi="Wingdings" w:hint="default"/>
      </w:rPr>
    </w:lvl>
    <w:lvl w:ilvl="3" w:tplc="100A0001" w:tentative="1">
      <w:start w:val="1"/>
      <w:numFmt w:val="bullet"/>
      <w:lvlText w:val=""/>
      <w:lvlJc w:val="left"/>
      <w:pPr>
        <w:ind w:left="2661" w:hanging="360"/>
      </w:pPr>
      <w:rPr>
        <w:rFonts w:ascii="Symbol" w:hAnsi="Symbol" w:hint="default"/>
      </w:rPr>
    </w:lvl>
    <w:lvl w:ilvl="4" w:tplc="100A0003" w:tentative="1">
      <w:start w:val="1"/>
      <w:numFmt w:val="bullet"/>
      <w:lvlText w:val="o"/>
      <w:lvlJc w:val="left"/>
      <w:pPr>
        <w:ind w:left="3381" w:hanging="360"/>
      </w:pPr>
      <w:rPr>
        <w:rFonts w:ascii="Courier New" w:hAnsi="Courier New" w:cs="Courier New" w:hint="default"/>
      </w:rPr>
    </w:lvl>
    <w:lvl w:ilvl="5" w:tplc="100A0005" w:tentative="1">
      <w:start w:val="1"/>
      <w:numFmt w:val="bullet"/>
      <w:lvlText w:val=""/>
      <w:lvlJc w:val="left"/>
      <w:pPr>
        <w:ind w:left="4101" w:hanging="360"/>
      </w:pPr>
      <w:rPr>
        <w:rFonts w:ascii="Wingdings" w:hAnsi="Wingdings" w:hint="default"/>
      </w:rPr>
    </w:lvl>
    <w:lvl w:ilvl="6" w:tplc="100A0001" w:tentative="1">
      <w:start w:val="1"/>
      <w:numFmt w:val="bullet"/>
      <w:lvlText w:val=""/>
      <w:lvlJc w:val="left"/>
      <w:pPr>
        <w:ind w:left="4821" w:hanging="360"/>
      </w:pPr>
      <w:rPr>
        <w:rFonts w:ascii="Symbol" w:hAnsi="Symbol" w:hint="default"/>
      </w:rPr>
    </w:lvl>
    <w:lvl w:ilvl="7" w:tplc="100A0003" w:tentative="1">
      <w:start w:val="1"/>
      <w:numFmt w:val="bullet"/>
      <w:lvlText w:val="o"/>
      <w:lvlJc w:val="left"/>
      <w:pPr>
        <w:ind w:left="5541" w:hanging="360"/>
      </w:pPr>
      <w:rPr>
        <w:rFonts w:ascii="Courier New" w:hAnsi="Courier New" w:cs="Courier New" w:hint="default"/>
      </w:rPr>
    </w:lvl>
    <w:lvl w:ilvl="8" w:tplc="100A0005" w:tentative="1">
      <w:start w:val="1"/>
      <w:numFmt w:val="bullet"/>
      <w:lvlText w:val=""/>
      <w:lvlJc w:val="left"/>
      <w:pPr>
        <w:ind w:left="6261" w:hanging="360"/>
      </w:pPr>
      <w:rPr>
        <w:rFonts w:ascii="Wingdings" w:hAnsi="Wingdings" w:hint="default"/>
      </w:rPr>
    </w:lvl>
  </w:abstractNum>
  <w:abstractNum w:abstractNumId="10" w15:restartNumberingAfterBreak="0">
    <w:nsid w:val="09C45280"/>
    <w:multiLevelType w:val="hybridMultilevel"/>
    <w:tmpl w:val="179622FC"/>
    <w:lvl w:ilvl="0" w:tplc="100A000F">
      <w:start w:val="1"/>
      <w:numFmt w:val="decimal"/>
      <w:lvlText w:val="%1."/>
      <w:lvlJc w:val="left"/>
      <w:pPr>
        <w:ind w:left="643" w:hanging="36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11" w15:restartNumberingAfterBreak="0">
    <w:nsid w:val="09F35F68"/>
    <w:multiLevelType w:val="hybridMultilevel"/>
    <w:tmpl w:val="B94E83C2"/>
    <w:lvl w:ilvl="0" w:tplc="100A0019">
      <w:start w:val="1"/>
      <w:numFmt w:val="lowerLetter"/>
      <w:lvlText w:val="%1."/>
      <w:lvlJc w:val="left"/>
      <w:pPr>
        <w:ind w:left="720" w:hanging="360"/>
      </w:pPr>
      <w:rPr>
        <w:rFonts w:hint="default"/>
        <w:b w:val="0"/>
      </w:rPr>
    </w:lvl>
    <w:lvl w:ilvl="1" w:tplc="1C08D16A">
      <w:start w:val="1"/>
      <w:numFmt w:val="decimal"/>
      <w:lvlText w:val="%2."/>
      <w:lvlJc w:val="left"/>
      <w:pPr>
        <w:ind w:left="643" w:hanging="360"/>
      </w:pPr>
      <w:rPr>
        <w:rFonts w:hint="default"/>
        <w:b w:val="0"/>
        <w:sz w:val="24"/>
      </w:r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0ACB3612"/>
    <w:multiLevelType w:val="multilevel"/>
    <w:tmpl w:val="70084C78"/>
    <w:lvl w:ilvl="0">
      <w:start w:val="1"/>
      <w:numFmt w:val="decimal"/>
      <w:lvlText w:val="%1."/>
      <w:lvlJc w:val="left"/>
      <w:pPr>
        <w:ind w:left="643" w:hanging="360"/>
      </w:pPr>
      <w:rPr>
        <w:rFonts w:hint="default"/>
      </w:rPr>
    </w:lvl>
    <w:lvl w:ilvl="1">
      <w:start w:val="1"/>
      <w:numFmt w:val="decimal"/>
      <w:isLgl/>
      <w:lvlText w:val="%1.%2."/>
      <w:lvlJc w:val="left"/>
      <w:pPr>
        <w:ind w:left="1003" w:hanging="360"/>
      </w:pPr>
      <w:rPr>
        <w:rFonts w:hint="default"/>
        <w:color w:val="000000" w:themeColor="text1"/>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13" w15:restartNumberingAfterBreak="0">
    <w:nsid w:val="0CB52B3D"/>
    <w:multiLevelType w:val="hybridMultilevel"/>
    <w:tmpl w:val="13D4F29C"/>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113E27F1"/>
    <w:multiLevelType w:val="hybridMultilevel"/>
    <w:tmpl w:val="13BA4128"/>
    <w:lvl w:ilvl="0" w:tplc="1A92A79A">
      <w:start w:val="1"/>
      <w:numFmt w:val="upperRoman"/>
      <w:lvlText w:val="%1."/>
      <w:lvlJc w:val="left"/>
      <w:pPr>
        <w:ind w:left="1080" w:hanging="720"/>
      </w:pPr>
      <w:rPr>
        <w:rFonts w:asciiTheme="minorHAnsi" w:eastAsia="Times New Roman" w:hAnsiTheme="minorHAnsi" w:cstheme="minorHAnsi"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12DA621D"/>
    <w:multiLevelType w:val="hybridMultilevel"/>
    <w:tmpl w:val="EE84C8AC"/>
    <w:lvl w:ilvl="0" w:tplc="100A000F">
      <w:start w:val="1"/>
      <w:numFmt w:val="decimal"/>
      <w:lvlText w:val="%1."/>
      <w:lvlJc w:val="left"/>
      <w:pPr>
        <w:ind w:left="643" w:hanging="360"/>
      </w:pPr>
      <w:rPr>
        <w:rFonts w:hint="default"/>
      </w:rPr>
    </w:lvl>
    <w:lvl w:ilvl="1" w:tplc="100A0003" w:tentative="1">
      <w:start w:val="1"/>
      <w:numFmt w:val="bullet"/>
      <w:lvlText w:val="o"/>
      <w:lvlJc w:val="left"/>
      <w:pPr>
        <w:ind w:left="1363" w:hanging="360"/>
      </w:pPr>
      <w:rPr>
        <w:rFonts w:ascii="Courier New" w:hAnsi="Courier New" w:cs="Courier New" w:hint="default"/>
      </w:rPr>
    </w:lvl>
    <w:lvl w:ilvl="2" w:tplc="100A0005" w:tentative="1">
      <w:start w:val="1"/>
      <w:numFmt w:val="bullet"/>
      <w:lvlText w:val=""/>
      <w:lvlJc w:val="left"/>
      <w:pPr>
        <w:ind w:left="2083" w:hanging="360"/>
      </w:pPr>
      <w:rPr>
        <w:rFonts w:ascii="Wingdings" w:hAnsi="Wingdings" w:hint="default"/>
      </w:rPr>
    </w:lvl>
    <w:lvl w:ilvl="3" w:tplc="100A0001" w:tentative="1">
      <w:start w:val="1"/>
      <w:numFmt w:val="bullet"/>
      <w:lvlText w:val=""/>
      <w:lvlJc w:val="left"/>
      <w:pPr>
        <w:ind w:left="2803" w:hanging="360"/>
      </w:pPr>
      <w:rPr>
        <w:rFonts w:ascii="Symbol" w:hAnsi="Symbol" w:hint="default"/>
      </w:rPr>
    </w:lvl>
    <w:lvl w:ilvl="4" w:tplc="100A0003" w:tentative="1">
      <w:start w:val="1"/>
      <w:numFmt w:val="bullet"/>
      <w:lvlText w:val="o"/>
      <w:lvlJc w:val="left"/>
      <w:pPr>
        <w:ind w:left="3523" w:hanging="360"/>
      </w:pPr>
      <w:rPr>
        <w:rFonts w:ascii="Courier New" w:hAnsi="Courier New" w:cs="Courier New" w:hint="default"/>
      </w:rPr>
    </w:lvl>
    <w:lvl w:ilvl="5" w:tplc="100A0005" w:tentative="1">
      <w:start w:val="1"/>
      <w:numFmt w:val="bullet"/>
      <w:lvlText w:val=""/>
      <w:lvlJc w:val="left"/>
      <w:pPr>
        <w:ind w:left="4243" w:hanging="360"/>
      </w:pPr>
      <w:rPr>
        <w:rFonts w:ascii="Wingdings" w:hAnsi="Wingdings" w:hint="default"/>
      </w:rPr>
    </w:lvl>
    <w:lvl w:ilvl="6" w:tplc="100A0001" w:tentative="1">
      <w:start w:val="1"/>
      <w:numFmt w:val="bullet"/>
      <w:lvlText w:val=""/>
      <w:lvlJc w:val="left"/>
      <w:pPr>
        <w:ind w:left="4963" w:hanging="360"/>
      </w:pPr>
      <w:rPr>
        <w:rFonts w:ascii="Symbol" w:hAnsi="Symbol" w:hint="default"/>
      </w:rPr>
    </w:lvl>
    <w:lvl w:ilvl="7" w:tplc="100A0003" w:tentative="1">
      <w:start w:val="1"/>
      <w:numFmt w:val="bullet"/>
      <w:lvlText w:val="o"/>
      <w:lvlJc w:val="left"/>
      <w:pPr>
        <w:ind w:left="5683" w:hanging="360"/>
      </w:pPr>
      <w:rPr>
        <w:rFonts w:ascii="Courier New" w:hAnsi="Courier New" w:cs="Courier New" w:hint="default"/>
      </w:rPr>
    </w:lvl>
    <w:lvl w:ilvl="8" w:tplc="100A0005" w:tentative="1">
      <w:start w:val="1"/>
      <w:numFmt w:val="bullet"/>
      <w:lvlText w:val=""/>
      <w:lvlJc w:val="left"/>
      <w:pPr>
        <w:ind w:left="6403" w:hanging="360"/>
      </w:pPr>
      <w:rPr>
        <w:rFonts w:ascii="Wingdings" w:hAnsi="Wingdings" w:hint="default"/>
      </w:rPr>
    </w:lvl>
  </w:abstractNum>
  <w:abstractNum w:abstractNumId="16" w15:restartNumberingAfterBreak="0">
    <w:nsid w:val="144E2B62"/>
    <w:multiLevelType w:val="hybridMultilevel"/>
    <w:tmpl w:val="2FB0E4A2"/>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156E4BD5"/>
    <w:multiLevelType w:val="hybridMultilevel"/>
    <w:tmpl w:val="DCD44C46"/>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8" w15:restartNumberingAfterBreak="0">
    <w:nsid w:val="15B3278B"/>
    <w:multiLevelType w:val="hybridMultilevel"/>
    <w:tmpl w:val="6A72334E"/>
    <w:lvl w:ilvl="0" w:tplc="CA06D02A">
      <w:start w:val="1"/>
      <w:numFmt w:val="decimal"/>
      <w:lvlText w:val="%1."/>
      <w:lvlJc w:val="left"/>
      <w:pPr>
        <w:ind w:left="720" w:hanging="360"/>
      </w:pPr>
      <w:rPr>
        <w:rFonts w:hint="default"/>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15C60AD4"/>
    <w:multiLevelType w:val="hybridMultilevel"/>
    <w:tmpl w:val="DCD44C46"/>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17F25B24"/>
    <w:multiLevelType w:val="hybridMultilevel"/>
    <w:tmpl w:val="89DC57D4"/>
    <w:lvl w:ilvl="0" w:tplc="C6D2F76C">
      <w:start w:val="1"/>
      <w:numFmt w:val="upperLetter"/>
      <w:lvlText w:val="%1."/>
      <w:lvlJc w:val="left"/>
      <w:pPr>
        <w:ind w:left="927" w:hanging="360"/>
      </w:pPr>
      <w:rPr>
        <w:rFonts w:asciiTheme="minorHAnsi" w:hAnsiTheme="minorHAnsi" w:cstheme="minorHAnsi" w:hint="default"/>
      </w:rPr>
    </w:lvl>
    <w:lvl w:ilvl="1" w:tplc="100A0019">
      <w:start w:val="1"/>
      <w:numFmt w:val="lowerLetter"/>
      <w:lvlText w:val="%2."/>
      <w:lvlJc w:val="left"/>
      <w:pPr>
        <w:ind w:left="360" w:hanging="360"/>
      </w:pPr>
    </w:lvl>
    <w:lvl w:ilvl="2" w:tplc="3E7C9EFA">
      <w:start w:val="1"/>
      <w:numFmt w:val="lowerLetter"/>
      <w:lvlText w:val="%3."/>
      <w:lvlJc w:val="left"/>
      <w:pPr>
        <w:ind w:left="360" w:hanging="360"/>
      </w:pPr>
      <w:rPr>
        <w:rFonts w:hint="default"/>
        <w:color w:val="000000" w:themeColor="text1"/>
      </w:rPr>
    </w:lvl>
    <w:lvl w:ilvl="3" w:tplc="2FB6BBB8">
      <w:start w:val="1"/>
      <w:numFmt w:val="lowerLetter"/>
      <w:lvlText w:val="%4)"/>
      <w:lvlJc w:val="left"/>
      <w:pPr>
        <w:ind w:left="3087" w:hanging="360"/>
      </w:pPr>
      <w:rPr>
        <w:rFonts w:hint="default"/>
      </w:r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21" w15:restartNumberingAfterBreak="0">
    <w:nsid w:val="18ED7B5D"/>
    <w:multiLevelType w:val="hybridMultilevel"/>
    <w:tmpl w:val="6CF6B6E4"/>
    <w:lvl w:ilvl="0" w:tplc="DE0C10E6">
      <w:start w:val="1"/>
      <w:numFmt w:val="lowerLetter"/>
      <w:lvlText w:val="%1."/>
      <w:lvlJc w:val="left"/>
      <w:pPr>
        <w:ind w:left="3611" w:hanging="360"/>
      </w:pPr>
      <w:rPr>
        <w:rFonts w:cs="Arial" w:hint="default"/>
        <w:b w:val="0"/>
        <w:strike w:val="0"/>
        <w:color w:val="000000" w:themeColor="text1"/>
      </w:rPr>
    </w:lvl>
    <w:lvl w:ilvl="1" w:tplc="FC1426C0">
      <w:start w:val="1"/>
      <w:numFmt w:val="lowerLetter"/>
      <w:lvlText w:val="%2."/>
      <w:lvlJc w:val="left"/>
      <w:pPr>
        <w:ind w:left="4331" w:hanging="360"/>
      </w:pPr>
      <w:rPr>
        <w:b w:val="0"/>
        <w:strike w:val="0"/>
      </w:rPr>
    </w:lvl>
    <w:lvl w:ilvl="2" w:tplc="100A001B" w:tentative="1">
      <w:start w:val="1"/>
      <w:numFmt w:val="lowerRoman"/>
      <w:lvlText w:val="%3."/>
      <w:lvlJc w:val="right"/>
      <w:pPr>
        <w:ind w:left="5051" w:hanging="180"/>
      </w:pPr>
    </w:lvl>
    <w:lvl w:ilvl="3" w:tplc="100A000F" w:tentative="1">
      <w:start w:val="1"/>
      <w:numFmt w:val="decimal"/>
      <w:lvlText w:val="%4."/>
      <w:lvlJc w:val="left"/>
      <w:pPr>
        <w:ind w:left="5771" w:hanging="360"/>
      </w:pPr>
    </w:lvl>
    <w:lvl w:ilvl="4" w:tplc="100A0019" w:tentative="1">
      <w:start w:val="1"/>
      <w:numFmt w:val="lowerLetter"/>
      <w:lvlText w:val="%5."/>
      <w:lvlJc w:val="left"/>
      <w:pPr>
        <w:ind w:left="6491" w:hanging="360"/>
      </w:pPr>
    </w:lvl>
    <w:lvl w:ilvl="5" w:tplc="100A001B" w:tentative="1">
      <w:start w:val="1"/>
      <w:numFmt w:val="lowerRoman"/>
      <w:lvlText w:val="%6."/>
      <w:lvlJc w:val="right"/>
      <w:pPr>
        <w:ind w:left="7211" w:hanging="180"/>
      </w:pPr>
    </w:lvl>
    <w:lvl w:ilvl="6" w:tplc="100A000F" w:tentative="1">
      <w:start w:val="1"/>
      <w:numFmt w:val="decimal"/>
      <w:lvlText w:val="%7."/>
      <w:lvlJc w:val="left"/>
      <w:pPr>
        <w:ind w:left="7931" w:hanging="360"/>
      </w:pPr>
    </w:lvl>
    <w:lvl w:ilvl="7" w:tplc="100A0019" w:tentative="1">
      <w:start w:val="1"/>
      <w:numFmt w:val="lowerLetter"/>
      <w:lvlText w:val="%8."/>
      <w:lvlJc w:val="left"/>
      <w:pPr>
        <w:ind w:left="8651" w:hanging="360"/>
      </w:pPr>
    </w:lvl>
    <w:lvl w:ilvl="8" w:tplc="100A001B" w:tentative="1">
      <w:start w:val="1"/>
      <w:numFmt w:val="lowerRoman"/>
      <w:lvlText w:val="%9."/>
      <w:lvlJc w:val="right"/>
      <w:pPr>
        <w:ind w:left="9371" w:hanging="180"/>
      </w:pPr>
    </w:lvl>
  </w:abstractNum>
  <w:abstractNum w:abstractNumId="22" w15:restartNumberingAfterBreak="0">
    <w:nsid w:val="1D32446D"/>
    <w:multiLevelType w:val="hybridMultilevel"/>
    <w:tmpl w:val="7548AFC6"/>
    <w:lvl w:ilvl="0" w:tplc="25D6F3A4">
      <w:start w:val="1"/>
      <w:numFmt w:val="lowerLetter"/>
      <w:lvlText w:val="%1."/>
      <w:lvlJc w:val="left"/>
      <w:pPr>
        <w:ind w:left="4041" w:hanging="360"/>
      </w:pPr>
      <w:rPr>
        <w:rFonts w:hint="default"/>
        <w:b w:val="0"/>
      </w:r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1D520508"/>
    <w:multiLevelType w:val="hybridMultilevel"/>
    <w:tmpl w:val="EE84C8AC"/>
    <w:lvl w:ilvl="0" w:tplc="100A000F">
      <w:start w:val="1"/>
      <w:numFmt w:val="decimal"/>
      <w:lvlText w:val="%1."/>
      <w:lvlJc w:val="left"/>
      <w:pPr>
        <w:ind w:left="643" w:hanging="360"/>
      </w:pPr>
      <w:rPr>
        <w:rFonts w:hint="default"/>
      </w:rPr>
    </w:lvl>
    <w:lvl w:ilvl="1" w:tplc="100A0003" w:tentative="1">
      <w:start w:val="1"/>
      <w:numFmt w:val="bullet"/>
      <w:lvlText w:val="o"/>
      <w:lvlJc w:val="left"/>
      <w:pPr>
        <w:ind w:left="1363" w:hanging="360"/>
      </w:pPr>
      <w:rPr>
        <w:rFonts w:ascii="Courier New" w:hAnsi="Courier New" w:cs="Courier New" w:hint="default"/>
      </w:rPr>
    </w:lvl>
    <w:lvl w:ilvl="2" w:tplc="100A0005" w:tentative="1">
      <w:start w:val="1"/>
      <w:numFmt w:val="bullet"/>
      <w:lvlText w:val=""/>
      <w:lvlJc w:val="left"/>
      <w:pPr>
        <w:ind w:left="2083" w:hanging="360"/>
      </w:pPr>
      <w:rPr>
        <w:rFonts w:ascii="Wingdings" w:hAnsi="Wingdings" w:hint="default"/>
      </w:rPr>
    </w:lvl>
    <w:lvl w:ilvl="3" w:tplc="100A0001" w:tentative="1">
      <w:start w:val="1"/>
      <w:numFmt w:val="bullet"/>
      <w:lvlText w:val=""/>
      <w:lvlJc w:val="left"/>
      <w:pPr>
        <w:ind w:left="2803" w:hanging="360"/>
      </w:pPr>
      <w:rPr>
        <w:rFonts w:ascii="Symbol" w:hAnsi="Symbol" w:hint="default"/>
      </w:rPr>
    </w:lvl>
    <w:lvl w:ilvl="4" w:tplc="100A0003" w:tentative="1">
      <w:start w:val="1"/>
      <w:numFmt w:val="bullet"/>
      <w:lvlText w:val="o"/>
      <w:lvlJc w:val="left"/>
      <w:pPr>
        <w:ind w:left="3523" w:hanging="360"/>
      </w:pPr>
      <w:rPr>
        <w:rFonts w:ascii="Courier New" w:hAnsi="Courier New" w:cs="Courier New" w:hint="default"/>
      </w:rPr>
    </w:lvl>
    <w:lvl w:ilvl="5" w:tplc="100A0005" w:tentative="1">
      <w:start w:val="1"/>
      <w:numFmt w:val="bullet"/>
      <w:lvlText w:val=""/>
      <w:lvlJc w:val="left"/>
      <w:pPr>
        <w:ind w:left="4243" w:hanging="360"/>
      </w:pPr>
      <w:rPr>
        <w:rFonts w:ascii="Wingdings" w:hAnsi="Wingdings" w:hint="default"/>
      </w:rPr>
    </w:lvl>
    <w:lvl w:ilvl="6" w:tplc="100A0001" w:tentative="1">
      <w:start w:val="1"/>
      <w:numFmt w:val="bullet"/>
      <w:lvlText w:val=""/>
      <w:lvlJc w:val="left"/>
      <w:pPr>
        <w:ind w:left="4963" w:hanging="360"/>
      </w:pPr>
      <w:rPr>
        <w:rFonts w:ascii="Symbol" w:hAnsi="Symbol" w:hint="default"/>
      </w:rPr>
    </w:lvl>
    <w:lvl w:ilvl="7" w:tplc="100A0003" w:tentative="1">
      <w:start w:val="1"/>
      <w:numFmt w:val="bullet"/>
      <w:lvlText w:val="o"/>
      <w:lvlJc w:val="left"/>
      <w:pPr>
        <w:ind w:left="5683" w:hanging="360"/>
      </w:pPr>
      <w:rPr>
        <w:rFonts w:ascii="Courier New" w:hAnsi="Courier New" w:cs="Courier New" w:hint="default"/>
      </w:rPr>
    </w:lvl>
    <w:lvl w:ilvl="8" w:tplc="100A0005" w:tentative="1">
      <w:start w:val="1"/>
      <w:numFmt w:val="bullet"/>
      <w:lvlText w:val=""/>
      <w:lvlJc w:val="left"/>
      <w:pPr>
        <w:ind w:left="6403" w:hanging="360"/>
      </w:pPr>
      <w:rPr>
        <w:rFonts w:ascii="Wingdings" w:hAnsi="Wingdings" w:hint="default"/>
      </w:rPr>
    </w:lvl>
  </w:abstractNum>
  <w:abstractNum w:abstractNumId="24" w15:restartNumberingAfterBreak="0">
    <w:nsid w:val="1D89532C"/>
    <w:multiLevelType w:val="hybridMultilevel"/>
    <w:tmpl w:val="FDF65E30"/>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15:restartNumberingAfterBreak="0">
    <w:nsid w:val="1DC533AD"/>
    <w:multiLevelType w:val="hybridMultilevel"/>
    <w:tmpl w:val="48FEA624"/>
    <w:lvl w:ilvl="0" w:tplc="5D424A6A">
      <w:start w:val="1"/>
      <w:numFmt w:val="decimal"/>
      <w:lvlText w:val="%1)"/>
      <w:lvlJc w:val="left"/>
      <w:pPr>
        <w:ind w:left="1778" w:hanging="360"/>
      </w:pPr>
      <w:rPr>
        <w:rFonts w:hint="default"/>
        <w:b w:val="0"/>
      </w:rPr>
    </w:lvl>
    <w:lvl w:ilvl="1" w:tplc="100A0003">
      <w:start w:val="1"/>
      <w:numFmt w:val="bullet"/>
      <w:lvlText w:val="o"/>
      <w:lvlJc w:val="left"/>
      <w:pPr>
        <w:ind w:left="2498" w:hanging="360"/>
      </w:pPr>
      <w:rPr>
        <w:rFonts w:ascii="Courier New" w:hAnsi="Courier New" w:cs="Courier New" w:hint="default"/>
      </w:rPr>
    </w:lvl>
    <w:lvl w:ilvl="2" w:tplc="100A0005" w:tentative="1">
      <w:start w:val="1"/>
      <w:numFmt w:val="bullet"/>
      <w:lvlText w:val=""/>
      <w:lvlJc w:val="left"/>
      <w:pPr>
        <w:ind w:left="3218" w:hanging="360"/>
      </w:pPr>
      <w:rPr>
        <w:rFonts w:ascii="Wingdings" w:hAnsi="Wingdings" w:hint="default"/>
      </w:rPr>
    </w:lvl>
    <w:lvl w:ilvl="3" w:tplc="100A0001" w:tentative="1">
      <w:start w:val="1"/>
      <w:numFmt w:val="bullet"/>
      <w:lvlText w:val=""/>
      <w:lvlJc w:val="left"/>
      <w:pPr>
        <w:ind w:left="3938" w:hanging="360"/>
      </w:pPr>
      <w:rPr>
        <w:rFonts w:ascii="Symbol" w:hAnsi="Symbol" w:hint="default"/>
      </w:rPr>
    </w:lvl>
    <w:lvl w:ilvl="4" w:tplc="100A0003" w:tentative="1">
      <w:start w:val="1"/>
      <w:numFmt w:val="bullet"/>
      <w:lvlText w:val="o"/>
      <w:lvlJc w:val="left"/>
      <w:pPr>
        <w:ind w:left="4658" w:hanging="360"/>
      </w:pPr>
      <w:rPr>
        <w:rFonts w:ascii="Courier New" w:hAnsi="Courier New" w:cs="Courier New" w:hint="default"/>
      </w:rPr>
    </w:lvl>
    <w:lvl w:ilvl="5" w:tplc="100A0005" w:tentative="1">
      <w:start w:val="1"/>
      <w:numFmt w:val="bullet"/>
      <w:lvlText w:val=""/>
      <w:lvlJc w:val="left"/>
      <w:pPr>
        <w:ind w:left="5378" w:hanging="360"/>
      </w:pPr>
      <w:rPr>
        <w:rFonts w:ascii="Wingdings" w:hAnsi="Wingdings" w:hint="default"/>
      </w:rPr>
    </w:lvl>
    <w:lvl w:ilvl="6" w:tplc="100A0001" w:tentative="1">
      <w:start w:val="1"/>
      <w:numFmt w:val="bullet"/>
      <w:lvlText w:val=""/>
      <w:lvlJc w:val="left"/>
      <w:pPr>
        <w:ind w:left="6098" w:hanging="360"/>
      </w:pPr>
      <w:rPr>
        <w:rFonts w:ascii="Symbol" w:hAnsi="Symbol" w:hint="default"/>
      </w:rPr>
    </w:lvl>
    <w:lvl w:ilvl="7" w:tplc="100A0003" w:tentative="1">
      <w:start w:val="1"/>
      <w:numFmt w:val="bullet"/>
      <w:lvlText w:val="o"/>
      <w:lvlJc w:val="left"/>
      <w:pPr>
        <w:ind w:left="6818" w:hanging="360"/>
      </w:pPr>
      <w:rPr>
        <w:rFonts w:ascii="Courier New" w:hAnsi="Courier New" w:cs="Courier New" w:hint="default"/>
      </w:rPr>
    </w:lvl>
    <w:lvl w:ilvl="8" w:tplc="100A0005" w:tentative="1">
      <w:start w:val="1"/>
      <w:numFmt w:val="bullet"/>
      <w:lvlText w:val=""/>
      <w:lvlJc w:val="left"/>
      <w:pPr>
        <w:ind w:left="7538" w:hanging="360"/>
      </w:pPr>
      <w:rPr>
        <w:rFonts w:ascii="Wingdings" w:hAnsi="Wingdings" w:hint="default"/>
      </w:rPr>
    </w:lvl>
  </w:abstractNum>
  <w:abstractNum w:abstractNumId="26" w15:restartNumberingAfterBreak="0">
    <w:nsid w:val="1EB12B5E"/>
    <w:multiLevelType w:val="hybridMultilevel"/>
    <w:tmpl w:val="FCB08340"/>
    <w:lvl w:ilvl="0" w:tplc="100A000F">
      <w:start w:val="1"/>
      <w:numFmt w:val="decimal"/>
      <w:lvlText w:val="%1."/>
      <w:lvlJc w:val="lef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27" w15:restartNumberingAfterBreak="0">
    <w:nsid w:val="1F391455"/>
    <w:multiLevelType w:val="hybridMultilevel"/>
    <w:tmpl w:val="75407E3A"/>
    <w:lvl w:ilvl="0" w:tplc="F49CC930">
      <w:start w:val="1"/>
      <w:numFmt w:val="decimal"/>
      <w:lvlText w:val="%1."/>
      <w:lvlJc w:val="left"/>
      <w:pPr>
        <w:ind w:left="3053" w:hanging="360"/>
      </w:pPr>
      <w:rPr>
        <w:b/>
        <w:sz w:val="24"/>
      </w:rPr>
    </w:lvl>
    <w:lvl w:ilvl="1" w:tplc="FFFFFFFF" w:tentative="1">
      <w:start w:val="1"/>
      <w:numFmt w:val="lowerLetter"/>
      <w:lvlText w:val="%2."/>
      <w:lvlJc w:val="left"/>
      <w:pPr>
        <w:ind w:left="3076" w:hanging="360"/>
      </w:pPr>
    </w:lvl>
    <w:lvl w:ilvl="2" w:tplc="FFFFFFFF" w:tentative="1">
      <w:start w:val="1"/>
      <w:numFmt w:val="lowerRoman"/>
      <w:lvlText w:val="%3."/>
      <w:lvlJc w:val="right"/>
      <w:pPr>
        <w:ind w:left="3796" w:hanging="180"/>
      </w:pPr>
    </w:lvl>
    <w:lvl w:ilvl="3" w:tplc="FFFFFFFF" w:tentative="1">
      <w:start w:val="1"/>
      <w:numFmt w:val="decimal"/>
      <w:lvlText w:val="%4."/>
      <w:lvlJc w:val="left"/>
      <w:pPr>
        <w:ind w:left="4516" w:hanging="360"/>
      </w:pPr>
    </w:lvl>
    <w:lvl w:ilvl="4" w:tplc="FFFFFFFF" w:tentative="1">
      <w:start w:val="1"/>
      <w:numFmt w:val="lowerLetter"/>
      <w:lvlText w:val="%5."/>
      <w:lvlJc w:val="left"/>
      <w:pPr>
        <w:ind w:left="5236" w:hanging="360"/>
      </w:pPr>
    </w:lvl>
    <w:lvl w:ilvl="5" w:tplc="FFFFFFFF" w:tentative="1">
      <w:start w:val="1"/>
      <w:numFmt w:val="lowerRoman"/>
      <w:lvlText w:val="%6."/>
      <w:lvlJc w:val="right"/>
      <w:pPr>
        <w:ind w:left="5956" w:hanging="180"/>
      </w:pPr>
    </w:lvl>
    <w:lvl w:ilvl="6" w:tplc="FFFFFFFF" w:tentative="1">
      <w:start w:val="1"/>
      <w:numFmt w:val="decimal"/>
      <w:lvlText w:val="%7."/>
      <w:lvlJc w:val="left"/>
      <w:pPr>
        <w:ind w:left="6676" w:hanging="360"/>
      </w:pPr>
    </w:lvl>
    <w:lvl w:ilvl="7" w:tplc="FFFFFFFF" w:tentative="1">
      <w:start w:val="1"/>
      <w:numFmt w:val="lowerLetter"/>
      <w:lvlText w:val="%8."/>
      <w:lvlJc w:val="left"/>
      <w:pPr>
        <w:ind w:left="7396" w:hanging="360"/>
      </w:pPr>
    </w:lvl>
    <w:lvl w:ilvl="8" w:tplc="FFFFFFFF" w:tentative="1">
      <w:start w:val="1"/>
      <w:numFmt w:val="lowerRoman"/>
      <w:lvlText w:val="%9."/>
      <w:lvlJc w:val="right"/>
      <w:pPr>
        <w:ind w:left="8116" w:hanging="180"/>
      </w:pPr>
    </w:lvl>
  </w:abstractNum>
  <w:abstractNum w:abstractNumId="28" w15:restartNumberingAfterBreak="0">
    <w:nsid w:val="20343397"/>
    <w:multiLevelType w:val="hybridMultilevel"/>
    <w:tmpl w:val="D4901064"/>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9" w15:restartNumberingAfterBreak="0">
    <w:nsid w:val="211E24F9"/>
    <w:multiLevelType w:val="hybridMultilevel"/>
    <w:tmpl w:val="34B6B33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0" w15:restartNumberingAfterBreak="0">
    <w:nsid w:val="226E00E5"/>
    <w:multiLevelType w:val="hybridMultilevel"/>
    <w:tmpl w:val="EE84C8AC"/>
    <w:lvl w:ilvl="0" w:tplc="100A000F">
      <w:start w:val="1"/>
      <w:numFmt w:val="decimal"/>
      <w:lvlText w:val="%1."/>
      <w:lvlJc w:val="left"/>
      <w:pPr>
        <w:ind w:left="643" w:hanging="360"/>
      </w:pPr>
      <w:rPr>
        <w:rFonts w:hint="default"/>
      </w:rPr>
    </w:lvl>
    <w:lvl w:ilvl="1" w:tplc="100A0003" w:tentative="1">
      <w:start w:val="1"/>
      <w:numFmt w:val="bullet"/>
      <w:lvlText w:val="o"/>
      <w:lvlJc w:val="left"/>
      <w:pPr>
        <w:ind w:left="1363" w:hanging="360"/>
      </w:pPr>
      <w:rPr>
        <w:rFonts w:ascii="Courier New" w:hAnsi="Courier New" w:cs="Courier New" w:hint="default"/>
      </w:rPr>
    </w:lvl>
    <w:lvl w:ilvl="2" w:tplc="100A0005" w:tentative="1">
      <w:start w:val="1"/>
      <w:numFmt w:val="bullet"/>
      <w:lvlText w:val=""/>
      <w:lvlJc w:val="left"/>
      <w:pPr>
        <w:ind w:left="2083" w:hanging="360"/>
      </w:pPr>
      <w:rPr>
        <w:rFonts w:ascii="Wingdings" w:hAnsi="Wingdings" w:hint="default"/>
      </w:rPr>
    </w:lvl>
    <w:lvl w:ilvl="3" w:tplc="100A0001" w:tentative="1">
      <w:start w:val="1"/>
      <w:numFmt w:val="bullet"/>
      <w:lvlText w:val=""/>
      <w:lvlJc w:val="left"/>
      <w:pPr>
        <w:ind w:left="2803" w:hanging="360"/>
      </w:pPr>
      <w:rPr>
        <w:rFonts w:ascii="Symbol" w:hAnsi="Symbol" w:hint="default"/>
      </w:rPr>
    </w:lvl>
    <w:lvl w:ilvl="4" w:tplc="100A0003" w:tentative="1">
      <w:start w:val="1"/>
      <w:numFmt w:val="bullet"/>
      <w:lvlText w:val="o"/>
      <w:lvlJc w:val="left"/>
      <w:pPr>
        <w:ind w:left="3523" w:hanging="360"/>
      </w:pPr>
      <w:rPr>
        <w:rFonts w:ascii="Courier New" w:hAnsi="Courier New" w:cs="Courier New" w:hint="default"/>
      </w:rPr>
    </w:lvl>
    <w:lvl w:ilvl="5" w:tplc="100A0005" w:tentative="1">
      <w:start w:val="1"/>
      <w:numFmt w:val="bullet"/>
      <w:lvlText w:val=""/>
      <w:lvlJc w:val="left"/>
      <w:pPr>
        <w:ind w:left="4243" w:hanging="360"/>
      </w:pPr>
      <w:rPr>
        <w:rFonts w:ascii="Wingdings" w:hAnsi="Wingdings" w:hint="default"/>
      </w:rPr>
    </w:lvl>
    <w:lvl w:ilvl="6" w:tplc="100A0001" w:tentative="1">
      <w:start w:val="1"/>
      <w:numFmt w:val="bullet"/>
      <w:lvlText w:val=""/>
      <w:lvlJc w:val="left"/>
      <w:pPr>
        <w:ind w:left="4963" w:hanging="360"/>
      </w:pPr>
      <w:rPr>
        <w:rFonts w:ascii="Symbol" w:hAnsi="Symbol" w:hint="default"/>
      </w:rPr>
    </w:lvl>
    <w:lvl w:ilvl="7" w:tplc="100A0003" w:tentative="1">
      <w:start w:val="1"/>
      <w:numFmt w:val="bullet"/>
      <w:lvlText w:val="o"/>
      <w:lvlJc w:val="left"/>
      <w:pPr>
        <w:ind w:left="5683" w:hanging="360"/>
      </w:pPr>
      <w:rPr>
        <w:rFonts w:ascii="Courier New" w:hAnsi="Courier New" w:cs="Courier New" w:hint="default"/>
      </w:rPr>
    </w:lvl>
    <w:lvl w:ilvl="8" w:tplc="100A0005" w:tentative="1">
      <w:start w:val="1"/>
      <w:numFmt w:val="bullet"/>
      <w:lvlText w:val=""/>
      <w:lvlJc w:val="left"/>
      <w:pPr>
        <w:ind w:left="6403" w:hanging="360"/>
      </w:pPr>
      <w:rPr>
        <w:rFonts w:ascii="Wingdings" w:hAnsi="Wingdings" w:hint="default"/>
      </w:rPr>
    </w:lvl>
  </w:abstractNum>
  <w:abstractNum w:abstractNumId="31" w15:restartNumberingAfterBreak="0">
    <w:nsid w:val="23831F14"/>
    <w:multiLevelType w:val="hybridMultilevel"/>
    <w:tmpl w:val="2130A31C"/>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2" w15:restartNumberingAfterBreak="0">
    <w:nsid w:val="248E1128"/>
    <w:multiLevelType w:val="hybridMultilevel"/>
    <w:tmpl w:val="26D08340"/>
    <w:lvl w:ilvl="0" w:tplc="C188F528">
      <w:start w:val="1"/>
      <w:numFmt w:val="decimal"/>
      <w:lvlText w:val="%1."/>
      <w:lvlJc w:val="left"/>
      <w:pPr>
        <w:ind w:left="360" w:hanging="360"/>
      </w:pPr>
      <w:rPr>
        <w:b/>
        <w:sz w:val="24"/>
      </w:rPr>
    </w:lvl>
    <w:lvl w:ilvl="1" w:tplc="FFFFFFFF" w:tentative="1">
      <w:start w:val="1"/>
      <w:numFmt w:val="lowerLetter"/>
      <w:lvlText w:val="%2."/>
      <w:lvlJc w:val="left"/>
      <w:pPr>
        <w:ind w:left="3076" w:hanging="360"/>
      </w:pPr>
    </w:lvl>
    <w:lvl w:ilvl="2" w:tplc="FFFFFFFF" w:tentative="1">
      <w:start w:val="1"/>
      <w:numFmt w:val="lowerRoman"/>
      <w:lvlText w:val="%3."/>
      <w:lvlJc w:val="right"/>
      <w:pPr>
        <w:ind w:left="3796" w:hanging="180"/>
      </w:pPr>
    </w:lvl>
    <w:lvl w:ilvl="3" w:tplc="FFFFFFFF" w:tentative="1">
      <w:start w:val="1"/>
      <w:numFmt w:val="decimal"/>
      <w:lvlText w:val="%4."/>
      <w:lvlJc w:val="left"/>
      <w:pPr>
        <w:ind w:left="4516" w:hanging="360"/>
      </w:pPr>
    </w:lvl>
    <w:lvl w:ilvl="4" w:tplc="FFFFFFFF" w:tentative="1">
      <w:start w:val="1"/>
      <w:numFmt w:val="lowerLetter"/>
      <w:lvlText w:val="%5."/>
      <w:lvlJc w:val="left"/>
      <w:pPr>
        <w:ind w:left="5236" w:hanging="360"/>
      </w:pPr>
    </w:lvl>
    <w:lvl w:ilvl="5" w:tplc="FFFFFFFF" w:tentative="1">
      <w:start w:val="1"/>
      <w:numFmt w:val="lowerRoman"/>
      <w:lvlText w:val="%6."/>
      <w:lvlJc w:val="right"/>
      <w:pPr>
        <w:ind w:left="5956" w:hanging="180"/>
      </w:pPr>
    </w:lvl>
    <w:lvl w:ilvl="6" w:tplc="FFFFFFFF" w:tentative="1">
      <w:start w:val="1"/>
      <w:numFmt w:val="decimal"/>
      <w:lvlText w:val="%7."/>
      <w:lvlJc w:val="left"/>
      <w:pPr>
        <w:ind w:left="6676" w:hanging="360"/>
      </w:pPr>
    </w:lvl>
    <w:lvl w:ilvl="7" w:tplc="FFFFFFFF" w:tentative="1">
      <w:start w:val="1"/>
      <w:numFmt w:val="lowerLetter"/>
      <w:lvlText w:val="%8."/>
      <w:lvlJc w:val="left"/>
      <w:pPr>
        <w:ind w:left="7396" w:hanging="360"/>
      </w:pPr>
    </w:lvl>
    <w:lvl w:ilvl="8" w:tplc="FFFFFFFF" w:tentative="1">
      <w:start w:val="1"/>
      <w:numFmt w:val="lowerRoman"/>
      <w:lvlText w:val="%9."/>
      <w:lvlJc w:val="right"/>
      <w:pPr>
        <w:ind w:left="8116" w:hanging="180"/>
      </w:pPr>
    </w:lvl>
  </w:abstractNum>
  <w:abstractNum w:abstractNumId="33" w15:restartNumberingAfterBreak="0">
    <w:nsid w:val="24E800AA"/>
    <w:multiLevelType w:val="hybridMultilevel"/>
    <w:tmpl w:val="465A3F0E"/>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27080845"/>
    <w:multiLevelType w:val="hybridMultilevel"/>
    <w:tmpl w:val="477E4258"/>
    <w:lvl w:ilvl="0" w:tplc="100A0001">
      <w:start w:val="1"/>
      <w:numFmt w:val="bullet"/>
      <w:lvlText w:val=""/>
      <w:lvlJc w:val="left"/>
      <w:pPr>
        <w:ind w:left="2988" w:hanging="360"/>
      </w:pPr>
      <w:rPr>
        <w:rFonts w:ascii="Symbol" w:hAnsi="Symbol" w:hint="default"/>
      </w:rPr>
    </w:lvl>
    <w:lvl w:ilvl="1" w:tplc="100A0001">
      <w:start w:val="1"/>
      <w:numFmt w:val="bullet"/>
      <w:lvlText w:val=""/>
      <w:lvlJc w:val="left"/>
      <w:pPr>
        <w:ind w:left="2912" w:hanging="360"/>
      </w:pPr>
      <w:rPr>
        <w:rFonts w:ascii="Symbol" w:hAnsi="Symbol"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35" w15:restartNumberingAfterBreak="0">
    <w:nsid w:val="297D66C4"/>
    <w:multiLevelType w:val="hybridMultilevel"/>
    <w:tmpl w:val="83663DFC"/>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6" w15:restartNumberingAfterBreak="0">
    <w:nsid w:val="2B3B4398"/>
    <w:multiLevelType w:val="hybridMultilevel"/>
    <w:tmpl w:val="8640C60C"/>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2C050937"/>
    <w:multiLevelType w:val="hybridMultilevel"/>
    <w:tmpl w:val="E618DD4E"/>
    <w:lvl w:ilvl="0" w:tplc="86725270">
      <w:start w:val="1"/>
      <w:numFmt w:val="decimal"/>
      <w:lvlText w:val="%1."/>
      <w:lvlJc w:val="left"/>
      <w:pPr>
        <w:ind w:left="720" w:hanging="360"/>
      </w:pPr>
      <w:rPr>
        <w:rFonts w:eastAsiaTheme="majorEastAsia"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2D0C6808"/>
    <w:multiLevelType w:val="hybridMultilevel"/>
    <w:tmpl w:val="8640C60C"/>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2DCA6345"/>
    <w:multiLevelType w:val="hybridMultilevel"/>
    <w:tmpl w:val="14AEB076"/>
    <w:lvl w:ilvl="0" w:tplc="100A000D">
      <w:start w:val="1"/>
      <w:numFmt w:val="bullet"/>
      <w:lvlText w:val=""/>
      <w:lvlJc w:val="left"/>
      <w:pPr>
        <w:ind w:left="2912" w:hanging="360"/>
      </w:pPr>
      <w:rPr>
        <w:rFonts w:ascii="Wingdings" w:hAnsi="Wingdings" w:hint="default"/>
        <w:b w:val="0"/>
      </w:rPr>
    </w:lvl>
    <w:lvl w:ilvl="1" w:tplc="100A0019" w:tentative="1">
      <w:start w:val="1"/>
      <w:numFmt w:val="lowerLetter"/>
      <w:lvlText w:val="%2."/>
      <w:lvlJc w:val="left"/>
      <w:pPr>
        <w:ind w:left="311" w:hanging="360"/>
      </w:pPr>
    </w:lvl>
    <w:lvl w:ilvl="2" w:tplc="100A001B">
      <w:start w:val="1"/>
      <w:numFmt w:val="lowerRoman"/>
      <w:lvlText w:val="%3."/>
      <w:lvlJc w:val="right"/>
      <w:pPr>
        <w:ind w:left="1031" w:hanging="180"/>
      </w:pPr>
    </w:lvl>
    <w:lvl w:ilvl="3" w:tplc="100A000F" w:tentative="1">
      <w:start w:val="1"/>
      <w:numFmt w:val="decimal"/>
      <w:lvlText w:val="%4."/>
      <w:lvlJc w:val="left"/>
      <w:pPr>
        <w:ind w:left="1751" w:hanging="360"/>
      </w:pPr>
    </w:lvl>
    <w:lvl w:ilvl="4" w:tplc="100A0019" w:tentative="1">
      <w:start w:val="1"/>
      <w:numFmt w:val="lowerLetter"/>
      <w:lvlText w:val="%5."/>
      <w:lvlJc w:val="left"/>
      <w:pPr>
        <w:ind w:left="2471" w:hanging="360"/>
      </w:pPr>
    </w:lvl>
    <w:lvl w:ilvl="5" w:tplc="100A001B" w:tentative="1">
      <w:start w:val="1"/>
      <w:numFmt w:val="lowerRoman"/>
      <w:lvlText w:val="%6."/>
      <w:lvlJc w:val="right"/>
      <w:pPr>
        <w:ind w:left="3191" w:hanging="180"/>
      </w:pPr>
    </w:lvl>
    <w:lvl w:ilvl="6" w:tplc="100A000F" w:tentative="1">
      <w:start w:val="1"/>
      <w:numFmt w:val="decimal"/>
      <w:lvlText w:val="%7."/>
      <w:lvlJc w:val="left"/>
      <w:pPr>
        <w:ind w:left="3911" w:hanging="360"/>
      </w:pPr>
    </w:lvl>
    <w:lvl w:ilvl="7" w:tplc="100A0019" w:tentative="1">
      <w:start w:val="1"/>
      <w:numFmt w:val="lowerLetter"/>
      <w:lvlText w:val="%8."/>
      <w:lvlJc w:val="left"/>
      <w:pPr>
        <w:ind w:left="4631" w:hanging="360"/>
      </w:pPr>
    </w:lvl>
    <w:lvl w:ilvl="8" w:tplc="100A001B" w:tentative="1">
      <w:start w:val="1"/>
      <w:numFmt w:val="lowerRoman"/>
      <w:lvlText w:val="%9."/>
      <w:lvlJc w:val="right"/>
      <w:pPr>
        <w:ind w:left="5351" w:hanging="180"/>
      </w:pPr>
    </w:lvl>
  </w:abstractNum>
  <w:abstractNum w:abstractNumId="40" w15:restartNumberingAfterBreak="0">
    <w:nsid w:val="2E1D4A22"/>
    <w:multiLevelType w:val="hybridMultilevel"/>
    <w:tmpl w:val="E7FE976A"/>
    <w:lvl w:ilvl="0" w:tplc="5D8C20B8">
      <w:start w:val="1"/>
      <w:numFmt w:val="lowerLetter"/>
      <w:lvlText w:val="%1."/>
      <w:lvlJc w:val="left"/>
      <w:pPr>
        <w:ind w:left="360" w:hanging="360"/>
      </w:pPr>
      <w:rPr>
        <w:rFonts w:hint="default"/>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1" w15:restartNumberingAfterBreak="0">
    <w:nsid w:val="2F1A248B"/>
    <w:multiLevelType w:val="hybridMultilevel"/>
    <w:tmpl w:val="465A3F0E"/>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2" w15:restartNumberingAfterBreak="0">
    <w:nsid w:val="2F796B6A"/>
    <w:multiLevelType w:val="hybridMultilevel"/>
    <w:tmpl w:val="0E30C0AA"/>
    <w:lvl w:ilvl="0" w:tplc="100A000F">
      <w:start w:val="1"/>
      <w:numFmt w:val="decimal"/>
      <w:lvlText w:val="%1."/>
      <w:lvlJc w:val="left"/>
      <w:pPr>
        <w:ind w:left="720" w:hanging="360"/>
      </w:pPr>
      <w:rPr>
        <w:rFont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2FB57532"/>
    <w:multiLevelType w:val="hybridMultilevel"/>
    <w:tmpl w:val="43DA7B0A"/>
    <w:lvl w:ilvl="0" w:tplc="C6D2F76C">
      <w:start w:val="1"/>
      <w:numFmt w:val="upperLetter"/>
      <w:lvlText w:val="%1."/>
      <w:lvlJc w:val="left"/>
      <w:pPr>
        <w:ind w:left="927" w:hanging="360"/>
      </w:pPr>
      <w:rPr>
        <w:rFonts w:asciiTheme="minorHAnsi" w:hAnsiTheme="minorHAnsi" w:cstheme="minorHAnsi" w:hint="default"/>
      </w:rPr>
    </w:lvl>
    <w:lvl w:ilvl="1" w:tplc="100A000F">
      <w:start w:val="1"/>
      <w:numFmt w:val="decimal"/>
      <w:lvlText w:val="%2."/>
      <w:lvlJc w:val="left"/>
      <w:pPr>
        <w:ind w:left="643" w:hanging="360"/>
      </w:pPr>
    </w:lvl>
    <w:lvl w:ilvl="2" w:tplc="3E7C9EFA">
      <w:start w:val="1"/>
      <w:numFmt w:val="lowerLetter"/>
      <w:lvlText w:val="%3."/>
      <w:lvlJc w:val="left"/>
      <w:pPr>
        <w:ind w:left="360" w:hanging="360"/>
      </w:pPr>
      <w:rPr>
        <w:rFonts w:hint="default"/>
        <w:color w:val="000000" w:themeColor="text1"/>
      </w:rPr>
    </w:lvl>
    <w:lvl w:ilvl="3" w:tplc="2FB6BBB8">
      <w:start w:val="1"/>
      <w:numFmt w:val="lowerLetter"/>
      <w:lvlText w:val="%4)"/>
      <w:lvlJc w:val="left"/>
      <w:pPr>
        <w:ind w:left="3087" w:hanging="360"/>
      </w:pPr>
      <w:rPr>
        <w:rFonts w:hint="default"/>
      </w:r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44" w15:restartNumberingAfterBreak="0">
    <w:nsid w:val="330633D2"/>
    <w:multiLevelType w:val="hybridMultilevel"/>
    <w:tmpl w:val="6C160AB8"/>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5" w15:restartNumberingAfterBreak="0">
    <w:nsid w:val="33561512"/>
    <w:multiLevelType w:val="hybridMultilevel"/>
    <w:tmpl w:val="291C76A8"/>
    <w:lvl w:ilvl="0" w:tplc="A984CFCA">
      <w:start w:val="1"/>
      <w:numFmt w:val="upperRoman"/>
      <w:lvlText w:val="%1."/>
      <w:lvlJc w:val="right"/>
      <w:pPr>
        <w:ind w:left="360" w:hanging="360"/>
      </w:pPr>
      <w:rPr>
        <w:b/>
        <w:sz w:val="28"/>
        <w:szCs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34764FF0"/>
    <w:multiLevelType w:val="hybridMultilevel"/>
    <w:tmpl w:val="389052F6"/>
    <w:lvl w:ilvl="0" w:tplc="04A20F68">
      <w:start w:val="1"/>
      <w:numFmt w:val="upperLetter"/>
      <w:lvlText w:val="%1."/>
      <w:lvlJc w:val="left"/>
      <w:pPr>
        <w:ind w:left="720" w:hanging="360"/>
      </w:pPr>
      <w:rPr>
        <w:rFonts w:asciiTheme="minorHAnsi" w:hAnsiTheme="minorHAnsi" w:cstheme="minorHAnsi"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15:restartNumberingAfterBreak="0">
    <w:nsid w:val="34E57BDF"/>
    <w:multiLevelType w:val="hybridMultilevel"/>
    <w:tmpl w:val="C130F892"/>
    <w:lvl w:ilvl="0" w:tplc="100A0019">
      <w:start w:val="1"/>
      <w:numFmt w:val="lowerLetter"/>
      <w:lvlText w:val="%1."/>
      <w:lvlJc w:val="left"/>
      <w:pPr>
        <w:ind w:left="720" w:hanging="360"/>
      </w:pPr>
    </w:lvl>
    <w:lvl w:ilvl="1" w:tplc="100A0019">
      <w:start w:val="1"/>
      <w:numFmt w:val="lowerLetter"/>
      <w:lvlText w:val="%2."/>
      <w:lvlJc w:val="left"/>
      <w:pPr>
        <w:ind w:left="36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35722379"/>
    <w:multiLevelType w:val="multilevel"/>
    <w:tmpl w:val="172AFE8C"/>
    <w:lvl w:ilvl="0">
      <w:start w:val="1"/>
      <w:numFmt w:val="decimal"/>
      <w:lvlText w:val="%1."/>
      <w:lvlJc w:val="left"/>
      <w:pPr>
        <w:ind w:left="501" w:hanging="360"/>
      </w:pPr>
      <w:rPr>
        <w:rFonts w:hint="default"/>
      </w:rPr>
    </w:lvl>
    <w:lvl w:ilvl="1">
      <w:start w:val="1"/>
      <w:numFmt w:val="decimal"/>
      <w:isLgl/>
      <w:lvlText w:val="%1.%2."/>
      <w:lvlJc w:val="left"/>
      <w:pPr>
        <w:ind w:left="861" w:hanging="360"/>
      </w:pPr>
      <w:rPr>
        <w:rFonts w:hint="default"/>
      </w:rPr>
    </w:lvl>
    <w:lvl w:ilvl="2">
      <w:start w:val="1"/>
      <w:numFmt w:val="decimal"/>
      <w:isLgl/>
      <w:lvlText w:val="%1.%2.%3."/>
      <w:lvlJc w:val="left"/>
      <w:pPr>
        <w:ind w:left="1581" w:hanging="720"/>
      </w:pPr>
      <w:rPr>
        <w:rFonts w:hint="default"/>
      </w:rPr>
    </w:lvl>
    <w:lvl w:ilvl="3">
      <w:start w:val="1"/>
      <w:numFmt w:val="decimal"/>
      <w:isLgl/>
      <w:lvlText w:val="%1.%2.%3.%4."/>
      <w:lvlJc w:val="left"/>
      <w:pPr>
        <w:ind w:left="1941" w:hanging="720"/>
      </w:pPr>
      <w:rPr>
        <w:rFonts w:hint="default"/>
      </w:rPr>
    </w:lvl>
    <w:lvl w:ilvl="4">
      <w:start w:val="1"/>
      <w:numFmt w:val="decimal"/>
      <w:isLgl/>
      <w:lvlText w:val="%1.%2.%3.%4.%5."/>
      <w:lvlJc w:val="left"/>
      <w:pPr>
        <w:ind w:left="2661" w:hanging="1080"/>
      </w:pPr>
      <w:rPr>
        <w:rFonts w:hint="default"/>
      </w:rPr>
    </w:lvl>
    <w:lvl w:ilvl="5">
      <w:start w:val="1"/>
      <w:numFmt w:val="decimal"/>
      <w:isLgl/>
      <w:lvlText w:val="%1.%2.%3.%4.%5.%6."/>
      <w:lvlJc w:val="left"/>
      <w:pPr>
        <w:ind w:left="3021" w:hanging="1080"/>
      </w:pPr>
      <w:rPr>
        <w:rFonts w:hint="default"/>
      </w:rPr>
    </w:lvl>
    <w:lvl w:ilvl="6">
      <w:start w:val="1"/>
      <w:numFmt w:val="decimal"/>
      <w:isLgl/>
      <w:lvlText w:val="%1.%2.%3.%4.%5.%6.%7."/>
      <w:lvlJc w:val="left"/>
      <w:pPr>
        <w:ind w:left="3741" w:hanging="1440"/>
      </w:pPr>
      <w:rPr>
        <w:rFonts w:hint="default"/>
      </w:rPr>
    </w:lvl>
    <w:lvl w:ilvl="7">
      <w:start w:val="1"/>
      <w:numFmt w:val="decimal"/>
      <w:isLgl/>
      <w:lvlText w:val="%1.%2.%3.%4.%5.%6.%7.%8."/>
      <w:lvlJc w:val="left"/>
      <w:pPr>
        <w:ind w:left="4101" w:hanging="1440"/>
      </w:pPr>
      <w:rPr>
        <w:rFonts w:hint="default"/>
      </w:rPr>
    </w:lvl>
    <w:lvl w:ilvl="8">
      <w:start w:val="1"/>
      <w:numFmt w:val="decimal"/>
      <w:isLgl/>
      <w:lvlText w:val="%1.%2.%3.%4.%5.%6.%7.%8.%9."/>
      <w:lvlJc w:val="left"/>
      <w:pPr>
        <w:ind w:left="4821" w:hanging="1800"/>
      </w:pPr>
      <w:rPr>
        <w:rFonts w:hint="default"/>
      </w:rPr>
    </w:lvl>
  </w:abstractNum>
  <w:abstractNum w:abstractNumId="49" w15:restartNumberingAfterBreak="0">
    <w:nsid w:val="3A4B0BDA"/>
    <w:multiLevelType w:val="hybridMultilevel"/>
    <w:tmpl w:val="89E0DC58"/>
    <w:lvl w:ilvl="0" w:tplc="BDEEDCE6">
      <w:start w:val="1"/>
      <w:numFmt w:val="decimal"/>
      <w:lvlText w:val="%1."/>
      <w:lvlJc w:val="left"/>
      <w:pPr>
        <w:ind w:left="643" w:hanging="360"/>
      </w:pPr>
      <w:rPr>
        <w:rFonts w:hint="default"/>
        <w:b w:val="0"/>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0" w15:restartNumberingAfterBreak="0">
    <w:nsid w:val="3B334146"/>
    <w:multiLevelType w:val="hybridMultilevel"/>
    <w:tmpl w:val="A816FD18"/>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1" w15:restartNumberingAfterBreak="0">
    <w:nsid w:val="3D3A08AF"/>
    <w:multiLevelType w:val="hybridMultilevel"/>
    <w:tmpl w:val="D570C980"/>
    <w:lvl w:ilvl="0" w:tplc="ABFC6958">
      <w:start w:val="1"/>
      <w:numFmt w:val="decimal"/>
      <w:lvlText w:val="%1."/>
      <w:lvlJc w:val="left"/>
      <w:pPr>
        <w:ind w:left="761" w:hanging="360"/>
      </w:pPr>
      <w:rPr>
        <w:rFonts w:hint="default"/>
        <w:strike w:val="0"/>
      </w:rPr>
    </w:lvl>
    <w:lvl w:ilvl="1" w:tplc="100A0019" w:tentative="1">
      <w:start w:val="1"/>
      <w:numFmt w:val="lowerLetter"/>
      <w:lvlText w:val="%2."/>
      <w:lvlJc w:val="left"/>
      <w:pPr>
        <w:ind w:left="1481" w:hanging="360"/>
      </w:pPr>
    </w:lvl>
    <w:lvl w:ilvl="2" w:tplc="100A001B" w:tentative="1">
      <w:start w:val="1"/>
      <w:numFmt w:val="lowerRoman"/>
      <w:lvlText w:val="%3."/>
      <w:lvlJc w:val="right"/>
      <w:pPr>
        <w:ind w:left="2201" w:hanging="180"/>
      </w:pPr>
    </w:lvl>
    <w:lvl w:ilvl="3" w:tplc="100A000F" w:tentative="1">
      <w:start w:val="1"/>
      <w:numFmt w:val="decimal"/>
      <w:lvlText w:val="%4."/>
      <w:lvlJc w:val="left"/>
      <w:pPr>
        <w:ind w:left="2921" w:hanging="360"/>
      </w:pPr>
    </w:lvl>
    <w:lvl w:ilvl="4" w:tplc="100A0019" w:tentative="1">
      <w:start w:val="1"/>
      <w:numFmt w:val="lowerLetter"/>
      <w:lvlText w:val="%5."/>
      <w:lvlJc w:val="left"/>
      <w:pPr>
        <w:ind w:left="3641" w:hanging="360"/>
      </w:pPr>
    </w:lvl>
    <w:lvl w:ilvl="5" w:tplc="100A001B" w:tentative="1">
      <w:start w:val="1"/>
      <w:numFmt w:val="lowerRoman"/>
      <w:lvlText w:val="%6."/>
      <w:lvlJc w:val="right"/>
      <w:pPr>
        <w:ind w:left="4361" w:hanging="180"/>
      </w:pPr>
    </w:lvl>
    <w:lvl w:ilvl="6" w:tplc="100A000F" w:tentative="1">
      <w:start w:val="1"/>
      <w:numFmt w:val="decimal"/>
      <w:lvlText w:val="%7."/>
      <w:lvlJc w:val="left"/>
      <w:pPr>
        <w:ind w:left="5081" w:hanging="360"/>
      </w:pPr>
    </w:lvl>
    <w:lvl w:ilvl="7" w:tplc="100A0019" w:tentative="1">
      <w:start w:val="1"/>
      <w:numFmt w:val="lowerLetter"/>
      <w:lvlText w:val="%8."/>
      <w:lvlJc w:val="left"/>
      <w:pPr>
        <w:ind w:left="5801" w:hanging="360"/>
      </w:pPr>
    </w:lvl>
    <w:lvl w:ilvl="8" w:tplc="100A001B" w:tentative="1">
      <w:start w:val="1"/>
      <w:numFmt w:val="lowerRoman"/>
      <w:lvlText w:val="%9."/>
      <w:lvlJc w:val="right"/>
      <w:pPr>
        <w:ind w:left="6521" w:hanging="180"/>
      </w:pPr>
    </w:lvl>
  </w:abstractNum>
  <w:abstractNum w:abstractNumId="52" w15:restartNumberingAfterBreak="0">
    <w:nsid w:val="3EA03BA4"/>
    <w:multiLevelType w:val="hybridMultilevel"/>
    <w:tmpl w:val="E7FE976A"/>
    <w:lvl w:ilvl="0" w:tplc="5D8C20B8">
      <w:start w:val="1"/>
      <w:numFmt w:val="lowerLetter"/>
      <w:lvlText w:val="%1."/>
      <w:lvlJc w:val="left"/>
      <w:pPr>
        <w:ind w:left="360" w:hanging="360"/>
      </w:pPr>
      <w:rPr>
        <w:rFonts w:hint="default"/>
        <w:color w:val="000000" w:themeColor="text1"/>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3" w15:restartNumberingAfterBreak="0">
    <w:nsid w:val="3F9918D5"/>
    <w:multiLevelType w:val="hybridMultilevel"/>
    <w:tmpl w:val="5238BB8C"/>
    <w:lvl w:ilvl="0" w:tplc="0D666A1C">
      <w:start w:val="1"/>
      <w:numFmt w:val="lowerLetter"/>
      <w:lvlText w:val="%1."/>
      <w:lvlJc w:val="left"/>
      <w:pPr>
        <w:ind w:left="3611" w:hanging="360"/>
      </w:pPr>
      <w:rPr>
        <w:rFonts w:cs="Arial" w:hint="default"/>
        <w:b w:val="0"/>
      </w:rPr>
    </w:lvl>
    <w:lvl w:ilvl="1" w:tplc="100A0019">
      <w:start w:val="1"/>
      <w:numFmt w:val="lowerLetter"/>
      <w:lvlText w:val="%2."/>
      <w:lvlJc w:val="left"/>
      <w:pPr>
        <w:ind w:left="360" w:hanging="360"/>
      </w:pPr>
    </w:lvl>
    <w:lvl w:ilvl="2" w:tplc="100A001B" w:tentative="1">
      <w:start w:val="1"/>
      <w:numFmt w:val="lowerRoman"/>
      <w:lvlText w:val="%3."/>
      <w:lvlJc w:val="right"/>
      <w:pPr>
        <w:ind w:left="5051" w:hanging="180"/>
      </w:pPr>
    </w:lvl>
    <w:lvl w:ilvl="3" w:tplc="100A000F" w:tentative="1">
      <w:start w:val="1"/>
      <w:numFmt w:val="decimal"/>
      <w:lvlText w:val="%4."/>
      <w:lvlJc w:val="left"/>
      <w:pPr>
        <w:ind w:left="5771" w:hanging="360"/>
      </w:pPr>
    </w:lvl>
    <w:lvl w:ilvl="4" w:tplc="100A0019" w:tentative="1">
      <w:start w:val="1"/>
      <w:numFmt w:val="lowerLetter"/>
      <w:lvlText w:val="%5."/>
      <w:lvlJc w:val="left"/>
      <w:pPr>
        <w:ind w:left="6491" w:hanging="360"/>
      </w:pPr>
    </w:lvl>
    <w:lvl w:ilvl="5" w:tplc="100A001B" w:tentative="1">
      <w:start w:val="1"/>
      <w:numFmt w:val="lowerRoman"/>
      <w:lvlText w:val="%6."/>
      <w:lvlJc w:val="right"/>
      <w:pPr>
        <w:ind w:left="7211" w:hanging="180"/>
      </w:pPr>
    </w:lvl>
    <w:lvl w:ilvl="6" w:tplc="100A000F" w:tentative="1">
      <w:start w:val="1"/>
      <w:numFmt w:val="decimal"/>
      <w:lvlText w:val="%7."/>
      <w:lvlJc w:val="left"/>
      <w:pPr>
        <w:ind w:left="7931" w:hanging="360"/>
      </w:pPr>
    </w:lvl>
    <w:lvl w:ilvl="7" w:tplc="100A0019" w:tentative="1">
      <w:start w:val="1"/>
      <w:numFmt w:val="lowerLetter"/>
      <w:lvlText w:val="%8."/>
      <w:lvlJc w:val="left"/>
      <w:pPr>
        <w:ind w:left="8651" w:hanging="360"/>
      </w:pPr>
    </w:lvl>
    <w:lvl w:ilvl="8" w:tplc="100A001B" w:tentative="1">
      <w:start w:val="1"/>
      <w:numFmt w:val="lowerRoman"/>
      <w:lvlText w:val="%9."/>
      <w:lvlJc w:val="right"/>
      <w:pPr>
        <w:ind w:left="9371" w:hanging="180"/>
      </w:pPr>
    </w:lvl>
  </w:abstractNum>
  <w:abstractNum w:abstractNumId="54" w15:restartNumberingAfterBreak="0">
    <w:nsid w:val="41900619"/>
    <w:multiLevelType w:val="hybridMultilevel"/>
    <w:tmpl w:val="91645538"/>
    <w:lvl w:ilvl="0" w:tplc="57EA2200">
      <w:start w:val="1"/>
      <w:numFmt w:val="upperLetter"/>
      <w:lvlText w:val="%1."/>
      <w:lvlJc w:val="left"/>
      <w:pPr>
        <w:ind w:left="720" w:hanging="360"/>
      </w:pPr>
      <w:rPr>
        <w:rFonts w:hint="default"/>
        <w:b/>
      </w:rPr>
    </w:lvl>
    <w:lvl w:ilvl="1" w:tplc="DD8E2C4A">
      <w:start w:val="1"/>
      <w:numFmt w:val="lowerLetter"/>
      <w:lvlText w:val="%2."/>
      <w:lvlJc w:val="left"/>
      <w:pPr>
        <w:ind w:left="360" w:hanging="360"/>
      </w:pPr>
      <w:rPr>
        <w:color w:val="000000" w:themeColor="text1"/>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5" w15:restartNumberingAfterBreak="0">
    <w:nsid w:val="42265EA4"/>
    <w:multiLevelType w:val="hybridMultilevel"/>
    <w:tmpl w:val="F932A452"/>
    <w:lvl w:ilvl="0" w:tplc="E0DE3694">
      <w:start w:val="1"/>
      <w:numFmt w:val="lowerLetter"/>
      <w:lvlText w:val="%1."/>
      <w:lvlJc w:val="left"/>
      <w:pPr>
        <w:ind w:left="382" w:hanging="360"/>
      </w:pPr>
      <w:rPr>
        <w:rFonts w:hint="default"/>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6" w15:restartNumberingAfterBreak="0">
    <w:nsid w:val="424876C6"/>
    <w:multiLevelType w:val="hybridMultilevel"/>
    <w:tmpl w:val="D47061E2"/>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7" w15:restartNumberingAfterBreak="0">
    <w:nsid w:val="44192823"/>
    <w:multiLevelType w:val="hybridMultilevel"/>
    <w:tmpl w:val="4832F928"/>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8" w15:restartNumberingAfterBreak="0">
    <w:nsid w:val="45BC0C26"/>
    <w:multiLevelType w:val="hybridMultilevel"/>
    <w:tmpl w:val="A948A3A4"/>
    <w:lvl w:ilvl="0" w:tplc="334A0F92">
      <w:start w:val="1"/>
      <w:numFmt w:val="decimal"/>
      <w:lvlText w:val="%1."/>
      <w:lvlJc w:val="left"/>
      <w:pPr>
        <w:ind w:left="360" w:hanging="360"/>
      </w:pPr>
      <w:rPr>
        <w:b/>
        <w:sz w:val="24"/>
      </w:rPr>
    </w:lvl>
    <w:lvl w:ilvl="1" w:tplc="FFFFFFFF" w:tentative="1">
      <w:start w:val="1"/>
      <w:numFmt w:val="lowerLetter"/>
      <w:lvlText w:val="%2."/>
      <w:lvlJc w:val="left"/>
      <w:pPr>
        <w:ind w:left="3076" w:hanging="360"/>
      </w:pPr>
    </w:lvl>
    <w:lvl w:ilvl="2" w:tplc="FFFFFFFF" w:tentative="1">
      <w:start w:val="1"/>
      <w:numFmt w:val="lowerRoman"/>
      <w:lvlText w:val="%3."/>
      <w:lvlJc w:val="right"/>
      <w:pPr>
        <w:ind w:left="3796" w:hanging="180"/>
      </w:pPr>
    </w:lvl>
    <w:lvl w:ilvl="3" w:tplc="FFFFFFFF" w:tentative="1">
      <w:start w:val="1"/>
      <w:numFmt w:val="decimal"/>
      <w:lvlText w:val="%4."/>
      <w:lvlJc w:val="left"/>
      <w:pPr>
        <w:ind w:left="4516" w:hanging="360"/>
      </w:pPr>
    </w:lvl>
    <w:lvl w:ilvl="4" w:tplc="FFFFFFFF" w:tentative="1">
      <w:start w:val="1"/>
      <w:numFmt w:val="lowerLetter"/>
      <w:lvlText w:val="%5."/>
      <w:lvlJc w:val="left"/>
      <w:pPr>
        <w:ind w:left="5236" w:hanging="360"/>
      </w:pPr>
    </w:lvl>
    <w:lvl w:ilvl="5" w:tplc="FFFFFFFF" w:tentative="1">
      <w:start w:val="1"/>
      <w:numFmt w:val="lowerRoman"/>
      <w:lvlText w:val="%6."/>
      <w:lvlJc w:val="right"/>
      <w:pPr>
        <w:ind w:left="5956" w:hanging="180"/>
      </w:pPr>
    </w:lvl>
    <w:lvl w:ilvl="6" w:tplc="FFFFFFFF" w:tentative="1">
      <w:start w:val="1"/>
      <w:numFmt w:val="decimal"/>
      <w:lvlText w:val="%7."/>
      <w:lvlJc w:val="left"/>
      <w:pPr>
        <w:ind w:left="6676" w:hanging="360"/>
      </w:pPr>
    </w:lvl>
    <w:lvl w:ilvl="7" w:tplc="FFFFFFFF" w:tentative="1">
      <w:start w:val="1"/>
      <w:numFmt w:val="lowerLetter"/>
      <w:lvlText w:val="%8."/>
      <w:lvlJc w:val="left"/>
      <w:pPr>
        <w:ind w:left="7396" w:hanging="360"/>
      </w:pPr>
    </w:lvl>
    <w:lvl w:ilvl="8" w:tplc="FFFFFFFF" w:tentative="1">
      <w:start w:val="1"/>
      <w:numFmt w:val="lowerRoman"/>
      <w:lvlText w:val="%9."/>
      <w:lvlJc w:val="right"/>
      <w:pPr>
        <w:ind w:left="8116" w:hanging="180"/>
      </w:pPr>
    </w:lvl>
  </w:abstractNum>
  <w:abstractNum w:abstractNumId="59" w15:restartNumberingAfterBreak="0">
    <w:nsid w:val="463656A1"/>
    <w:multiLevelType w:val="hybridMultilevel"/>
    <w:tmpl w:val="3EBABC10"/>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0" w15:restartNumberingAfterBreak="0">
    <w:nsid w:val="46F0188B"/>
    <w:multiLevelType w:val="hybridMultilevel"/>
    <w:tmpl w:val="11C2802A"/>
    <w:lvl w:ilvl="0" w:tplc="100A0001">
      <w:start w:val="1"/>
      <w:numFmt w:val="bullet"/>
      <w:lvlText w:val=""/>
      <w:lvlJc w:val="left"/>
      <w:pPr>
        <w:ind w:left="501" w:hanging="360"/>
      </w:pPr>
      <w:rPr>
        <w:rFonts w:ascii="Symbol" w:hAnsi="Symbol" w:hint="default"/>
      </w:rPr>
    </w:lvl>
    <w:lvl w:ilvl="1" w:tplc="100A0001">
      <w:start w:val="1"/>
      <w:numFmt w:val="bullet"/>
      <w:lvlText w:val=""/>
      <w:lvlJc w:val="left"/>
      <w:pPr>
        <w:ind w:left="2912" w:hanging="360"/>
      </w:pPr>
      <w:rPr>
        <w:rFonts w:ascii="Symbol" w:hAnsi="Symbol" w:hint="default"/>
      </w:rPr>
    </w:lvl>
    <w:lvl w:ilvl="2" w:tplc="100A0005" w:tentative="1">
      <w:start w:val="1"/>
      <w:numFmt w:val="bullet"/>
      <w:lvlText w:val=""/>
      <w:lvlJc w:val="left"/>
      <w:pPr>
        <w:ind w:left="1941" w:hanging="360"/>
      </w:pPr>
      <w:rPr>
        <w:rFonts w:ascii="Wingdings" w:hAnsi="Wingdings" w:hint="default"/>
      </w:rPr>
    </w:lvl>
    <w:lvl w:ilvl="3" w:tplc="100A0001" w:tentative="1">
      <w:start w:val="1"/>
      <w:numFmt w:val="bullet"/>
      <w:lvlText w:val=""/>
      <w:lvlJc w:val="left"/>
      <w:pPr>
        <w:ind w:left="2661" w:hanging="360"/>
      </w:pPr>
      <w:rPr>
        <w:rFonts w:ascii="Symbol" w:hAnsi="Symbol" w:hint="default"/>
      </w:rPr>
    </w:lvl>
    <w:lvl w:ilvl="4" w:tplc="100A0003" w:tentative="1">
      <w:start w:val="1"/>
      <w:numFmt w:val="bullet"/>
      <w:lvlText w:val="o"/>
      <w:lvlJc w:val="left"/>
      <w:pPr>
        <w:ind w:left="3381" w:hanging="360"/>
      </w:pPr>
      <w:rPr>
        <w:rFonts w:ascii="Courier New" w:hAnsi="Courier New" w:cs="Courier New" w:hint="default"/>
      </w:rPr>
    </w:lvl>
    <w:lvl w:ilvl="5" w:tplc="100A0005" w:tentative="1">
      <w:start w:val="1"/>
      <w:numFmt w:val="bullet"/>
      <w:lvlText w:val=""/>
      <w:lvlJc w:val="left"/>
      <w:pPr>
        <w:ind w:left="4101" w:hanging="360"/>
      </w:pPr>
      <w:rPr>
        <w:rFonts w:ascii="Wingdings" w:hAnsi="Wingdings" w:hint="default"/>
      </w:rPr>
    </w:lvl>
    <w:lvl w:ilvl="6" w:tplc="100A0001" w:tentative="1">
      <w:start w:val="1"/>
      <w:numFmt w:val="bullet"/>
      <w:lvlText w:val=""/>
      <w:lvlJc w:val="left"/>
      <w:pPr>
        <w:ind w:left="4821" w:hanging="360"/>
      </w:pPr>
      <w:rPr>
        <w:rFonts w:ascii="Symbol" w:hAnsi="Symbol" w:hint="default"/>
      </w:rPr>
    </w:lvl>
    <w:lvl w:ilvl="7" w:tplc="100A0003" w:tentative="1">
      <w:start w:val="1"/>
      <w:numFmt w:val="bullet"/>
      <w:lvlText w:val="o"/>
      <w:lvlJc w:val="left"/>
      <w:pPr>
        <w:ind w:left="5541" w:hanging="360"/>
      </w:pPr>
      <w:rPr>
        <w:rFonts w:ascii="Courier New" w:hAnsi="Courier New" w:cs="Courier New" w:hint="default"/>
      </w:rPr>
    </w:lvl>
    <w:lvl w:ilvl="8" w:tplc="100A0005" w:tentative="1">
      <w:start w:val="1"/>
      <w:numFmt w:val="bullet"/>
      <w:lvlText w:val=""/>
      <w:lvlJc w:val="left"/>
      <w:pPr>
        <w:ind w:left="6261" w:hanging="360"/>
      </w:pPr>
      <w:rPr>
        <w:rFonts w:ascii="Wingdings" w:hAnsi="Wingdings" w:hint="default"/>
      </w:rPr>
    </w:lvl>
  </w:abstractNum>
  <w:abstractNum w:abstractNumId="61" w15:restartNumberingAfterBreak="0">
    <w:nsid w:val="47762C0E"/>
    <w:multiLevelType w:val="hybridMultilevel"/>
    <w:tmpl w:val="56D000CC"/>
    <w:lvl w:ilvl="0" w:tplc="100A000D">
      <w:start w:val="1"/>
      <w:numFmt w:val="bullet"/>
      <w:lvlText w:val=""/>
      <w:lvlJc w:val="left"/>
      <w:pPr>
        <w:ind w:left="3763" w:hanging="360"/>
      </w:pPr>
      <w:rPr>
        <w:rFonts w:ascii="Wingdings" w:hAnsi="Wingdings" w:hint="default"/>
      </w:rPr>
    </w:lvl>
    <w:lvl w:ilvl="1" w:tplc="100A0001">
      <w:start w:val="1"/>
      <w:numFmt w:val="bullet"/>
      <w:lvlText w:val=""/>
      <w:lvlJc w:val="left"/>
      <w:pPr>
        <w:ind w:left="3795" w:hanging="360"/>
      </w:pPr>
      <w:rPr>
        <w:rFonts w:ascii="Symbol" w:hAnsi="Symbol" w:hint="default"/>
      </w:rPr>
    </w:lvl>
    <w:lvl w:ilvl="2" w:tplc="149C1888">
      <w:start w:val="2"/>
      <w:numFmt w:val="upperRoman"/>
      <w:lvlText w:val="%3."/>
      <w:lvlJc w:val="left"/>
      <w:pPr>
        <w:ind w:left="5055" w:hanging="720"/>
      </w:pPr>
      <w:rPr>
        <w:rFonts w:hint="default"/>
      </w:rPr>
    </w:lvl>
    <w:lvl w:ilvl="3" w:tplc="DBD289DE">
      <w:start w:val="1"/>
      <w:numFmt w:val="lowerLetter"/>
      <w:lvlText w:val="%4."/>
      <w:lvlJc w:val="left"/>
      <w:pPr>
        <w:ind w:left="-312" w:firstLine="454"/>
      </w:pPr>
      <w:rPr>
        <w:rFonts w:asciiTheme="minorHAnsi" w:eastAsia="Times New Roman" w:hAnsiTheme="minorHAnsi" w:cstheme="minorHAnsi"/>
      </w:rPr>
    </w:lvl>
    <w:lvl w:ilvl="4" w:tplc="100A0019" w:tentative="1">
      <w:start w:val="1"/>
      <w:numFmt w:val="lowerLetter"/>
      <w:lvlText w:val="%5."/>
      <w:lvlJc w:val="left"/>
      <w:pPr>
        <w:ind w:left="5955" w:hanging="360"/>
      </w:pPr>
    </w:lvl>
    <w:lvl w:ilvl="5" w:tplc="100A001B" w:tentative="1">
      <w:start w:val="1"/>
      <w:numFmt w:val="lowerRoman"/>
      <w:lvlText w:val="%6."/>
      <w:lvlJc w:val="right"/>
      <w:pPr>
        <w:ind w:left="6675" w:hanging="180"/>
      </w:pPr>
    </w:lvl>
    <w:lvl w:ilvl="6" w:tplc="100A000F" w:tentative="1">
      <w:start w:val="1"/>
      <w:numFmt w:val="decimal"/>
      <w:lvlText w:val="%7."/>
      <w:lvlJc w:val="left"/>
      <w:pPr>
        <w:ind w:left="7395" w:hanging="360"/>
      </w:pPr>
    </w:lvl>
    <w:lvl w:ilvl="7" w:tplc="100A0019" w:tentative="1">
      <w:start w:val="1"/>
      <w:numFmt w:val="lowerLetter"/>
      <w:lvlText w:val="%8."/>
      <w:lvlJc w:val="left"/>
      <w:pPr>
        <w:ind w:left="8115" w:hanging="360"/>
      </w:pPr>
    </w:lvl>
    <w:lvl w:ilvl="8" w:tplc="100A001B" w:tentative="1">
      <w:start w:val="1"/>
      <w:numFmt w:val="lowerRoman"/>
      <w:lvlText w:val="%9."/>
      <w:lvlJc w:val="right"/>
      <w:pPr>
        <w:ind w:left="8835" w:hanging="180"/>
      </w:pPr>
    </w:lvl>
  </w:abstractNum>
  <w:abstractNum w:abstractNumId="62" w15:restartNumberingAfterBreak="0">
    <w:nsid w:val="47CC2C8E"/>
    <w:multiLevelType w:val="hybridMultilevel"/>
    <w:tmpl w:val="DCD44C46"/>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3" w15:restartNumberingAfterBreak="0">
    <w:nsid w:val="4A834B29"/>
    <w:multiLevelType w:val="multilevel"/>
    <w:tmpl w:val="2C88E0E2"/>
    <w:lvl w:ilvl="0">
      <w:start w:val="1"/>
      <w:numFmt w:val="decimal"/>
      <w:lvlText w:val="%1."/>
      <w:lvlJc w:val="left"/>
      <w:pPr>
        <w:ind w:left="643"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77" w:hanging="720"/>
      </w:pPr>
      <w:rPr>
        <w:rFonts w:hint="default"/>
      </w:rPr>
    </w:lvl>
    <w:lvl w:ilvl="3">
      <w:start w:val="1"/>
      <w:numFmt w:val="decimal"/>
      <w:isLgl/>
      <w:lvlText w:val="%1.%2.%3.%4"/>
      <w:lvlJc w:val="left"/>
      <w:pPr>
        <w:ind w:left="2314" w:hanging="720"/>
      </w:pPr>
      <w:rPr>
        <w:rFonts w:hint="default"/>
      </w:rPr>
    </w:lvl>
    <w:lvl w:ilvl="4">
      <w:start w:val="1"/>
      <w:numFmt w:val="decimal"/>
      <w:isLgl/>
      <w:lvlText w:val="%1.%2.%3.%4.%5"/>
      <w:lvlJc w:val="left"/>
      <w:pPr>
        <w:ind w:left="3111" w:hanging="1080"/>
      </w:pPr>
      <w:rPr>
        <w:rFonts w:hint="default"/>
      </w:rPr>
    </w:lvl>
    <w:lvl w:ilvl="5">
      <w:start w:val="1"/>
      <w:numFmt w:val="decimal"/>
      <w:isLgl/>
      <w:lvlText w:val="%1.%2.%3.%4.%5.%6"/>
      <w:lvlJc w:val="left"/>
      <w:pPr>
        <w:ind w:left="3548" w:hanging="1080"/>
      </w:pPr>
      <w:rPr>
        <w:rFonts w:hint="default"/>
      </w:rPr>
    </w:lvl>
    <w:lvl w:ilvl="6">
      <w:start w:val="1"/>
      <w:numFmt w:val="decimal"/>
      <w:isLgl/>
      <w:lvlText w:val="%1.%2.%3.%4.%5.%6.%7"/>
      <w:lvlJc w:val="left"/>
      <w:pPr>
        <w:ind w:left="4345"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79" w:hanging="1800"/>
      </w:pPr>
      <w:rPr>
        <w:rFonts w:hint="default"/>
      </w:rPr>
    </w:lvl>
  </w:abstractNum>
  <w:abstractNum w:abstractNumId="64" w15:restartNumberingAfterBreak="0">
    <w:nsid w:val="4B4D077C"/>
    <w:multiLevelType w:val="hybridMultilevel"/>
    <w:tmpl w:val="800CE65E"/>
    <w:lvl w:ilvl="0" w:tplc="100A0001">
      <w:start w:val="1"/>
      <w:numFmt w:val="bullet"/>
      <w:lvlText w:val=""/>
      <w:lvlJc w:val="left"/>
      <w:pPr>
        <w:ind w:left="501" w:hanging="360"/>
      </w:pPr>
      <w:rPr>
        <w:rFonts w:ascii="Symbol" w:hAnsi="Symbol" w:hint="default"/>
      </w:rPr>
    </w:lvl>
    <w:lvl w:ilvl="1" w:tplc="100A0003" w:tentative="1">
      <w:start w:val="1"/>
      <w:numFmt w:val="bullet"/>
      <w:lvlText w:val="o"/>
      <w:lvlJc w:val="left"/>
      <w:pPr>
        <w:ind w:left="1221" w:hanging="360"/>
      </w:pPr>
      <w:rPr>
        <w:rFonts w:ascii="Courier New" w:hAnsi="Courier New" w:cs="Courier New" w:hint="default"/>
      </w:rPr>
    </w:lvl>
    <w:lvl w:ilvl="2" w:tplc="100A0005" w:tentative="1">
      <w:start w:val="1"/>
      <w:numFmt w:val="bullet"/>
      <w:lvlText w:val=""/>
      <w:lvlJc w:val="left"/>
      <w:pPr>
        <w:ind w:left="1941" w:hanging="360"/>
      </w:pPr>
      <w:rPr>
        <w:rFonts w:ascii="Wingdings" w:hAnsi="Wingdings" w:hint="default"/>
      </w:rPr>
    </w:lvl>
    <w:lvl w:ilvl="3" w:tplc="100A0001" w:tentative="1">
      <w:start w:val="1"/>
      <w:numFmt w:val="bullet"/>
      <w:lvlText w:val=""/>
      <w:lvlJc w:val="left"/>
      <w:pPr>
        <w:ind w:left="2661" w:hanging="360"/>
      </w:pPr>
      <w:rPr>
        <w:rFonts w:ascii="Symbol" w:hAnsi="Symbol" w:hint="default"/>
      </w:rPr>
    </w:lvl>
    <w:lvl w:ilvl="4" w:tplc="100A0003" w:tentative="1">
      <w:start w:val="1"/>
      <w:numFmt w:val="bullet"/>
      <w:lvlText w:val="o"/>
      <w:lvlJc w:val="left"/>
      <w:pPr>
        <w:ind w:left="3381" w:hanging="360"/>
      </w:pPr>
      <w:rPr>
        <w:rFonts w:ascii="Courier New" w:hAnsi="Courier New" w:cs="Courier New" w:hint="default"/>
      </w:rPr>
    </w:lvl>
    <w:lvl w:ilvl="5" w:tplc="100A0005" w:tentative="1">
      <w:start w:val="1"/>
      <w:numFmt w:val="bullet"/>
      <w:lvlText w:val=""/>
      <w:lvlJc w:val="left"/>
      <w:pPr>
        <w:ind w:left="4101" w:hanging="360"/>
      </w:pPr>
      <w:rPr>
        <w:rFonts w:ascii="Wingdings" w:hAnsi="Wingdings" w:hint="default"/>
      </w:rPr>
    </w:lvl>
    <w:lvl w:ilvl="6" w:tplc="100A0001" w:tentative="1">
      <w:start w:val="1"/>
      <w:numFmt w:val="bullet"/>
      <w:lvlText w:val=""/>
      <w:lvlJc w:val="left"/>
      <w:pPr>
        <w:ind w:left="4821" w:hanging="360"/>
      </w:pPr>
      <w:rPr>
        <w:rFonts w:ascii="Symbol" w:hAnsi="Symbol" w:hint="default"/>
      </w:rPr>
    </w:lvl>
    <w:lvl w:ilvl="7" w:tplc="100A0003" w:tentative="1">
      <w:start w:val="1"/>
      <w:numFmt w:val="bullet"/>
      <w:lvlText w:val="o"/>
      <w:lvlJc w:val="left"/>
      <w:pPr>
        <w:ind w:left="5541" w:hanging="360"/>
      </w:pPr>
      <w:rPr>
        <w:rFonts w:ascii="Courier New" w:hAnsi="Courier New" w:cs="Courier New" w:hint="default"/>
      </w:rPr>
    </w:lvl>
    <w:lvl w:ilvl="8" w:tplc="100A0005" w:tentative="1">
      <w:start w:val="1"/>
      <w:numFmt w:val="bullet"/>
      <w:lvlText w:val=""/>
      <w:lvlJc w:val="left"/>
      <w:pPr>
        <w:ind w:left="6261" w:hanging="360"/>
      </w:pPr>
      <w:rPr>
        <w:rFonts w:ascii="Wingdings" w:hAnsi="Wingdings" w:hint="default"/>
      </w:rPr>
    </w:lvl>
  </w:abstractNum>
  <w:abstractNum w:abstractNumId="65" w15:restartNumberingAfterBreak="0">
    <w:nsid w:val="4D881B73"/>
    <w:multiLevelType w:val="hybridMultilevel"/>
    <w:tmpl w:val="E6724144"/>
    <w:lvl w:ilvl="0" w:tplc="100A0001">
      <w:start w:val="1"/>
      <w:numFmt w:val="bullet"/>
      <w:lvlText w:val=""/>
      <w:lvlJc w:val="left"/>
      <w:pPr>
        <w:ind w:left="2912" w:hanging="360"/>
      </w:pPr>
      <w:rPr>
        <w:rFonts w:ascii="Symbol" w:hAnsi="Symbol" w:hint="default"/>
        <w:b w:val="0"/>
      </w:rPr>
    </w:lvl>
    <w:lvl w:ilvl="1" w:tplc="100A0019" w:tentative="1">
      <w:start w:val="1"/>
      <w:numFmt w:val="lowerLetter"/>
      <w:lvlText w:val="%2."/>
      <w:lvlJc w:val="left"/>
      <w:pPr>
        <w:ind w:left="311" w:hanging="360"/>
      </w:pPr>
    </w:lvl>
    <w:lvl w:ilvl="2" w:tplc="100A001B">
      <w:start w:val="1"/>
      <w:numFmt w:val="lowerRoman"/>
      <w:lvlText w:val="%3."/>
      <w:lvlJc w:val="right"/>
      <w:pPr>
        <w:ind w:left="1031" w:hanging="180"/>
      </w:pPr>
    </w:lvl>
    <w:lvl w:ilvl="3" w:tplc="100A000F" w:tentative="1">
      <w:start w:val="1"/>
      <w:numFmt w:val="decimal"/>
      <w:lvlText w:val="%4."/>
      <w:lvlJc w:val="left"/>
      <w:pPr>
        <w:ind w:left="1751" w:hanging="360"/>
      </w:pPr>
    </w:lvl>
    <w:lvl w:ilvl="4" w:tplc="100A0019" w:tentative="1">
      <w:start w:val="1"/>
      <w:numFmt w:val="lowerLetter"/>
      <w:lvlText w:val="%5."/>
      <w:lvlJc w:val="left"/>
      <w:pPr>
        <w:ind w:left="2471" w:hanging="360"/>
      </w:pPr>
    </w:lvl>
    <w:lvl w:ilvl="5" w:tplc="100A001B" w:tentative="1">
      <w:start w:val="1"/>
      <w:numFmt w:val="lowerRoman"/>
      <w:lvlText w:val="%6."/>
      <w:lvlJc w:val="right"/>
      <w:pPr>
        <w:ind w:left="3191" w:hanging="180"/>
      </w:pPr>
    </w:lvl>
    <w:lvl w:ilvl="6" w:tplc="100A000F" w:tentative="1">
      <w:start w:val="1"/>
      <w:numFmt w:val="decimal"/>
      <w:lvlText w:val="%7."/>
      <w:lvlJc w:val="left"/>
      <w:pPr>
        <w:ind w:left="3911" w:hanging="360"/>
      </w:pPr>
    </w:lvl>
    <w:lvl w:ilvl="7" w:tplc="100A0019" w:tentative="1">
      <w:start w:val="1"/>
      <w:numFmt w:val="lowerLetter"/>
      <w:lvlText w:val="%8."/>
      <w:lvlJc w:val="left"/>
      <w:pPr>
        <w:ind w:left="4631" w:hanging="360"/>
      </w:pPr>
    </w:lvl>
    <w:lvl w:ilvl="8" w:tplc="100A001B" w:tentative="1">
      <w:start w:val="1"/>
      <w:numFmt w:val="lowerRoman"/>
      <w:lvlText w:val="%9."/>
      <w:lvlJc w:val="right"/>
      <w:pPr>
        <w:ind w:left="5351" w:hanging="180"/>
      </w:pPr>
    </w:lvl>
  </w:abstractNum>
  <w:abstractNum w:abstractNumId="66" w15:restartNumberingAfterBreak="0">
    <w:nsid w:val="4F204864"/>
    <w:multiLevelType w:val="hybridMultilevel"/>
    <w:tmpl w:val="7E7E48E4"/>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7" w15:restartNumberingAfterBreak="0">
    <w:nsid w:val="501F7C86"/>
    <w:multiLevelType w:val="hybridMultilevel"/>
    <w:tmpl w:val="04F6A050"/>
    <w:lvl w:ilvl="0" w:tplc="BEA08544">
      <w:start w:val="1"/>
      <w:numFmt w:val="decimal"/>
      <w:lvlText w:val="%1."/>
      <w:lvlJc w:val="left"/>
      <w:pPr>
        <w:ind w:left="720" w:hanging="360"/>
      </w:pPr>
      <w:rPr>
        <w:rFonts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5388522B"/>
    <w:multiLevelType w:val="hybridMultilevel"/>
    <w:tmpl w:val="CD8CFAFE"/>
    <w:lvl w:ilvl="0" w:tplc="57EA2200">
      <w:start w:val="1"/>
      <w:numFmt w:val="upperLetter"/>
      <w:lvlText w:val="%1."/>
      <w:lvlJc w:val="left"/>
      <w:pPr>
        <w:ind w:left="720" w:hanging="360"/>
      </w:pPr>
      <w:rPr>
        <w:rFonts w:hint="default"/>
        <w:b/>
      </w:rPr>
    </w:lvl>
    <w:lvl w:ilvl="1" w:tplc="100A0019">
      <w:start w:val="1"/>
      <w:numFmt w:val="lowerLetter"/>
      <w:lvlText w:val="%2."/>
      <w:lvlJc w:val="left"/>
      <w:pPr>
        <w:ind w:left="36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15:restartNumberingAfterBreak="0">
    <w:nsid w:val="54D83874"/>
    <w:multiLevelType w:val="hybridMultilevel"/>
    <w:tmpl w:val="DCD44C46"/>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0" w15:restartNumberingAfterBreak="0">
    <w:nsid w:val="55EC0D2B"/>
    <w:multiLevelType w:val="hybridMultilevel"/>
    <w:tmpl w:val="BFAA5E9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567E75CF"/>
    <w:multiLevelType w:val="hybridMultilevel"/>
    <w:tmpl w:val="BDAAD0EE"/>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2" w15:restartNumberingAfterBreak="0">
    <w:nsid w:val="568B4BC3"/>
    <w:multiLevelType w:val="hybridMultilevel"/>
    <w:tmpl w:val="734818C6"/>
    <w:lvl w:ilvl="0" w:tplc="1C9A81DC">
      <w:start w:val="1"/>
      <w:numFmt w:val="decimal"/>
      <w:lvlText w:val="%1."/>
      <w:lvlJc w:val="left"/>
      <w:pPr>
        <w:ind w:left="720" w:hanging="360"/>
      </w:pPr>
      <w:rPr>
        <w:rFonts w:hint="default"/>
        <w:color w:val="000000" w:themeColor="text1"/>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3" w15:restartNumberingAfterBreak="0">
    <w:nsid w:val="57077690"/>
    <w:multiLevelType w:val="hybridMultilevel"/>
    <w:tmpl w:val="1B921D8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588B2311"/>
    <w:multiLevelType w:val="hybridMultilevel"/>
    <w:tmpl w:val="D5AA8826"/>
    <w:lvl w:ilvl="0" w:tplc="100A000F">
      <w:start w:val="1"/>
      <w:numFmt w:val="decimal"/>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75" w15:restartNumberingAfterBreak="0">
    <w:nsid w:val="591B1BAB"/>
    <w:multiLevelType w:val="hybridMultilevel"/>
    <w:tmpl w:val="3CE699EC"/>
    <w:lvl w:ilvl="0" w:tplc="100A0001">
      <w:start w:val="1"/>
      <w:numFmt w:val="bullet"/>
      <w:lvlText w:val=""/>
      <w:lvlJc w:val="left"/>
      <w:pPr>
        <w:ind w:left="2629" w:hanging="360"/>
      </w:pPr>
      <w:rPr>
        <w:rFonts w:ascii="Symbol" w:hAnsi="Symbol" w:hint="default"/>
      </w:rPr>
    </w:lvl>
    <w:lvl w:ilvl="1" w:tplc="100A0003" w:tentative="1">
      <w:start w:val="1"/>
      <w:numFmt w:val="bullet"/>
      <w:lvlText w:val="o"/>
      <w:lvlJc w:val="left"/>
      <w:pPr>
        <w:ind w:left="3349" w:hanging="360"/>
      </w:pPr>
      <w:rPr>
        <w:rFonts w:ascii="Courier New" w:hAnsi="Courier New" w:cs="Courier New" w:hint="default"/>
      </w:rPr>
    </w:lvl>
    <w:lvl w:ilvl="2" w:tplc="100A0005" w:tentative="1">
      <w:start w:val="1"/>
      <w:numFmt w:val="bullet"/>
      <w:lvlText w:val=""/>
      <w:lvlJc w:val="left"/>
      <w:pPr>
        <w:ind w:left="4069" w:hanging="360"/>
      </w:pPr>
      <w:rPr>
        <w:rFonts w:ascii="Wingdings" w:hAnsi="Wingdings" w:hint="default"/>
      </w:rPr>
    </w:lvl>
    <w:lvl w:ilvl="3" w:tplc="100A0001" w:tentative="1">
      <w:start w:val="1"/>
      <w:numFmt w:val="bullet"/>
      <w:lvlText w:val=""/>
      <w:lvlJc w:val="left"/>
      <w:pPr>
        <w:ind w:left="4789" w:hanging="360"/>
      </w:pPr>
      <w:rPr>
        <w:rFonts w:ascii="Symbol" w:hAnsi="Symbol" w:hint="default"/>
      </w:rPr>
    </w:lvl>
    <w:lvl w:ilvl="4" w:tplc="100A0003" w:tentative="1">
      <w:start w:val="1"/>
      <w:numFmt w:val="bullet"/>
      <w:lvlText w:val="o"/>
      <w:lvlJc w:val="left"/>
      <w:pPr>
        <w:ind w:left="5509" w:hanging="360"/>
      </w:pPr>
      <w:rPr>
        <w:rFonts w:ascii="Courier New" w:hAnsi="Courier New" w:cs="Courier New" w:hint="default"/>
      </w:rPr>
    </w:lvl>
    <w:lvl w:ilvl="5" w:tplc="100A0005" w:tentative="1">
      <w:start w:val="1"/>
      <w:numFmt w:val="bullet"/>
      <w:lvlText w:val=""/>
      <w:lvlJc w:val="left"/>
      <w:pPr>
        <w:ind w:left="6229" w:hanging="360"/>
      </w:pPr>
      <w:rPr>
        <w:rFonts w:ascii="Wingdings" w:hAnsi="Wingdings" w:hint="default"/>
      </w:rPr>
    </w:lvl>
    <w:lvl w:ilvl="6" w:tplc="100A0001" w:tentative="1">
      <w:start w:val="1"/>
      <w:numFmt w:val="bullet"/>
      <w:lvlText w:val=""/>
      <w:lvlJc w:val="left"/>
      <w:pPr>
        <w:ind w:left="6949" w:hanging="360"/>
      </w:pPr>
      <w:rPr>
        <w:rFonts w:ascii="Symbol" w:hAnsi="Symbol" w:hint="default"/>
      </w:rPr>
    </w:lvl>
    <w:lvl w:ilvl="7" w:tplc="100A0003" w:tentative="1">
      <w:start w:val="1"/>
      <w:numFmt w:val="bullet"/>
      <w:lvlText w:val="o"/>
      <w:lvlJc w:val="left"/>
      <w:pPr>
        <w:ind w:left="7669" w:hanging="360"/>
      </w:pPr>
      <w:rPr>
        <w:rFonts w:ascii="Courier New" w:hAnsi="Courier New" w:cs="Courier New" w:hint="default"/>
      </w:rPr>
    </w:lvl>
    <w:lvl w:ilvl="8" w:tplc="100A0005" w:tentative="1">
      <w:start w:val="1"/>
      <w:numFmt w:val="bullet"/>
      <w:lvlText w:val=""/>
      <w:lvlJc w:val="left"/>
      <w:pPr>
        <w:ind w:left="8389" w:hanging="360"/>
      </w:pPr>
      <w:rPr>
        <w:rFonts w:ascii="Wingdings" w:hAnsi="Wingdings" w:hint="default"/>
      </w:rPr>
    </w:lvl>
  </w:abstractNum>
  <w:abstractNum w:abstractNumId="76" w15:restartNumberingAfterBreak="0">
    <w:nsid w:val="5B7438F5"/>
    <w:multiLevelType w:val="hybridMultilevel"/>
    <w:tmpl w:val="F9D4E68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7" w15:restartNumberingAfterBreak="0">
    <w:nsid w:val="5DB4109C"/>
    <w:multiLevelType w:val="hybridMultilevel"/>
    <w:tmpl w:val="50E61066"/>
    <w:lvl w:ilvl="0" w:tplc="100A000F">
      <w:start w:val="1"/>
      <w:numFmt w:val="decimal"/>
      <w:lvlText w:val="%1."/>
      <w:lvlJc w:val="left"/>
      <w:pPr>
        <w:ind w:left="501" w:hanging="360"/>
      </w:pPr>
      <w:rPr>
        <w:rFonts w:hint="default"/>
      </w:rPr>
    </w:lvl>
    <w:lvl w:ilvl="1" w:tplc="100A0003" w:tentative="1">
      <w:start w:val="1"/>
      <w:numFmt w:val="bullet"/>
      <w:lvlText w:val="o"/>
      <w:lvlJc w:val="left"/>
      <w:pPr>
        <w:ind w:left="1500" w:hanging="360"/>
      </w:pPr>
      <w:rPr>
        <w:rFonts w:ascii="Courier New" w:hAnsi="Courier New" w:cs="Courier New" w:hint="default"/>
      </w:rPr>
    </w:lvl>
    <w:lvl w:ilvl="2" w:tplc="100A0005" w:tentative="1">
      <w:start w:val="1"/>
      <w:numFmt w:val="bullet"/>
      <w:lvlText w:val=""/>
      <w:lvlJc w:val="left"/>
      <w:pPr>
        <w:ind w:left="2220" w:hanging="360"/>
      </w:pPr>
      <w:rPr>
        <w:rFonts w:ascii="Wingdings" w:hAnsi="Wingdings" w:hint="default"/>
      </w:rPr>
    </w:lvl>
    <w:lvl w:ilvl="3" w:tplc="100A0001" w:tentative="1">
      <w:start w:val="1"/>
      <w:numFmt w:val="bullet"/>
      <w:lvlText w:val=""/>
      <w:lvlJc w:val="left"/>
      <w:pPr>
        <w:ind w:left="2940" w:hanging="360"/>
      </w:pPr>
      <w:rPr>
        <w:rFonts w:ascii="Symbol" w:hAnsi="Symbol" w:hint="default"/>
      </w:rPr>
    </w:lvl>
    <w:lvl w:ilvl="4" w:tplc="100A0003" w:tentative="1">
      <w:start w:val="1"/>
      <w:numFmt w:val="bullet"/>
      <w:lvlText w:val="o"/>
      <w:lvlJc w:val="left"/>
      <w:pPr>
        <w:ind w:left="3660" w:hanging="360"/>
      </w:pPr>
      <w:rPr>
        <w:rFonts w:ascii="Courier New" w:hAnsi="Courier New" w:cs="Courier New" w:hint="default"/>
      </w:rPr>
    </w:lvl>
    <w:lvl w:ilvl="5" w:tplc="100A0005" w:tentative="1">
      <w:start w:val="1"/>
      <w:numFmt w:val="bullet"/>
      <w:lvlText w:val=""/>
      <w:lvlJc w:val="left"/>
      <w:pPr>
        <w:ind w:left="4380" w:hanging="360"/>
      </w:pPr>
      <w:rPr>
        <w:rFonts w:ascii="Wingdings" w:hAnsi="Wingdings" w:hint="default"/>
      </w:rPr>
    </w:lvl>
    <w:lvl w:ilvl="6" w:tplc="100A0001" w:tentative="1">
      <w:start w:val="1"/>
      <w:numFmt w:val="bullet"/>
      <w:lvlText w:val=""/>
      <w:lvlJc w:val="left"/>
      <w:pPr>
        <w:ind w:left="5100" w:hanging="360"/>
      </w:pPr>
      <w:rPr>
        <w:rFonts w:ascii="Symbol" w:hAnsi="Symbol" w:hint="default"/>
      </w:rPr>
    </w:lvl>
    <w:lvl w:ilvl="7" w:tplc="100A0003" w:tentative="1">
      <w:start w:val="1"/>
      <w:numFmt w:val="bullet"/>
      <w:lvlText w:val="o"/>
      <w:lvlJc w:val="left"/>
      <w:pPr>
        <w:ind w:left="5820" w:hanging="360"/>
      </w:pPr>
      <w:rPr>
        <w:rFonts w:ascii="Courier New" w:hAnsi="Courier New" w:cs="Courier New" w:hint="default"/>
      </w:rPr>
    </w:lvl>
    <w:lvl w:ilvl="8" w:tplc="100A0005" w:tentative="1">
      <w:start w:val="1"/>
      <w:numFmt w:val="bullet"/>
      <w:lvlText w:val=""/>
      <w:lvlJc w:val="left"/>
      <w:pPr>
        <w:ind w:left="6540" w:hanging="360"/>
      </w:pPr>
      <w:rPr>
        <w:rFonts w:ascii="Wingdings" w:hAnsi="Wingdings" w:hint="default"/>
      </w:rPr>
    </w:lvl>
  </w:abstractNum>
  <w:abstractNum w:abstractNumId="78" w15:restartNumberingAfterBreak="0">
    <w:nsid w:val="622F7C1D"/>
    <w:multiLevelType w:val="hybridMultilevel"/>
    <w:tmpl w:val="8640C60C"/>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9" w15:restartNumberingAfterBreak="0">
    <w:nsid w:val="62593A0B"/>
    <w:multiLevelType w:val="hybridMultilevel"/>
    <w:tmpl w:val="E51C28B4"/>
    <w:lvl w:ilvl="0" w:tplc="E2AA30F6">
      <w:start w:val="1"/>
      <w:numFmt w:val="decimal"/>
      <w:lvlText w:val="%1."/>
      <w:lvlJc w:val="left"/>
      <w:pPr>
        <w:ind w:left="3611" w:hanging="360"/>
      </w:pPr>
      <w:rPr>
        <w:rFonts w:hint="default"/>
        <w:b/>
        <w:sz w:val="24"/>
      </w:rPr>
    </w:lvl>
    <w:lvl w:ilvl="1" w:tplc="100A0019" w:tentative="1">
      <w:start w:val="1"/>
      <w:numFmt w:val="lowerLetter"/>
      <w:lvlText w:val="%2."/>
      <w:lvlJc w:val="left"/>
      <w:pPr>
        <w:ind w:left="4331" w:hanging="360"/>
      </w:pPr>
    </w:lvl>
    <w:lvl w:ilvl="2" w:tplc="100A001B" w:tentative="1">
      <w:start w:val="1"/>
      <w:numFmt w:val="lowerRoman"/>
      <w:lvlText w:val="%3."/>
      <w:lvlJc w:val="right"/>
      <w:pPr>
        <w:ind w:left="5051" w:hanging="180"/>
      </w:pPr>
    </w:lvl>
    <w:lvl w:ilvl="3" w:tplc="100A000F" w:tentative="1">
      <w:start w:val="1"/>
      <w:numFmt w:val="decimal"/>
      <w:lvlText w:val="%4."/>
      <w:lvlJc w:val="left"/>
      <w:pPr>
        <w:ind w:left="5771" w:hanging="360"/>
      </w:pPr>
    </w:lvl>
    <w:lvl w:ilvl="4" w:tplc="100A0019" w:tentative="1">
      <w:start w:val="1"/>
      <w:numFmt w:val="lowerLetter"/>
      <w:lvlText w:val="%5."/>
      <w:lvlJc w:val="left"/>
      <w:pPr>
        <w:ind w:left="6491" w:hanging="360"/>
      </w:pPr>
    </w:lvl>
    <w:lvl w:ilvl="5" w:tplc="100A001B" w:tentative="1">
      <w:start w:val="1"/>
      <w:numFmt w:val="lowerRoman"/>
      <w:lvlText w:val="%6."/>
      <w:lvlJc w:val="right"/>
      <w:pPr>
        <w:ind w:left="7211" w:hanging="180"/>
      </w:pPr>
    </w:lvl>
    <w:lvl w:ilvl="6" w:tplc="100A000F" w:tentative="1">
      <w:start w:val="1"/>
      <w:numFmt w:val="decimal"/>
      <w:lvlText w:val="%7."/>
      <w:lvlJc w:val="left"/>
      <w:pPr>
        <w:ind w:left="7931" w:hanging="360"/>
      </w:pPr>
    </w:lvl>
    <w:lvl w:ilvl="7" w:tplc="100A0019" w:tentative="1">
      <w:start w:val="1"/>
      <w:numFmt w:val="lowerLetter"/>
      <w:lvlText w:val="%8."/>
      <w:lvlJc w:val="left"/>
      <w:pPr>
        <w:ind w:left="8651" w:hanging="360"/>
      </w:pPr>
    </w:lvl>
    <w:lvl w:ilvl="8" w:tplc="100A001B" w:tentative="1">
      <w:start w:val="1"/>
      <w:numFmt w:val="lowerRoman"/>
      <w:lvlText w:val="%9."/>
      <w:lvlJc w:val="right"/>
      <w:pPr>
        <w:ind w:left="9371" w:hanging="180"/>
      </w:pPr>
    </w:lvl>
  </w:abstractNum>
  <w:abstractNum w:abstractNumId="80" w15:restartNumberingAfterBreak="0">
    <w:nsid w:val="633A698E"/>
    <w:multiLevelType w:val="hybridMultilevel"/>
    <w:tmpl w:val="84C6FFE0"/>
    <w:lvl w:ilvl="0" w:tplc="D6F630B6">
      <w:start w:val="1"/>
      <w:numFmt w:val="lowerLetter"/>
      <w:lvlText w:val="%1."/>
      <w:lvlJc w:val="left"/>
      <w:pPr>
        <w:ind w:left="3611" w:hanging="360"/>
      </w:pPr>
      <w:rPr>
        <w:rFonts w:cs="Arial" w:hint="default"/>
        <w:b w:val="0"/>
        <w:strike w:val="0"/>
      </w:rPr>
    </w:lvl>
    <w:lvl w:ilvl="1" w:tplc="100A0019" w:tentative="1">
      <w:start w:val="1"/>
      <w:numFmt w:val="lowerLetter"/>
      <w:lvlText w:val="%2."/>
      <w:lvlJc w:val="left"/>
      <w:pPr>
        <w:ind w:left="4331" w:hanging="360"/>
      </w:pPr>
    </w:lvl>
    <w:lvl w:ilvl="2" w:tplc="100A001B" w:tentative="1">
      <w:start w:val="1"/>
      <w:numFmt w:val="lowerRoman"/>
      <w:lvlText w:val="%3."/>
      <w:lvlJc w:val="right"/>
      <w:pPr>
        <w:ind w:left="5051" w:hanging="180"/>
      </w:pPr>
    </w:lvl>
    <w:lvl w:ilvl="3" w:tplc="100A000F" w:tentative="1">
      <w:start w:val="1"/>
      <w:numFmt w:val="decimal"/>
      <w:lvlText w:val="%4."/>
      <w:lvlJc w:val="left"/>
      <w:pPr>
        <w:ind w:left="5771" w:hanging="360"/>
      </w:pPr>
    </w:lvl>
    <w:lvl w:ilvl="4" w:tplc="100A0019" w:tentative="1">
      <w:start w:val="1"/>
      <w:numFmt w:val="lowerLetter"/>
      <w:lvlText w:val="%5."/>
      <w:lvlJc w:val="left"/>
      <w:pPr>
        <w:ind w:left="6491" w:hanging="360"/>
      </w:pPr>
    </w:lvl>
    <w:lvl w:ilvl="5" w:tplc="100A001B" w:tentative="1">
      <w:start w:val="1"/>
      <w:numFmt w:val="lowerRoman"/>
      <w:lvlText w:val="%6."/>
      <w:lvlJc w:val="right"/>
      <w:pPr>
        <w:ind w:left="7211" w:hanging="180"/>
      </w:pPr>
    </w:lvl>
    <w:lvl w:ilvl="6" w:tplc="100A000F" w:tentative="1">
      <w:start w:val="1"/>
      <w:numFmt w:val="decimal"/>
      <w:lvlText w:val="%7."/>
      <w:lvlJc w:val="left"/>
      <w:pPr>
        <w:ind w:left="7931" w:hanging="360"/>
      </w:pPr>
    </w:lvl>
    <w:lvl w:ilvl="7" w:tplc="100A0019" w:tentative="1">
      <w:start w:val="1"/>
      <w:numFmt w:val="lowerLetter"/>
      <w:lvlText w:val="%8."/>
      <w:lvlJc w:val="left"/>
      <w:pPr>
        <w:ind w:left="8651" w:hanging="360"/>
      </w:pPr>
    </w:lvl>
    <w:lvl w:ilvl="8" w:tplc="100A001B" w:tentative="1">
      <w:start w:val="1"/>
      <w:numFmt w:val="lowerRoman"/>
      <w:lvlText w:val="%9."/>
      <w:lvlJc w:val="right"/>
      <w:pPr>
        <w:ind w:left="9371" w:hanging="180"/>
      </w:pPr>
    </w:lvl>
  </w:abstractNum>
  <w:abstractNum w:abstractNumId="81" w15:restartNumberingAfterBreak="0">
    <w:nsid w:val="63964C24"/>
    <w:multiLevelType w:val="hybridMultilevel"/>
    <w:tmpl w:val="A36044D8"/>
    <w:lvl w:ilvl="0" w:tplc="100A000F">
      <w:start w:val="1"/>
      <w:numFmt w:val="decimal"/>
      <w:lvlText w:val="%1."/>
      <w:lvlJc w:val="lef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82" w15:restartNumberingAfterBreak="0">
    <w:nsid w:val="64AD0F10"/>
    <w:multiLevelType w:val="hybridMultilevel"/>
    <w:tmpl w:val="A36044D8"/>
    <w:lvl w:ilvl="0" w:tplc="100A000F">
      <w:start w:val="1"/>
      <w:numFmt w:val="decimal"/>
      <w:lvlText w:val="%1."/>
      <w:lvlJc w:val="lef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83" w15:restartNumberingAfterBreak="0">
    <w:nsid w:val="650F488C"/>
    <w:multiLevelType w:val="hybridMultilevel"/>
    <w:tmpl w:val="AEBCD0FC"/>
    <w:lvl w:ilvl="0" w:tplc="100A0015">
      <w:start w:val="1"/>
      <w:numFmt w:val="upperLetter"/>
      <w:lvlText w:val="%1."/>
      <w:lvlJc w:val="left"/>
      <w:pPr>
        <w:ind w:left="1287" w:hanging="360"/>
      </w:pPr>
    </w:lvl>
    <w:lvl w:ilvl="1" w:tplc="100A0019" w:tentative="1">
      <w:start w:val="1"/>
      <w:numFmt w:val="lowerLetter"/>
      <w:lvlText w:val="%2."/>
      <w:lvlJc w:val="left"/>
      <w:pPr>
        <w:ind w:left="2007" w:hanging="360"/>
      </w:pPr>
    </w:lvl>
    <w:lvl w:ilvl="2" w:tplc="100A001B" w:tentative="1">
      <w:start w:val="1"/>
      <w:numFmt w:val="lowerRoman"/>
      <w:lvlText w:val="%3."/>
      <w:lvlJc w:val="right"/>
      <w:pPr>
        <w:ind w:left="2727" w:hanging="180"/>
      </w:pPr>
    </w:lvl>
    <w:lvl w:ilvl="3" w:tplc="100A000F" w:tentative="1">
      <w:start w:val="1"/>
      <w:numFmt w:val="decimal"/>
      <w:lvlText w:val="%4."/>
      <w:lvlJc w:val="left"/>
      <w:pPr>
        <w:ind w:left="3447" w:hanging="360"/>
      </w:pPr>
    </w:lvl>
    <w:lvl w:ilvl="4" w:tplc="100A0019" w:tentative="1">
      <w:start w:val="1"/>
      <w:numFmt w:val="lowerLetter"/>
      <w:lvlText w:val="%5."/>
      <w:lvlJc w:val="left"/>
      <w:pPr>
        <w:ind w:left="4167" w:hanging="360"/>
      </w:pPr>
    </w:lvl>
    <w:lvl w:ilvl="5" w:tplc="100A001B" w:tentative="1">
      <w:start w:val="1"/>
      <w:numFmt w:val="lowerRoman"/>
      <w:lvlText w:val="%6."/>
      <w:lvlJc w:val="right"/>
      <w:pPr>
        <w:ind w:left="4887" w:hanging="180"/>
      </w:pPr>
    </w:lvl>
    <w:lvl w:ilvl="6" w:tplc="100A000F" w:tentative="1">
      <w:start w:val="1"/>
      <w:numFmt w:val="decimal"/>
      <w:lvlText w:val="%7."/>
      <w:lvlJc w:val="left"/>
      <w:pPr>
        <w:ind w:left="5607" w:hanging="360"/>
      </w:pPr>
    </w:lvl>
    <w:lvl w:ilvl="7" w:tplc="100A0019" w:tentative="1">
      <w:start w:val="1"/>
      <w:numFmt w:val="lowerLetter"/>
      <w:lvlText w:val="%8."/>
      <w:lvlJc w:val="left"/>
      <w:pPr>
        <w:ind w:left="6327" w:hanging="360"/>
      </w:pPr>
    </w:lvl>
    <w:lvl w:ilvl="8" w:tplc="100A001B" w:tentative="1">
      <w:start w:val="1"/>
      <w:numFmt w:val="lowerRoman"/>
      <w:lvlText w:val="%9."/>
      <w:lvlJc w:val="right"/>
      <w:pPr>
        <w:ind w:left="7047" w:hanging="180"/>
      </w:pPr>
    </w:lvl>
  </w:abstractNum>
  <w:abstractNum w:abstractNumId="84" w15:restartNumberingAfterBreak="0">
    <w:nsid w:val="66FF16CA"/>
    <w:multiLevelType w:val="hybridMultilevel"/>
    <w:tmpl w:val="47FE4ACC"/>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5" w15:restartNumberingAfterBreak="0">
    <w:nsid w:val="67CC54C8"/>
    <w:multiLevelType w:val="hybridMultilevel"/>
    <w:tmpl w:val="B824E63A"/>
    <w:lvl w:ilvl="0" w:tplc="3C76D53A">
      <w:start w:val="1"/>
      <w:numFmt w:val="lowerLetter"/>
      <w:lvlText w:val="%1."/>
      <w:lvlJc w:val="left"/>
      <w:pPr>
        <w:ind w:left="3611" w:hanging="360"/>
      </w:pPr>
      <w:rPr>
        <w:rFonts w:cs="Arial" w:hint="default"/>
        <w:b w:val="0"/>
      </w:rPr>
    </w:lvl>
    <w:lvl w:ilvl="1" w:tplc="100A0019" w:tentative="1">
      <w:start w:val="1"/>
      <w:numFmt w:val="lowerLetter"/>
      <w:lvlText w:val="%2."/>
      <w:lvlJc w:val="left"/>
      <w:pPr>
        <w:ind w:left="4331" w:hanging="360"/>
      </w:pPr>
    </w:lvl>
    <w:lvl w:ilvl="2" w:tplc="100A001B" w:tentative="1">
      <w:start w:val="1"/>
      <w:numFmt w:val="lowerRoman"/>
      <w:lvlText w:val="%3."/>
      <w:lvlJc w:val="right"/>
      <w:pPr>
        <w:ind w:left="5051" w:hanging="180"/>
      </w:pPr>
    </w:lvl>
    <w:lvl w:ilvl="3" w:tplc="100A000F" w:tentative="1">
      <w:start w:val="1"/>
      <w:numFmt w:val="decimal"/>
      <w:lvlText w:val="%4."/>
      <w:lvlJc w:val="left"/>
      <w:pPr>
        <w:ind w:left="5771" w:hanging="360"/>
      </w:pPr>
    </w:lvl>
    <w:lvl w:ilvl="4" w:tplc="100A0019" w:tentative="1">
      <w:start w:val="1"/>
      <w:numFmt w:val="lowerLetter"/>
      <w:lvlText w:val="%5."/>
      <w:lvlJc w:val="left"/>
      <w:pPr>
        <w:ind w:left="6491" w:hanging="360"/>
      </w:pPr>
    </w:lvl>
    <w:lvl w:ilvl="5" w:tplc="100A001B" w:tentative="1">
      <w:start w:val="1"/>
      <w:numFmt w:val="lowerRoman"/>
      <w:lvlText w:val="%6."/>
      <w:lvlJc w:val="right"/>
      <w:pPr>
        <w:ind w:left="7211" w:hanging="180"/>
      </w:pPr>
    </w:lvl>
    <w:lvl w:ilvl="6" w:tplc="100A000F" w:tentative="1">
      <w:start w:val="1"/>
      <w:numFmt w:val="decimal"/>
      <w:lvlText w:val="%7."/>
      <w:lvlJc w:val="left"/>
      <w:pPr>
        <w:ind w:left="7931" w:hanging="360"/>
      </w:pPr>
    </w:lvl>
    <w:lvl w:ilvl="7" w:tplc="100A0019" w:tentative="1">
      <w:start w:val="1"/>
      <w:numFmt w:val="lowerLetter"/>
      <w:lvlText w:val="%8."/>
      <w:lvlJc w:val="left"/>
      <w:pPr>
        <w:ind w:left="8651" w:hanging="360"/>
      </w:pPr>
    </w:lvl>
    <w:lvl w:ilvl="8" w:tplc="100A001B" w:tentative="1">
      <w:start w:val="1"/>
      <w:numFmt w:val="lowerRoman"/>
      <w:lvlText w:val="%9."/>
      <w:lvlJc w:val="right"/>
      <w:pPr>
        <w:ind w:left="9371" w:hanging="180"/>
      </w:pPr>
    </w:lvl>
  </w:abstractNum>
  <w:abstractNum w:abstractNumId="86" w15:restartNumberingAfterBreak="0">
    <w:nsid w:val="687349FF"/>
    <w:multiLevelType w:val="hybridMultilevel"/>
    <w:tmpl w:val="FB06C93A"/>
    <w:lvl w:ilvl="0" w:tplc="F996A066">
      <w:start w:val="1"/>
      <w:numFmt w:val="decimal"/>
      <w:lvlText w:val="%1."/>
      <w:lvlJc w:val="left"/>
      <w:pPr>
        <w:ind w:left="1353" w:hanging="360"/>
      </w:pPr>
      <w:rPr>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7" w15:restartNumberingAfterBreak="0">
    <w:nsid w:val="6A19147D"/>
    <w:multiLevelType w:val="hybridMultilevel"/>
    <w:tmpl w:val="446672D8"/>
    <w:lvl w:ilvl="0" w:tplc="100A0001">
      <w:start w:val="1"/>
      <w:numFmt w:val="bullet"/>
      <w:lvlText w:val=""/>
      <w:lvlJc w:val="left"/>
      <w:pPr>
        <w:ind w:left="2912" w:hanging="360"/>
      </w:pPr>
      <w:rPr>
        <w:rFonts w:ascii="Symbol" w:hAnsi="Symbol" w:hint="default"/>
      </w:rPr>
    </w:lvl>
    <w:lvl w:ilvl="1" w:tplc="100A0003" w:tentative="1">
      <w:start w:val="1"/>
      <w:numFmt w:val="bullet"/>
      <w:lvlText w:val="o"/>
      <w:lvlJc w:val="left"/>
      <w:pPr>
        <w:ind w:left="3632" w:hanging="360"/>
      </w:pPr>
      <w:rPr>
        <w:rFonts w:ascii="Courier New" w:hAnsi="Courier New" w:cs="Courier New" w:hint="default"/>
      </w:rPr>
    </w:lvl>
    <w:lvl w:ilvl="2" w:tplc="100A0005" w:tentative="1">
      <w:start w:val="1"/>
      <w:numFmt w:val="bullet"/>
      <w:lvlText w:val=""/>
      <w:lvlJc w:val="left"/>
      <w:pPr>
        <w:ind w:left="4352" w:hanging="360"/>
      </w:pPr>
      <w:rPr>
        <w:rFonts w:ascii="Wingdings" w:hAnsi="Wingdings" w:hint="default"/>
      </w:rPr>
    </w:lvl>
    <w:lvl w:ilvl="3" w:tplc="100A0001" w:tentative="1">
      <w:start w:val="1"/>
      <w:numFmt w:val="bullet"/>
      <w:lvlText w:val=""/>
      <w:lvlJc w:val="left"/>
      <w:pPr>
        <w:ind w:left="5072" w:hanging="360"/>
      </w:pPr>
      <w:rPr>
        <w:rFonts w:ascii="Symbol" w:hAnsi="Symbol" w:hint="default"/>
      </w:rPr>
    </w:lvl>
    <w:lvl w:ilvl="4" w:tplc="100A0003" w:tentative="1">
      <w:start w:val="1"/>
      <w:numFmt w:val="bullet"/>
      <w:lvlText w:val="o"/>
      <w:lvlJc w:val="left"/>
      <w:pPr>
        <w:ind w:left="5792" w:hanging="360"/>
      </w:pPr>
      <w:rPr>
        <w:rFonts w:ascii="Courier New" w:hAnsi="Courier New" w:cs="Courier New" w:hint="default"/>
      </w:rPr>
    </w:lvl>
    <w:lvl w:ilvl="5" w:tplc="100A0005" w:tentative="1">
      <w:start w:val="1"/>
      <w:numFmt w:val="bullet"/>
      <w:lvlText w:val=""/>
      <w:lvlJc w:val="left"/>
      <w:pPr>
        <w:ind w:left="6512" w:hanging="360"/>
      </w:pPr>
      <w:rPr>
        <w:rFonts w:ascii="Wingdings" w:hAnsi="Wingdings" w:hint="default"/>
      </w:rPr>
    </w:lvl>
    <w:lvl w:ilvl="6" w:tplc="100A0001" w:tentative="1">
      <w:start w:val="1"/>
      <w:numFmt w:val="bullet"/>
      <w:lvlText w:val=""/>
      <w:lvlJc w:val="left"/>
      <w:pPr>
        <w:ind w:left="7232" w:hanging="360"/>
      </w:pPr>
      <w:rPr>
        <w:rFonts w:ascii="Symbol" w:hAnsi="Symbol" w:hint="default"/>
      </w:rPr>
    </w:lvl>
    <w:lvl w:ilvl="7" w:tplc="100A0003" w:tentative="1">
      <w:start w:val="1"/>
      <w:numFmt w:val="bullet"/>
      <w:lvlText w:val="o"/>
      <w:lvlJc w:val="left"/>
      <w:pPr>
        <w:ind w:left="7952" w:hanging="360"/>
      </w:pPr>
      <w:rPr>
        <w:rFonts w:ascii="Courier New" w:hAnsi="Courier New" w:cs="Courier New" w:hint="default"/>
      </w:rPr>
    </w:lvl>
    <w:lvl w:ilvl="8" w:tplc="100A0005" w:tentative="1">
      <w:start w:val="1"/>
      <w:numFmt w:val="bullet"/>
      <w:lvlText w:val=""/>
      <w:lvlJc w:val="left"/>
      <w:pPr>
        <w:ind w:left="8672" w:hanging="360"/>
      </w:pPr>
      <w:rPr>
        <w:rFonts w:ascii="Wingdings" w:hAnsi="Wingdings" w:hint="default"/>
      </w:rPr>
    </w:lvl>
  </w:abstractNum>
  <w:abstractNum w:abstractNumId="88" w15:restartNumberingAfterBreak="0">
    <w:nsid w:val="6AC01788"/>
    <w:multiLevelType w:val="hybridMultilevel"/>
    <w:tmpl w:val="EE84C8AC"/>
    <w:lvl w:ilvl="0" w:tplc="100A000F">
      <w:start w:val="1"/>
      <w:numFmt w:val="decimal"/>
      <w:lvlText w:val="%1."/>
      <w:lvlJc w:val="left"/>
      <w:pPr>
        <w:ind w:left="1363" w:hanging="360"/>
      </w:pPr>
      <w:rPr>
        <w:rFonts w:hint="default"/>
      </w:rPr>
    </w:lvl>
    <w:lvl w:ilvl="1" w:tplc="100A0003" w:tentative="1">
      <w:start w:val="1"/>
      <w:numFmt w:val="bullet"/>
      <w:lvlText w:val="o"/>
      <w:lvlJc w:val="left"/>
      <w:pPr>
        <w:ind w:left="2083" w:hanging="360"/>
      </w:pPr>
      <w:rPr>
        <w:rFonts w:ascii="Courier New" w:hAnsi="Courier New" w:cs="Courier New" w:hint="default"/>
      </w:rPr>
    </w:lvl>
    <w:lvl w:ilvl="2" w:tplc="100A0005" w:tentative="1">
      <w:start w:val="1"/>
      <w:numFmt w:val="bullet"/>
      <w:lvlText w:val=""/>
      <w:lvlJc w:val="left"/>
      <w:pPr>
        <w:ind w:left="2803" w:hanging="360"/>
      </w:pPr>
      <w:rPr>
        <w:rFonts w:ascii="Wingdings" w:hAnsi="Wingdings" w:hint="default"/>
      </w:rPr>
    </w:lvl>
    <w:lvl w:ilvl="3" w:tplc="100A0001" w:tentative="1">
      <w:start w:val="1"/>
      <w:numFmt w:val="bullet"/>
      <w:lvlText w:val=""/>
      <w:lvlJc w:val="left"/>
      <w:pPr>
        <w:ind w:left="3523" w:hanging="360"/>
      </w:pPr>
      <w:rPr>
        <w:rFonts w:ascii="Symbol" w:hAnsi="Symbol" w:hint="default"/>
      </w:rPr>
    </w:lvl>
    <w:lvl w:ilvl="4" w:tplc="100A0003" w:tentative="1">
      <w:start w:val="1"/>
      <w:numFmt w:val="bullet"/>
      <w:lvlText w:val="o"/>
      <w:lvlJc w:val="left"/>
      <w:pPr>
        <w:ind w:left="4243" w:hanging="360"/>
      </w:pPr>
      <w:rPr>
        <w:rFonts w:ascii="Courier New" w:hAnsi="Courier New" w:cs="Courier New" w:hint="default"/>
      </w:rPr>
    </w:lvl>
    <w:lvl w:ilvl="5" w:tplc="100A0005" w:tentative="1">
      <w:start w:val="1"/>
      <w:numFmt w:val="bullet"/>
      <w:lvlText w:val=""/>
      <w:lvlJc w:val="left"/>
      <w:pPr>
        <w:ind w:left="4963" w:hanging="360"/>
      </w:pPr>
      <w:rPr>
        <w:rFonts w:ascii="Wingdings" w:hAnsi="Wingdings" w:hint="default"/>
      </w:rPr>
    </w:lvl>
    <w:lvl w:ilvl="6" w:tplc="100A0001" w:tentative="1">
      <w:start w:val="1"/>
      <w:numFmt w:val="bullet"/>
      <w:lvlText w:val=""/>
      <w:lvlJc w:val="left"/>
      <w:pPr>
        <w:ind w:left="5683" w:hanging="360"/>
      </w:pPr>
      <w:rPr>
        <w:rFonts w:ascii="Symbol" w:hAnsi="Symbol" w:hint="default"/>
      </w:rPr>
    </w:lvl>
    <w:lvl w:ilvl="7" w:tplc="100A0003" w:tentative="1">
      <w:start w:val="1"/>
      <w:numFmt w:val="bullet"/>
      <w:lvlText w:val="o"/>
      <w:lvlJc w:val="left"/>
      <w:pPr>
        <w:ind w:left="6403" w:hanging="360"/>
      </w:pPr>
      <w:rPr>
        <w:rFonts w:ascii="Courier New" w:hAnsi="Courier New" w:cs="Courier New" w:hint="default"/>
      </w:rPr>
    </w:lvl>
    <w:lvl w:ilvl="8" w:tplc="100A0005" w:tentative="1">
      <w:start w:val="1"/>
      <w:numFmt w:val="bullet"/>
      <w:lvlText w:val=""/>
      <w:lvlJc w:val="left"/>
      <w:pPr>
        <w:ind w:left="7123" w:hanging="360"/>
      </w:pPr>
      <w:rPr>
        <w:rFonts w:ascii="Wingdings" w:hAnsi="Wingdings" w:hint="default"/>
      </w:rPr>
    </w:lvl>
  </w:abstractNum>
  <w:abstractNum w:abstractNumId="89" w15:restartNumberingAfterBreak="0">
    <w:nsid w:val="6C1A7EBB"/>
    <w:multiLevelType w:val="hybridMultilevel"/>
    <w:tmpl w:val="3EBABC10"/>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0" w15:restartNumberingAfterBreak="0">
    <w:nsid w:val="6DB62D5E"/>
    <w:multiLevelType w:val="hybridMultilevel"/>
    <w:tmpl w:val="6A72334E"/>
    <w:lvl w:ilvl="0" w:tplc="CA06D02A">
      <w:start w:val="1"/>
      <w:numFmt w:val="decimal"/>
      <w:lvlText w:val="%1."/>
      <w:lvlJc w:val="left"/>
      <w:pPr>
        <w:ind w:left="643" w:hanging="360"/>
      </w:pPr>
      <w:rPr>
        <w:rFonts w:hint="default"/>
        <w:color w:val="000000" w:themeColor="text1"/>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91" w15:restartNumberingAfterBreak="0">
    <w:nsid w:val="6DD13DC8"/>
    <w:multiLevelType w:val="hybridMultilevel"/>
    <w:tmpl w:val="3E686A6A"/>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2" w15:restartNumberingAfterBreak="0">
    <w:nsid w:val="6F7822DB"/>
    <w:multiLevelType w:val="multilevel"/>
    <w:tmpl w:val="70084C78"/>
    <w:lvl w:ilvl="0">
      <w:start w:val="1"/>
      <w:numFmt w:val="decimal"/>
      <w:lvlText w:val="%1."/>
      <w:lvlJc w:val="left"/>
      <w:pPr>
        <w:ind w:left="643" w:hanging="360"/>
      </w:pPr>
      <w:rPr>
        <w:rFonts w:hint="default"/>
      </w:rPr>
    </w:lvl>
    <w:lvl w:ilvl="1">
      <w:start w:val="1"/>
      <w:numFmt w:val="decimal"/>
      <w:isLgl/>
      <w:lvlText w:val="%1.%2."/>
      <w:lvlJc w:val="left"/>
      <w:pPr>
        <w:ind w:left="1003" w:hanging="360"/>
      </w:pPr>
      <w:rPr>
        <w:rFonts w:hint="default"/>
        <w:color w:val="000000" w:themeColor="text1"/>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93" w15:restartNumberingAfterBreak="0">
    <w:nsid w:val="740238F4"/>
    <w:multiLevelType w:val="hybridMultilevel"/>
    <w:tmpl w:val="E354A3B4"/>
    <w:lvl w:ilvl="0" w:tplc="100A0001">
      <w:start w:val="1"/>
      <w:numFmt w:val="bullet"/>
      <w:lvlText w:val=""/>
      <w:lvlJc w:val="left"/>
      <w:pPr>
        <w:ind w:left="2988" w:hanging="360"/>
      </w:pPr>
      <w:rPr>
        <w:rFonts w:ascii="Symbol" w:hAnsi="Symbol"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94" w15:restartNumberingAfterBreak="0">
    <w:nsid w:val="74C875AB"/>
    <w:multiLevelType w:val="hybridMultilevel"/>
    <w:tmpl w:val="02ACF12A"/>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5" w15:restartNumberingAfterBreak="0">
    <w:nsid w:val="75C720D6"/>
    <w:multiLevelType w:val="hybridMultilevel"/>
    <w:tmpl w:val="9320AC04"/>
    <w:lvl w:ilvl="0" w:tplc="B0D8F4B0">
      <w:start w:val="1"/>
      <w:numFmt w:val="upperLetter"/>
      <w:lvlText w:val="%1."/>
      <w:lvlJc w:val="left"/>
      <w:pPr>
        <w:ind w:left="720" w:hanging="360"/>
      </w:pPr>
      <w:rPr>
        <w:rFonts w:hint="default"/>
        <w:b/>
        <w:i w:val="0"/>
        <w:sz w:val="28"/>
        <w:szCs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6" w15:restartNumberingAfterBreak="0">
    <w:nsid w:val="76C81EC2"/>
    <w:multiLevelType w:val="hybridMultilevel"/>
    <w:tmpl w:val="01CE9108"/>
    <w:lvl w:ilvl="0" w:tplc="89AE71FE">
      <w:start w:val="1"/>
      <w:numFmt w:val="bullet"/>
      <w:lvlText w:val=""/>
      <w:lvlJc w:val="left"/>
      <w:pPr>
        <w:ind w:left="720" w:hanging="360"/>
      </w:pPr>
      <w:rPr>
        <w:rFonts w:ascii="Symbol" w:hAnsi="Symbol" w:hint="default"/>
        <w:sz w:val="24"/>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7" w15:restartNumberingAfterBreak="0">
    <w:nsid w:val="76E92D10"/>
    <w:multiLevelType w:val="hybridMultilevel"/>
    <w:tmpl w:val="EE84C8AC"/>
    <w:lvl w:ilvl="0" w:tplc="100A000F">
      <w:start w:val="1"/>
      <w:numFmt w:val="decimal"/>
      <w:lvlText w:val="%1."/>
      <w:lvlJc w:val="left"/>
      <w:pPr>
        <w:ind w:left="643" w:hanging="360"/>
      </w:pPr>
      <w:rPr>
        <w:rFonts w:hint="default"/>
      </w:rPr>
    </w:lvl>
    <w:lvl w:ilvl="1" w:tplc="100A0003" w:tentative="1">
      <w:start w:val="1"/>
      <w:numFmt w:val="bullet"/>
      <w:lvlText w:val="o"/>
      <w:lvlJc w:val="left"/>
      <w:pPr>
        <w:ind w:left="1363" w:hanging="360"/>
      </w:pPr>
      <w:rPr>
        <w:rFonts w:ascii="Courier New" w:hAnsi="Courier New" w:cs="Courier New" w:hint="default"/>
      </w:rPr>
    </w:lvl>
    <w:lvl w:ilvl="2" w:tplc="100A0005" w:tentative="1">
      <w:start w:val="1"/>
      <w:numFmt w:val="bullet"/>
      <w:lvlText w:val=""/>
      <w:lvlJc w:val="left"/>
      <w:pPr>
        <w:ind w:left="2083" w:hanging="360"/>
      </w:pPr>
      <w:rPr>
        <w:rFonts w:ascii="Wingdings" w:hAnsi="Wingdings" w:hint="default"/>
      </w:rPr>
    </w:lvl>
    <w:lvl w:ilvl="3" w:tplc="100A0001" w:tentative="1">
      <w:start w:val="1"/>
      <w:numFmt w:val="bullet"/>
      <w:lvlText w:val=""/>
      <w:lvlJc w:val="left"/>
      <w:pPr>
        <w:ind w:left="2803" w:hanging="360"/>
      </w:pPr>
      <w:rPr>
        <w:rFonts w:ascii="Symbol" w:hAnsi="Symbol" w:hint="default"/>
      </w:rPr>
    </w:lvl>
    <w:lvl w:ilvl="4" w:tplc="100A0003" w:tentative="1">
      <w:start w:val="1"/>
      <w:numFmt w:val="bullet"/>
      <w:lvlText w:val="o"/>
      <w:lvlJc w:val="left"/>
      <w:pPr>
        <w:ind w:left="3523" w:hanging="360"/>
      </w:pPr>
      <w:rPr>
        <w:rFonts w:ascii="Courier New" w:hAnsi="Courier New" w:cs="Courier New" w:hint="default"/>
      </w:rPr>
    </w:lvl>
    <w:lvl w:ilvl="5" w:tplc="100A0005" w:tentative="1">
      <w:start w:val="1"/>
      <w:numFmt w:val="bullet"/>
      <w:lvlText w:val=""/>
      <w:lvlJc w:val="left"/>
      <w:pPr>
        <w:ind w:left="4243" w:hanging="360"/>
      </w:pPr>
      <w:rPr>
        <w:rFonts w:ascii="Wingdings" w:hAnsi="Wingdings" w:hint="default"/>
      </w:rPr>
    </w:lvl>
    <w:lvl w:ilvl="6" w:tplc="100A0001" w:tentative="1">
      <w:start w:val="1"/>
      <w:numFmt w:val="bullet"/>
      <w:lvlText w:val=""/>
      <w:lvlJc w:val="left"/>
      <w:pPr>
        <w:ind w:left="4963" w:hanging="360"/>
      </w:pPr>
      <w:rPr>
        <w:rFonts w:ascii="Symbol" w:hAnsi="Symbol" w:hint="default"/>
      </w:rPr>
    </w:lvl>
    <w:lvl w:ilvl="7" w:tplc="100A0003" w:tentative="1">
      <w:start w:val="1"/>
      <w:numFmt w:val="bullet"/>
      <w:lvlText w:val="o"/>
      <w:lvlJc w:val="left"/>
      <w:pPr>
        <w:ind w:left="5683" w:hanging="360"/>
      </w:pPr>
      <w:rPr>
        <w:rFonts w:ascii="Courier New" w:hAnsi="Courier New" w:cs="Courier New" w:hint="default"/>
      </w:rPr>
    </w:lvl>
    <w:lvl w:ilvl="8" w:tplc="100A0005" w:tentative="1">
      <w:start w:val="1"/>
      <w:numFmt w:val="bullet"/>
      <w:lvlText w:val=""/>
      <w:lvlJc w:val="left"/>
      <w:pPr>
        <w:ind w:left="6403" w:hanging="360"/>
      </w:pPr>
      <w:rPr>
        <w:rFonts w:ascii="Wingdings" w:hAnsi="Wingdings" w:hint="default"/>
      </w:rPr>
    </w:lvl>
  </w:abstractNum>
  <w:abstractNum w:abstractNumId="98" w15:restartNumberingAfterBreak="0">
    <w:nsid w:val="78036337"/>
    <w:multiLevelType w:val="hybridMultilevel"/>
    <w:tmpl w:val="041AB5E8"/>
    <w:lvl w:ilvl="0" w:tplc="100A000F">
      <w:start w:val="1"/>
      <w:numFmt w:val="decimal"/>
      <w:lvlText w:val="%1."/>
      <w:lvlJc w:val="left"/>
      <w:pPr>
        <w:ind w:left="501" w:hanging="360"/>
      </w:pPr>
    </w:lvl>
    <w:lvl w:ilvl="1" w:tplc="100A000F">
      <w:start w:val="1"/>
      <w:numFmt w:val="decimal"/>
      <w:lvlText w:val="%2."/>
      <w:lvlJc w:val="left"/>
      <w:pPr>
        <w:ind w:left="501"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9" w15:restartNumberingAfterBreak="0">
    <w:nsid w:val="785076E1"/>
    <w:multiLevelType w:val="hybridMultilevel"/>
    <w:tmpl w:val="02641928"/>
    <w:lvl w:ilvl="0" w:tplc="B81CBFDC">
      <w:start w:val="1"/>
      <w:numFmt w:val="lowerLetter"/>
      <w:lvlText w:val="%1."/>
      <w:lvlJc w:val="left"/>
      <w:pPr>
        <w:ind w:left="1991" w:hanging="360"/>
      </w:pPr>
      <w:rPr>
        <w:rFonts w:cs="Arial" w:hint="default"/>
        <w:b w:val="0"/>
      </w:rPr>
    </w:lvl>
    <w:lvl w:ilvl="1" w:tplc="100A0019" w:tentative="1">
      <w:start w:val="1"/>
      <w:numFmt w:val="lowerLetter"/>
      <w:lvlText w:val="%2."/>
      <w:lvlJc w:val="left"/>
      <w:pPr>
        <w:ind w:left="2711" w:hanging="360"/>
      </w:pPr>
    </w:lvl>
    <w:lvl w:ilvl="2" w:tplc="100A001B">
      <w:start w:val="1"/>
      <w:numFmt w:val="lowerRoman"/>
      <w:lvlText w:val="%3."/>
      <w:lvlJc w:val="right"/>
      <w:pPr>
        <w:ind w:left="3431" w:hanging="180"/>
      </w:pPr>
    </w:lvl>
    <w:lvl w:ilvl="3" w:tplc="100A000F" w:tentative="1">
      <w:start w:val="1"/>
      <w:numFmt w:val="decimal"/>
      <w:lvlText w:val="%4."/>
      <w:lvlJc w:val="left"/>
      <w:pPr>
        <w:ind w:left="4151" w:hanging="360"/>
      </w:pPr>
    </w:lvl>
    <w:lvl w:ilvl="4" w:tplc="100A0019" w:tentative="1">
      <w:start w:val="1"/>
      <w:numFmt w:val="lowerLetter"/>
      <w:lvlText w:val="%5."/>
      <w:lvlJc w:val="left"/>
      <w:pPr>
        <w:ind w:left="4871" w:hanging="360"/>
      </w:pPr>
    </w:lvl>
    <w:lvl w:ilvl="5" w:tplc="100A001B" w:tentative="1">
      <w:start w:val="1"/>
      <w:numFmt w:val="lowerRoman"/>
      <w:lvlText w:val="%6."/>
      <w:lvlJc w:val="right"/>
      <w:pPr>
        <w:ind w:left="5591" w:hanging="180"/>
      </w:pPr>
    </w:lvl>
    <w:lvl w:ilvl="6" w:tplc="100A000F" w:tentative="1">
      <w:start w:val="1"/>
      <w:numFmt w:val="decimal"/>
      <w:lvlText w:val="%7."/>
      <w:lvlJc w:val="left"/>
      <w:pPr>
        <w:ind w:left="6311" w:hanging="360"/>
      </w:pPr>
    </w:lvl>
    <w:lvl w:ilvl="7" w:tplc="100A0019" w:tentative="1">
      <w:start w:val="1"/>
      <w:numFmt w:val="lowerLetter"/>
      <w:lvlText w:val="%8."/>
      <w:lvlJc w:val="left"/>
      <w:pPr>
        <w:ind w:left="7031" w:hanging="360"/>
      </w:pPr>
    </w:lvl>
    <w:lvl w:ilvl="8" w:tplc="100A001B" w:tentative="1">
      <w:start w:val="1"/>
      <w:numFmt w:val="lowerRoman"/>
      <w:lvlText w:val="%9."/>
      <w:lvlJc w:val="right"/>
      <w:pPr>
        <w:ind w:left="7751" w:hanging="180"/>
      </w:pPr>
    </w:lvl>
  </w:abstractNum>
  <w:abstractNum w:abstractNumId="100" w15:restartNumberingAfterBreak="0">
    <w:nsid w:val="788718A7"/>
    <w:multiLevelType w:val="multilevel"/>
    <w:tmpl w:val="30605D0A"/>
    <w:lvl w:ilvl="0">
      <w:start w:val="1"/>
      <w:numFmt w:val="upperRoman"/>
      <w:pStyle w:val="Ttulo1"/>
      <w:lvlText w:val="%1."/>
      <w:lvlJc w:val="right"/>
      <w:pPr>
        <w:ind w:left="360" w:hanging="360"/>
      </w:pPr>
      <w:rPr>
        <w:rFonts w:hint="default"/>
        <w:b/>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7AB00D2E"/>
    <w:multiLevelType w:val="hybridMultilevel"/>
    <w:tmpl w:val="BDAAD0EE"/>
    <w:lvl w:ilvl="0" w:tplc="100A0019">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2" w15:restartNumberingAfterBreak="0">
    <w:nsid w:val="7B0F361E"/>
    <w:multiLevelType w:val="hybridMultilevel"/>
    <w:tmpl w:val="B4E2AE68"/>
    <w:lvl w:ilvl="0" w:tplc="F9B66DF4">
      <w:start w:val="1"/>
      <w:numFmt w:val="decimal"/>
      <w:lvlText w:val="%1."/>
      <w:lvlJc w:val="left"/>
      <w:pPr>
        <w:ind w:left="502" w:hanging="36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103" w15:restartNumberingAfterBreak="0">
    <w:nsid w:val="7C3371F1"/>
    <w:multiLevelType w:val="hybridMultilevel"/>
    <w:tmpl w:val="4EC2D858"/>
    <w:lvl w:ilvl="0" w:tplc="213A1B3C">
      <w:start w:val="1"/>
      <w:numFmt w:val="decimal"/>
      <w:lvlText w:val="%1."/>
      <w:lvlJc w:val="left"/>
      <w:pPr>
        <w:ind w:left="720" w:hanging="360"/>
      </w:pPr>
      <w:rPr>
        <w:rFonts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4" w15:restartNumberingAfterBreak="0">
    <w:nsid w:val="7D26740A"/>
    <w:multiLevelType w:val="hybridMultilevel"/>
    <w:tmpl w:val="F3F0E484"/>
    <w:lvl w:ilvl="0" w:tplc="100A0019">
      <w:start w:val="1"/>
      <w:numFmt w:val="lowerLetter"/>
      <w:lvlText w:val="%1."/>
      <w:lvlJc w:val="left"/>
      <w:pPr>
        <w:ind w:left="720" w:hanging="360"/>
      </w:pPr>
    </w:lvl>
    <w:lvl w:ilvl="1" w:tplc="5798CCF8">
      <w:start w:val="1"/>
      <w:numFmt w:val="lowerLetter"/>
      <w:lvlText w:val="%2."/>
      <w:lvlJc w:val="left"/>
      <w:pPr>
        <w:ind w:left="360" w:hanging="360"/>
      </w:pPr>
      <w:rPr>
        <w:color w:val="000000" w:themeColor="text1"/>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5" w15:restartNumberingAfterBreak="0">
    <w:nsid w:val="7FD3126E"/>
    <w:multiLevelType w:val="hybridMultilevel"/>
    <w:tmpl w:val="5EA0BC5E"/>
    <w:lvl w:ilvl="0" w:tplc="0D666A1C">
      <w:start w:val="1"/>
      <w:numFmt w:val="lowerLetter"/>
      <w:lvlText w:val="%1."/>
      <w:lvlJc w:val="left"/>
      <w:pPr>
        <w:ind w:left="3611" w:hanging="360"/>
      </w:pPr>
      <w:rPr>
        <w:rFonts w:cs="Arial" w:hint="default"/>
        <w:b w:val="0"/>
      </w:rPr>
    </w:lvl>
    <w:lvl w:ilvl="1" w:tplc="100A0019">
      <w:start w:val="1"/>
      <w:numFmt w:val="lowerLetter"/>
      <w:lvlText w:val="%2."/>
      <w:lvlJc w:val="left"/>
      <w:pPr>
        <w:ind w:left="360" w:hanging="360"/>
      </w:pPr>
      <w:rPr>
        <w:rFonts w:hint="default"/>
      </w:rPr>
    </w:lvl>
    <w:lvl w:ilvl="2" w:tplc="100A001B" w:tentative="1">
      <w:start w:val="1"/>
      <w:numFmt w:val="lowerRoman"/>
      <w:lvlText w:val="%3."/>
      <w:lvlJc w:val="right"/>
      <w:pPr>
        <w:ind w:left="5051" w:hanging="180"/>
      </w:pPr>
    </w:lvl>
    <w:lvl w:ilvl="3" w:tplc="100A000F" w:tentative="1">
      <w:start w:val="1"/>
      <w:numFmt w:val="decimal"/>
      <w:lvlText w:val="%4."/>
      <w:lvlJc w:val="left"/>
      <w:pPr>
        <w:ind w:left="5771" w:hanging="360"/>
      </w:pPr>
    </w:lvl>
    <w:lvl w:ilvl="4" w:tplc="100A0019" w:tentative="1">
      <w:start w:val="1"/>
      <w:numFmt w:val="lowerLetter"/>
      <w:lvlText w:val="%5."/>
      <w:lvlJc w:val="left"/>
      <w:pPr>
        <w:ind w:left="6491" w:hanging="360"/>
      </w:pPr>
    </w:lvl>
    <w:lvl w:ilvl="5" w:tplc="100A001B" w:tentative="1">
      <w:start w:val="1"/>
      <w:numFmt w:val="lowerRoman"/>
      <w:lvlText w:val="%6."/>
      <w:lvlJc w:val="right"/>
      <w:pPr>
        <w:ind w:left="7211" w:hanging="180"/>
      </w:pPr>
    </w:lvl>
    <w:lvl w:ilvl="6" w:tplc="100A000F" w:tentative="1">
      <w:start w:val="1"/>
      <w:numFmt w:val="decimal"/>
      <w:lvlText w:val="%7."/>
      <w:lvlJc w:val="left"/>
      <w:pPr>
        <w:ind w:left="7931" w:hanging="360"/>
      </w:pPr>
    </w:lvl>
    <w:lvl w:ilvl="7" w:tplc="100A0019" w:tentative="1">
      <w:start w:val="1"/>
      <w:numFmt w:val="lowerLetter"/>
      <w:lvlText w:val="%8."/>
      <w:lvlJc w:val="left"/>
      <w:pPr>
        <w:ind w:left="8651" w:hanging="360"/>
      </w:pPr>
    </w:lvl>
    <w:lvl w:ilvl="8" w:tplc="100A001B" w:tentative="1">
      <w:start w:val="1"/>
      <w:numFmt w:val="lowerRoman"/>
      <w:lvlText w:val="%9."/>
      <w:lvlJc w:val="right"/>
      <w:pPr>
        <w:ind w:left="9371" w:hanging="180"/>
      </w:pPr>
    </w:lvl>
  </w:abstractNum>
  <w:num w:numId="1">
    <w:abstractNumId w:val="83"/>
  </w:num>
  <w:num w:numId="2">
    <w:abstractNumId w:val="42"/>
  </w:num>
  <w:num w:numId="3">
    <w:abstractNumId w:val="7"/>
  </w:num>
  <w:num w:numId="4">
    <w:abstractNumId w:val="95"/>
  </w:num>
  <w:num w:numId="5">
    <w:abstractNumId w:val="100"/>
  </w:num>
  <w:num w:numId="6">
    <w:abstractNumId w:val="46"/>
  </w:num>
  <w:num w:numId="7">
    <w:abstractNumId w:val="43"/>
  </w:num>
  <w:num w:numId="8">
    <w:abstractNumId w:val="32"/>
  </w:num>
  <w:num w:numId="9">
    <w:abstractNumId w:val="27"/>
  </w:num>
  <w:num w:numId="10">
    <w:abstractNumId w:val="58"/>
  </w:num>
  <w:num w:numId="11">
    <w:abstractNumId w:val="56"/>
  </w:num>
  <w:num w:numId="12">
    <w:abstractNumId w:val="99"/>
  </w:num>
  <w:num w:numId="13">
    <w:abstractNumId w:val="11"/>
  </w:num>
  <w:num w:numId="14">
    <w:abstractNumId w:val="80"/>
  </w:num>
  <w:num w:numId="15">
    <w:abstractNumId w:val="21"/>
  </w:num>
  <w:num w:numId="16">
    <w:abstractNumId w:val="85"/>
  </w:num>
  <w:num w:numId="17">
    <w:abstractNumId w:val="79"/>
  </w:num>
  <w:num w:numId="18">
    <w:abstractNumId w:val="105"/>
  </w:num>
  <w:num w:numId="19">
    <w:abstractNumId w:val="51"/>
  </w:num>
  <w:num w:numId="20">
    <w:abstractNumId w:val="17"/>
  </w:num>
  <w:num w:numId="21">
    <w:abstractNumId w:val="94"/>
  </w:num>
  <w:num w:numId="22">
    <w:abstractNumId w:val="55"/>
  </w:num>
  <w:num w:numId="23">
    <w:abstractNumId w:val="88"/>
  </w:num>
  <w:num w:numId="24">
    <w:abstractNumId w:val="9"/>
  </w:num>
  <w:num w:numId="25">
    <w:abstractNumId w:val="77"/>
  </w:num>
  <w:num w:numId="26">
    <w:abstractNumId w:val="64"/>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2"/>
  </w:num>
  <w:num w:numId="31">
    <w:abstractNumId w:val="70"/>
  </w:num>
  <w:num w:numId="32">
    <w:abstractNumId w:val="48"/>
  </w:num>
  <w:num w:numId="33">
    <w:abstractNumId w:val="96"/>
  </w:num>
  <w:num w:numId="34">
    <w:abstractNumId w:val="62"/>
  </w:num>
  <w:num w:numId="35">
    <w:abstractNumId w:val="102"/>
  </w:num>
  <w:num w:numId="36">
    <w:abstractNumId w:val="6"/>
  </w:num>
  <w:num w:numId="37">
    <w:abstractNumId w:val="67"/>
  </w:num>
  <w:num w:numId="38">
    <w:abstractNumId w:val="12"/>
  </w:num>
  <w:num w:numId="39">
    <w:abstractNumId w:val="103"/>
  </w:num>
  <w:num w:numId="40">
    <w:abstractNumId w:val="3"/>
  </w:num>
  <w:num w:numId="41">
    <w:abstractNumId w:val="5"/>
  </w:num>
  <w:num w:numId="42">
    <w:abstractNumId w:val="14"/>
  </w:num>
  <w:num w:numId="43">
    <w:abstractNumId w:val="54"/>
  </w:num>
  <w:num w:numId="44">
    <w:abstractNumId w:val="37"/>
  </w:num>
  <w:num w:numId="45">
    <w:abstractNumId w:val="53"/>
  </w:num>
  <w:num w:numId="46">
    <w:abstractNumId w:val="87"/>
  </w:num>
  <w:num w:numId="47">
    <w:abstractNumId w:val="24"/>
  </w:num>
  <w:num w:numId="48">
    <w:abstractNumId w:val="60"/>
  </w:num>
  <w:num w:numId="49">
    <w:abstractNumId w:val="34"/>
  </w:num>
  <w:num w:numId="50">
    <w:abstractNumId w:val="98"/>
  </w:num>
  <w:num w:numId="51">
    <w:abstractNumId w:val="63"/>
  </w:num>
  <w:num w:numId="52">
    <w:abstractNumId w:val="4"/>
  </w:num>
  <w:num w:numId="53">
    <w:abstractNumId w:val="75"/>
  </w:num>
  <w:num w:numId="54">
    <w:abstractNumId w:val="74"/>
  </w:num>
  <w:num w:numId="55">
    <w:abstractNumId w:val="93"/>
  </w:num>
  <w:num w:numId="56">
    <w:abstractNumId w:val="2"/>
  </w:num>
  <w:num w:numId="57">
    <w:abstractNumId w:val="61"/>
  </w:num>
  <w:num w:numId="58">
    <w:abstractNumId w:val="65"/>
  </w:num>
  <w:num w:numId="59">
    <w:abstractNumId w:val="33"/>
  </w:num>
  <w:num w:numId="60">
    <w:abstractNumId w:val="29"/>
  </w:num>
  <w:num w:numId="61">
    <w:abstractNumId w:val="10"/>
  </w:num>
  <w:num w:numId="62">
    <w:abstractNumId w:val="66"/>
  </w:num>
  <w:num w:numId="63">
    <w:abstractNumId w:val="31"/>
  </w:num>
  <w:num w:numId="64">
    <w:abstractNumId w:val="91"/>
  </w:num>
  <w:num w:numId="65">
    <w:abstractNumId w:val="84"/>
  </w:num>
  <w:num w:numId="66">
    <w:abstractNumId w:val="16"/>
  </w:num>
  <w:num w:numId="67">
    <w:abstractNumId w:val="36"/>
  </w:num>
  <w:num w:numId="68">
    <w:abstractNumId w:val="49"/>
  </w:num>
  <w:num w:numId="69">
    <w:abstractNumId w:val="13"/>
  </w:num>
  <w:num w:numId="70">
    <w:abstractNumId w:val="104"/>
  </w:num>
  <w:num w:numId="71">
    <w:abstractNumId w:val="47"/>
  </w:num>
  <w:num w:numId="72">
    <w:abstractNumId w:val="38"/>
  </w:num>
  <w:num w:numId="73">
    <w:abstractNumId w:val="68"/>
  </w:num>
  <w:num w:numId="74">
    <w:abstractNumId w:val="20"/>
  </w:num>
  <w:num w:numId="75">
    <w:abstractNumId w:val="81"/>
  </w:num>
  <w:num w:numId="76">
    <w:abstractNumId w:val="57"/>
  </w:num>
  <w:num w:numId="77">
    <w:abstractNumId w:val="86"/>
  </w:num>
  <w:num w:numId="78">
    <w:abstractNumId w:val="82"/>
  </w:num>
  <w:num w:numId="79">
    <w:abstractNumId w:val="18"/>
  </w:num>
  <w:num w:numId="80">
    <w:abstractNumId w:val="101"/>
  </w:num>
  <w:num w:numId="81">
    <w:abstractNumId w:val="59"/>
  </w:num>
  <w:num w:numId="82">
    <w:abstractNumId w:val="44"/>
  </w:num>
  <w:num w:numId="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5"/>
  </w:num>
  <w:num w:numId="86">
    <w:abstractNumId w:val="15"/>
  </w:num>
  <w:num w:numId="87">
    <w:abstractNumId w:val="69"/>
  </w:num>
  <w:num w:numId="88">
    <w:abstractNumId w:val="28"/>
  </w:num>
  <w:num w:numId="89">
    <w:abstractNumId w:val="50"/>
  </w:num>
  <w:num w:numId="90">
    <w:abstractNumId w:val="30"/>
  </w:num>
  <w:num w:numId="91">
    <w:abstractNumId w:val="23"/>
  </w:num>
  <w:num w:numId="92">
    <w:abstractNumId w:val="71"/>
  </w:num>
  <w:num w:numId="93">
    <w:abstractNumId w:val="89"/>
  </w:num>
  <w:num w:numId="94">
    <w:abstractNumId w:val="41"/>
  </w:num>
  <w:num w:numId="95">
    <w:abstractNumId w:val="1"/>
  </w:num>
  <w:num w:numId="96">
    <w:abstractNumId w:val="0"/>
  </w:num>
  <w:num w:numId="97">
    <w:abstractNumId w:val="78"/>
  </w:num>
  <w:num w:numId="98">
    <w:abstractNumId w:val="52"/>
  </w:num>
  <w:num w:numId="99">
    <w:abstractNumId w:val="97"/>
  </w:num>
  <w:num w:numId="100">
    <w:abstractNumId w:val="19"/>
  </w:num>
  <w:num w:numId="101">
    <w:abstractNumId w:val="26"/>
  </w:num>
  <w:num w:numId="102">
    <w:abstractNumId w:val="90"/>
  </w:num>
  <w:num w:numId="103">
    <w:abstractNumId w:val="35"/>
  </w:num>
  <w:num w:numId="104">
    <w:abstractNumId w:val="92"/>
  </w:num>
  <w:num w:numId="105">
    <w:abstractNumId w:val="100"/>
  </w:num>
  <w:num w:numId="106">
    <w:abstractNumId w:val="76"/>
  </w:num>
  <w:num w:numId="107">
    <w:abstractNumId w:val="8"/>
  </w:num>
  <w:num w:numId="108">
    <w:abstractNumId w:val="40"/>
  </w:num>
  <w:num w:numId="109">
    <w:abstractNumId w:val="39"/>
  </w:num>
  <w:num w:numId="110">
    <w:abstractNumId w:val="72"/>
  </w:num>
  <w:num w:numId="111">
    <w:abstractNumId w:val="7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248"/>
    <w:rsid w:val="000009DF"/>
    <w:rsid w:val="0000146F"/>
    <w:rsid w:val="00001610"/>
    <w:rsid w:val="00001E46"/>
    <w:rsid w:val="0000236A"/>
    <w:rsid w:val="0000298C"/>
    <w:rsid w:val="00003105"/>
    <w:rsid w:val="00004880"/>
    <w:rsid w:val="00004A0C"/>
    <w:rsid w:val="000055CF"/>
    <w:rsid w:val="00005B6D"/>
    <w:rsid w:val="0000619F"/>
    <w:rsid w:val="000061D3"/>
    <w:rsid w:val="000064C3"/>
    <w:rsid w:val="00006BD1"/>
    <w:rsid w:val="00006CCE"/>
    <w:rsid w:val="00006F02"/>
    <w:rsid w:val="0000759A"/>
    <w:rsid w:val="00007D2C"/>
    <w:rsid w:val="00010746"/>
    <w:rsid w:val="00012CC5"/>
    <w:rsid w:val="00012DDD"/>
    <w:rsid w:val="0001327F"/>
    <w:rsid w:val="00013ABE"/>
    <w:rsid w:val="00013BE6"/>
    <w:rsid w:val="00013CC9"/>
    <w:rsid w:val="00014211"/>
    <w:rsid w:val="000143C6"/>
    <w:rsid w:val="00014580"/>
    <w:rsid w:val="00014E67"/>
    <w:rsid w:val="00014F04"/>
    <w:rsid w:val="00015B30"/>
    <w:rsid w:val="00015DA8"/>
    <w:rsid w:val="00016BB7"/>
    <w:rsid w:val="00016D80"/>
    <w:rsid w:val="00017198"/>
    <w:rsid w:val="00020604"/>
    <w:rsid w:val="00020B33"/>
    <w:rsid w:val="00020C29"/>
    <w:rsid w:val="00020DC7"/>
    <w:rsid w:val="0002225E"/>
    <w:rsid w:val="000227BC"/>
    <w:rsid w:val="000232F6"/>
    <w:rsid w:val="00023696"/>
    <w:rsid w:val="00023B8A"/>
    <w:rsid w:val="00023D1A"/>
    <w:rsid w:val="00023DDC"/>
    <w:rsid w:val="00025086"/>
    <w:rsid w:val="000256C9"/>
    <w:rsid w:val="00025DCC"/>
    <w:rsid w:val="00025E2C"/>
    <w:rsid w:val="00025F89"/>
    <w:rsid w:val="00025FDB"/>
    <w:rsid w:val="00026373"/>
    <w:rsid w:val="00026739"/>
    <w:rsid w:val="00026CC8"/>
    <w:rsid w:val="000272E3"/>
    <w:rsid w:val="000274E8"/>
    <w:rsid w:val="0002776A"/>
    <w:rsid w:val="00027830"/>
    <w:rsid w:val="00027C91"/>
    <w:rsid w:val="00027CD2"/>
    <w:rsid w:val="00027CEB"/>
    <w:rsid w:val="00030254"/>
    <w:rsid w:val="000302A6"/>
    <w:rsid w:val="0003066B"/>
    <w:rsid w:val="0003099C"/>
    <w:rsid w:val="00031299"/>
    <w:rsid w:val="0003135B"/>
    <w:rsid w:val="00031779"/>
    <w:rsid w:val="000321BF"/>
    <w:rsid w:val="00032233"/>
    <w:rsid w:val="000325BB"/>
    <w:rsid w:val="00032771"/>
    <w:rsid w:val="00032D46"/>
    <w:rsid w:val="000331B8"/>
    <w:rsid w:val="000331DB"/>
    <w:rsid w:val="00033485"/>
    <w:rsid w:val="00033575"/>
    <w:rsid w:val="0003373C"/>
    <w:rsid w:val="00033741"/>
    <w:rsid w:val="00033B83"/>
    <w:rsid w:val="00033FCE"/>
    <w:rsid w:val="00034318"/>
    <w:rsid w:val="0003461E"/>
    <w:rsid w:val="00034765"/>
    <w:rsid w:val="00034818"/>
    <w:rsid w:val="00034B58"/>
    <w:rsid w:val="00034E1D"/>
    <w:rsid w:val="00034FF7"/>
    <w:rsid w:val="00035D95"/>
    <w:rsid w:val="000360CA"/>
    <w:rsid w:val="00036361"/>
    <w:rsid w:val="000364F3"/>
    <w:rsid w:val="00036590"/>
    <w:rsid w:val="0003676D"/>
    <w:rsid w:val="00036B89"/>
    <w:rsid w:val="00036CFE"/>
    <w:rsid w:val="00036D30"/>
    <w:rsid w:val="00037729"/>
    <w:rsid w:val="0003795A"/>
    <w:rsid w:val="00037B84"/>
    <w:rsid w:val="00037F75"/>
    <w:rsid w:val="00040323"/>
    <w:rsid w:val="0004050D"/>
    <w:rsid w:val="00040996"/>
    <w:rsid w:val="00040DAE"/>
    <w:rsid w:val="000410F7"/>
    <w:rsid w:val="00041268"/>
    <w:rsid w:val="000417F6"/>
    <w:rsid w:val="00041E72"/>
    <w:rsid w:val="00041EDB"/>
    <w:rsid w:val="000420C9"/>
    <w:rsid w:val="0004247F"/>
    <w:rsid w:val="00045015"/>
    <w:rsid w:val="000453FC"/>
    <w:rsid w:val="000455EA"/>
    <w:rsid w:val="00045960"/>
    <w:rsid w:val="000459FC"/>
    <w:rsid w:val="000464F9"/>
    <w:rsid w:val="00046CD0"/>
    <w:rsid w:val="00046F30"/>
    <w:rsid w:val="00047684"/>
    <w:rsid w:val="0004786B"/>
    <w:rsid w:val="00050159"/>
    <w:rsid w:val="00050A45"/>
    <w:rsid w:val="00050D7F"/>
    <w:rsid w:val="00051259"/>
    <w:rsid w:val="000518DA"/>
    <w:rsid w:val="00051DAA"/>
    <w:rsid w:val="000521D5"/>
    <w:rsid w:val="000523A3"/>
    <w:rsid w:val="00052EA2"/>
    <w:rsid w:val="00052F4A"/>
    <w:rsid w:val="0005373F"/>
    <w:rsid w:val="0005378B"/>
    <w:rsid w:val="000546B7"/>
    <w:rsid w:val="000546CB"/>
    <w:rsid w:val="00054DD4"/>
    <w:rsid w:val="000553F7"/>
    <w:rsid w:val="00055604"/>
    <w:rsid w:val="00056359"/>
    <w:rsid w:val="00056B0C"/>
    <w:rsid w:val="00056C33"/>
    <w:rsid w:val="00056DDE"/>
    <w:rsid w:val="000576AF"/>
    <w:rsid w:val="00057E34"/>
    <w:rsid w:val="00060987"/>
    <w:rsid w:val="00061730"/>
    <w:rsid w:val="000617BE"/>
    <w:rsid w:val="00061C22"/>
    <w:rsid w:val="00061C6C"/>
    <w:rsid w:val="000622EF"/>
    <w:rsid w:val="000622FD"/>
    <w:rsid w:val="000626D6"/>
    <w:rsid w:val="00062AD5"/>
    <w:rsid w:val="00063C99"/>
    <w:rsid w:val="00063E40"/>
    <w:rsid w:val="00064095"/>
    <w:rsid w:val="000649E7"/>
    <w:rsid w:val="00064AA3"/>
    <w:rsid w:val="000663E9"/>
    <w:rsid w:val="000667AA"/>
    <w:rsid w:val="000668FB"/>
    <w:rsid w:val="000669F5"/>
    <w:rsid w:val="00067A99"/>
    <w:rsid w:val="00067BCB"/>
    <w:rsid w:val="00070A7F"/>
    <w:rsid w:val="000710B3"/>
    <w:rsid w:val="00071D84"/>
    <w:rsid w:val="00071EE3"/>
    <w:rsid w:val="00071FDC"/>
    <w:rsid w:val="00072083"/>
    <w:rsid w:val="000723CC"/>
    <w:rsid w:val="00073878"/>
    <w:rsid w:val="00074D0D"/>
    <w:rsid w:val="0007593D"/>
    <w:rsid w:val="00075A50"/>
    <w:rsid w:val="000779A3"/>
    <w:rsid w:val="00077C7D"/>
    <w:rsid w:val="00077FBC"/>
    <w:rsid w:val="00080217"/>
    <w:rsid w:val="00080664"/>
    <w:rsid w:val="00080A47"/>
    <w:rsid w:val="00080A86"/>
    <w:rsid w:val="00080BCF"/>
    <w:rsid w:val="00080C5E"/>
    <w:rsid w:val="00081923"/>
    <w:rsid w:val="00081CE4"/>
    <w:rsid w:val="000837C0"/>
    <w:rsid w:val="00083C0B"/>
    <w:rsid w:val="00083FE1"/>
    <w:rsid w:val="000840E8"/>
    <w:rsid w:val="00084CCB"/>
    <w:rsid w:val="00085464"/>
    <w:rsid w:val="00085498"/>
    <w:rsid w:val="00086338"/>
    <w:rsid w:val="00086543"/>
    <w:rsid w:val="000868FB"/>
    <w:rsid w:val="0008693B"/>
    <w:rsid w:val="00086A7B"/>
    <w:rsid w:val="00086C9D"/>
    <w:rsid w:val="00086DA9"/>
    <w:rsid w:val="000877B7"/>
    <w:rsid w:val="00087A09"/>
    <w:rsid w:val="00087B16"/>
    <w:rsid w:val="00087CAF"/>
    <w:rsid w:val="000901B5"/>
    <w:rsid w:val="00090357"/>
    <w:rsid w:val="000910C7"/>
    <w:rsid w:val="00091CBC"/>
    <w:rsid w:val="00091D87"/>
    <w:rsid w:val="00092084"/>
    <w:rsid w:val="000921FF"/>
    <w:rsid w:val="00092218"/>
    <w:rsid w:val="00092C40"/>
    <w:rsid w:val="00092F23"/>
    <w:rsid w:val="00093282"/>
    <w:rsid w:val="00093A76"/>
    <w:rsid w:val="00094546"/>
    <w:rsid w:val="000952EA"/>
    <w:rsid w:val="0009540E"/>
    <w:rsid w:val="00095AF3"/>
    <w:rsid w:val="00096D30"/>
    <w:rsid w:val="00096EC7"/>
    <w:rsid w:val="0009745B"/>
    <w:rsid w:val="00097F3D"/>
    <w:rsid w:val="000A0826"/>
    <w:rsid w:val="000A0C51"/>
    <w:rsid w:val="000A1807"/>
    <w:rsid w:val="000A1853"/>
    <w:rsid w:val="000A21EB"/>
    <w:rsid w:val="000A2636"/>
    <w:rsid w:val="000A26F8"/>
    <w:rsid w:val="000A2718"/>
    <w:rsid w:val="000A2972"/>
    <w:rsid w:val="000A29DE"/>
    <w:rsid w:val="000A2A4F"/>
    <w:rsid w:val="000A35CA"/>
    <w:rsid w:val="000A3D68"/>
    <w:rsid w:val="000A3D76"/>
    <w:rsid w:val="000A4385"/>
    <w:rsid w:val="000A465B"/>
    <w:rsid w:val="000A4C94"/>
    <w:rsid w:val="000A4F75"/>
    <w:rsid w:val="000A5C70"/>
    <w:rsid w:val="000A651C"/>
    <w:rsid w:val="000A6CFD"/>
    <w:rsid w:val="000A6F6D"/>
    <w:rsid w:val="000A7007"/>
    <w:rsid w:val="000A7109"/>
    <w:rsid w:val="000A7512"/>
    <w:rsid w:val="000B0474"/>
    <w:rsid w:val="000B0665"/>
    <w:rsid w:val="000B0C72"/>
    <w:rsid w:val="000B143A"/>
    <w:rsid w:val="000B1B6B"/>
    <w:rsid w:val="000B1D6B"/>
    <w:rsid w:val="000B1DC0"/>
    <w:rsid w:val="000B1F7E"/>
    <w:rsid w:val="000B20F0"/>
    <w:rsid w:val="000B2115"/>
    <w:rsid w:val="000B22B0"/>
    <w:rsid w:val="000B2CE0"/>
    <w:rsid w:val="000B32C1"/>
    <w:rsid w:val="000B3D29"/>
    <w:rsid w:val="000B445E"/>
    <w:rsid w:val="000B4701"/>
    <w:rsid w:val="000B4D86"/>
    <w:rsid w:val="000B5071"/>
    <w:rsid w:val="000B5E8F"/>
    <w:rsid w:val="000B638E"/>
    <w:rsid w:val="000B673A"/>
    <w:rsid w:val="000B7326"/>
    <w:rsid w:val="000B7809"/>
    <w:rsid w:val="000C04F7"/>
    <w:rsid w:val="000C0C6F"/>
    <w:rsid w:val="000C0E6C"/>
    <w:rsid w:val="000C1301"/>
    <w:rsid w:val="000C1A33"/>
    <w:rsid w:val="000C2778"/>
    <w:rsid w:val="000C3750"/>
    <w:rsid w:val="000C3A3C"/>
    <w:rsid w:val="000C4598"/>
    <w:rsid w:val="000C490B"/>
    <w:rsid w:val="000C60F6"/>
    <w:rsid w:val="000C632C"/>
    <w:rsid w:val="000C6718"/>
    <w:rsid w:val="000C6A6E"/>
    <w:rsid w:val="000C75C0"/>
    <w:rsid w:val="000C7F77"/>
    <w:rsid w:val="000D016B"/>
    <w:rsid w:val="000D0607"/>
    <w:rsid w:val="000D0E67"/>
    <w:rsid w:val="000D1E75"/>
    <w:rsid w:val="000D1EEA"/>
    <w:rsid w:val="000D1FC1"/>
    <w:rsid w:val="000D2567"/>
    <w:rsid w:val="000D27D9"/>
    <w:rsid w:val="000D3573"/>
    <w:rsid w:val="000D3F7A"/>
    <w:rsid w:val="000D43AC"/>
    <w:rsid w:val="000D4A91"/>
    <w:rsid w:val="000D4DE3"/>
    <w:rsid w:val="000D4F08"/>
    <w:rsid w:val="000D56E1"/>
    <w:rsid w:val="000D57F0"/>
    <w:rsid w:val="000D5DF9"/>
    <w:rsid w:val="000D7377"/>
    <w:rsid w:val="000D77DD"/>
    <w:rsid w:val="000E00A5"/>
    <w:rsid w:val="000E0133"/>
    <w:rsid w:val="000E0664"/>
    <w:rsid w:val="000E0770"/>
    <w:rsid w:val="000E08C0"/>
    <w:rsid w:val="000E0AC8"/>
    <w:rsid w:val="000E0C38"/>
    <w:rsid w:val="000E0D18"/>
    <w:rsid w:val="000E16D4"/>
    <w:rsid w:val="000E24C0"/>
    <w:rsid w:val="000E3281"/>
    <w:rsid w:val="000E4002"/>
    <w:rsid w:val="000E470E"/>
    <w:rsid w:val="000E4A3A"/>
    <w:rsid w:val="000E4B0C"/>
    <w:rsid w:val="000E4DA5"/>
    <w:rsid w:val="000E4F38"/>
    <w:rsid w:val="000E52C1"/>
    <w:rsid w:val="000E54DB"/>
    <w:rsid w:val="000E5EFA"/>
    <w:rsid w:val="000E6439"/>
    <w:rsid w:val="000E6B42"/>
    <w:rsid w:val="000E6E9D"/>
    <w:rsid w:val="000E7064"/>
    <w:rsid w:val="000E7177"/>
    <w:rsid w:val="000E74A4"/>
    <w:rsid w:val="000E7AA5"/>
    <w:rsid w:val="000F0454"/>
    <w:rsid w:val="000F082C"/>
    <w:rsid w:val="000F0FB9"/>
    <w:rsid w:val="000F116D"/>
    <w:rsid w:val="000F1263"/>
    <w:rsid w:val="000F153C"/>
    <w:rsid w:val="000F2C44"/>
    <w:rsid w:val="000F2ECF"/>
    <w:rsid w:val="000F3BB3"/>
    <w:rsid w:val="000F4290"/>
    <w:rsid w:val="000F4E97"/>
    <w:rsid w:val="000F509F"/>
    <w:rsid w:val="000F51D7"/>
    <w:rsid w:val="000F557D"/>
    <w:rsid w:val="000F5DCC"/>
    <w:rsid w:val="000F5F71"/>
    <w:rsid w:val="000F638F"/>
    <w:rsid w:val="000F63BD"/>
    <w:rsid w:val="000F69D8"/>
    <w:rsid w:val="000F7079"/>
    <w:rsid w:val="000F710B"/>
    <w:rsid w:val="000F7DC9"/>
    <w:rsid w:val="000F7E2A"/>
    <w:rsid w:val="001005C6"/>
    <w:rsid w:val="0010111C"/>
    <w:rsid w:val="001014FB"/>
    <w:rsid w:val="0010277E"/>
    <w:rsid w:val="001027FE"/>
    <w:rsid w:val="00102A6B"/>
    <w:rsid w:val="00103208"/>
    <w:rsid w:val="00103263"/>
    <w:rsid w:val="00104148"/>
    <w:rsid w:val="001041FD"/>
    <w:rsid w:val="00104644"/>
    <w:rsid w:val="0010558B"/>
    <w:rsid w:val="00105920"/>
    <w:rsid w:val="001059EB"/>
    <w:rsid w:val="0010641F"/>
    <w:rsid w:val="00106C91"/>
    <w:rsid w:val="00106F4A"/>
    <w:rsid w:val="001072A5"/>
    <w:rsid w:val="00107361"/>
    <w:rsid w:val="00107B1E"/>
    <w:rsid w:val="00107C28"/>
    <w:rsid w:val="0011006F"/>
    <w:rsid w:val="00110148"/>
    <w:rsid w:val="00110156"/>
    <w:rsid w:val="001105B1"/>
    <w:rsid w:val="00110728"/>
    <w:rsid w:val="00110957"/>
    <w:rsid w:val="00111515"/>
    <w:rsid w:val="001117F3"/>
    <w:rsid w:val="00111DD9"/>
    <w:rsid w:val="0011215C"/>
    <w:rsid w:val="0011321E"/>
    <w:rsid w:val="0011384B"/>
    <w:rsid w:val="00113D4F"/>
    <w:rsid w:val="0011468D"/>
    <w:rsid w:val="00114814"/>
    <w:rsid w:val="00114A83"/>
    <w:rsid w:val="001153B0"/>
    <w:rsid w:val="001156D9"/>
    <w:rsid w:val="00115A02"/>
    <w:rsid w:val="00115C35"/>
    <w:rsid w:val="00115DCF"/>
    <w:rsid w:val="00116141"/>
    <w:rsid w:val="001163CC"/>
    <w:rsid w:val="0011640E"/>
    <w:rsid w:val="0011684A"/>
    <w:rsid w:val="00117021"/>
    <w:rsid w:val="001173C4"/>
    <w:rsid w:val="001178BB"/>
    <w:rsid w:val="00117ADD"/>
    <w:rsid w:val="00117CC3"/>
    <w:rsid w:val="00117EB5"/>
    <w:rsid w:val="0012006D"/>
    <w:rsid w:val="001200BB"/>
    <w:rsid w:val="00121361"/>
    <w:rsid w:val="00121B0A"/>
    <w:rsid w:val="00121C80"/>
    <w:rsid w:val="00121E99"/>
    <w:rsid w:val="00122845"/>
    <w:rsid w:val="00122CE5"/>
    <w:rsid w:val="00123E92"/>
    <w:rsid w:val="001247E0"/>
    <w:rsid w:val="00124E95"/>
    <w:rsid w:val="00125062"/>
    <w:rsid w:val="00125221"/>
    <w:rsid w:val="00125375"/>
    <w:rsid w:val="001255E4"/>
    <w:rsid w:val="0012640F"/>
    <w:rsid w:val="00126A1C"/>
    <w:rsid w:val="00126FB5"/>
    <w:rsid w:val="0012701D"/>
    <w:rsid w:val="00127A7C"/>
    <w:rsid w:val="00127C55"/>
    <w:rsid w:val="00127C96"/>
    <w:rsid w:val="00130500"/>
    <w:rsid w:val="001305A3"/>
    <w:rsid w:val="00130F69"/>
    <w:rsid w:val="001311C5"/>
    <w:rsid w:val="001312E6"/>
    <w:rsid w:val="001314DE"/>
    <w:rsid w:val="00131BD0"/>
    <w:rsid w:val="001329B2"/>
    <w:rsid w:val="00133475"/>
    <w:rsid w:val="0013435A"/>
    <w:rsid w:val="00134600"/>
    <w:rsid w:val="0013524F"/>
    <w:rsid w:val="001356A9"/>
    <w:rsid w:val="001376FF"/>
    <w:rsid w:val="00137A3E"/>
    <w:rsid w:val="00137A4B"/>
    <w:rsid w:val="00137C56"/>
    <w:rsid w:val="00137E2B"/>
    <w:rsid w:val="00137FB3"/>
    <w:rsid w:val="00140299"/>
    <w:rsid w:val="001410C0"/>
    <w:rsid w:val="001419D5"/>
    <w:rsid w:val="001419E2"/>
    <w:rsid w:val="00142829"/>
    <w:rsid w:val="001430F1"/>
    <w:rsid w:val="00143465"/>
    <w:rsid w:val="0014421F"/>
    <w:rsid w:val="0014448B"/>
    <w:rsid w:val="001444C2"/>
    <w:rsid w:val="001447F3"/>
    <w:rsid w:val="0014482D"/>
    <w:rsid w:val="00144CCF"/>
    <w:rsid w:val="00144ECE"/>
    <w:rsid w:val="00145481"/>
    <w:rsid w:val="001457F1"/>
    <w:rsid w:val="00145C21"/>
    <w:rsid w:val="001464E5"/>
    <w:rsid w:val="00146798"/>
    <w:rsid w:val="00146C99"/>
    <w:rsid w:val="00146E1F"/>
    <w:rsid w:val="00147205"/>
    <w:rsid w:val="00147567"/>
    <w:rsid w:val="00147A31"/>
    <w:rsid w:val="001507B7"/>
    <w:rsid w:val="00150AA3"/>
    <w:rsid w:val="00150AB5"/>
    <w:rsid w:val="0015200E"/>
    <w:rsid w:val="0015303C"/>
    <w:rsid w:val="00154120"/>
    <w:rsid w:val="0015486D"/>
    <w:rsid w:val="00154DEA"/>
    <w:rsid w:val="001550FA"/>
    <w:rsid w:val="00155393"/>
    <w:rsid w:val="00155E49"/>
    <w:rsid w:val="00155E9B"/>
    <w:rsid w:val="00155EB8"/>
    <w:rsid w:val="00156113"/>
    <w:rsid w:val="0015617B"/>
    <w:rsid w:val="00156EA6"/>
    <w:rsid w:val="00156F0F"/>
    <w:rsid w:val="0015726E"/>
    <w:rsid w:val="0015780E"/>
    <w:rsid w:val="00157879"/>
    <w:rsid w:val="00157A3F"/>
    <w:rsid w:val="00157E92"/>
    <w:rsid w:val="00160357"/>
    <w:rsid w:val="001604FD"/>
    <w:rsid w:val="001609A7"/>
    <w:rsid w:val="00160CD9"/>
    <w:rsid w:val="00160DD8"/>
    <w:rsid w:val="00161937"/>
    <w:rsid w:val="00161B6F"/>
    <w:rsid w:val="00161BFC"/>
    <w:rsid w:val="00161C33"/>
    <w:rsid w:val="001625D5"/>
    <w:rsid w:val="001628ED"/>
    <w:rsid w:val="00163C67"/>
    <w:rsid w:val="0016417E"/>
    <w:rsid w:val="00164289"/>
    <w:rsid w:val="001647F0"/>
    <w:rsid w:val="00165284"/>
    <w:rsid w:val="00165543"/>
    <w:rsid w:val="00165910"/>
    <w:rsid w:val="00165BF3"/>
    <w:rsid w:val="00166375"/>
    <w:rsid w:val="00167194"/>
    <w:rsid w:val="001673C2"/>
    <w:rsid w:val="00167A63"/>
    <w:rsid w:val="00170EAA"/>
    <w:rsid w:val="00170FC9"/>
    <w:rsid w:val="001720A5"/>
    <w:rsid w:val="00172878"/>
    <w:rsid w:val="00172F38"/>
    <w:rsid w:val="001730AC"/>
    <w:rsid w:val="0017346C"/>
    <w:rsid w:val="00173FAE"/>
    <w:rsid w:val="0017455C"/>
    <w:rsid w:val="00175502"/>
    <w:rsid w:val="0017593C"/>
    <w:rsid w:val="001764AA"/>
    <w:rsid w:val="001771BE"/>
    <w:rsid w:val="001771F3"/>
    <w:rsid w:val="001778A2"/>
    <w:rsid w:val="00177D56"/>
    <w:rsid w:val="001802BB"/>
    <w:rsid w:val="0018033B"/>
    <w:rsid w:val="00180919"/>
    <w:rsid w:val="001812D0"/>
    <w:rsid w:val="00182998"/>
    <w:rsid w:val="00182CC0"/>
    <w:rsid w:val="00183254"/>
    <w:rsid w:val="00183BFA"/>
    <w:rsid w:val="00183F9F"/>
    <w:rsid w:val="001848C9"/>
    <w:rsid w:val="0018495D"/>
    <w:rsid w:val="00185CEC"/>
    <w:rsid w:val="00185D3D"/>
    <w:rsid w:val="001860BF"/>
    <w:rsid w:val="00186170"/>
    <w:rsid w:val="00187439"/>
    <w:rsid w:val="001874AF"/>
    <w:rsid w:val="00187765"/>
    <w:rsid w:val="00187989"/>
    <w:rsid w:val="00187EFD"/>
    <w:rsid w:val="00190150"/>
    <w:rsid w:val="00190419"/>
    <w:rsid w:val="001904DA"/>
    <w:rsid w:val="00190D51"/>
    <w:rsid w:val="00190D5D"/>
    <w:rsid w:val="001913E8"/>
    <w:rsid w:val="001917EE"/>
    <w:rsid w:val="00192320"/>
    <w:rsid w:val="001931C4"/>
    <w:rsid w:val="00194D82"/>
    <w:rsid w:val="001950BF"/>
    <w:rsid w:val="00195EAC"/>
    <w:rsid w:val="001979C1"/>
    <w:rsid w:val="00197B42"/>
    <w:rsid w:val="00197D8D"/>
    <w:rsid w:val="00197F91"/>
    <w:rsid w:val="001A0E94"/>
    <w:rsid w:val="001A118C"/>
    <w:rsid w:val="001A11DA"/>
    <w:rsid w:val="001A1AFE"/>
    <w:rsid w:val="001A1CDE"/>
    <w:rsid w:val="001A293F"/>
    <w:rsid w:val="001A3550"/>
    <w:rsid w:val="001A3736"/>
    <w:rsid w:val="001A39DF"/>
    <w:rsid w:val="001A41A4"/>
    <w:rsid w:val="001A41ED"/>
    <w:rsid w:val="001A549F"/>
    <w:rsid w:val="001A5650"/>
    <w:rsid w:val="001A56FE"/>
    <w:rsid w:val="001A6A4A"/>
    <w:rsid w:val="001A6DC7"/>
    <w:rsid w:val="001A75AC"/>
    <w:rsid w:val="001A7D2A"/>
    <w:rsid w:val="001B004C"/>
    <w:rsid w:val="001B0281"/>
    <w:rsid w:val="001B121D"/>
    <w:rsid w:val="001B1331"/>
    <w:rsid w:val="001B193F"/>
    <w:rsid w:val="001B1A98"/>
    <w:rsid w:val="001B2408"/>
    <w:rsid w:val="001B3371"/>
    <w:rsid w:val="001B4012"/>
    <w:rsid w:val="001B4204"/>
    <w:rsid w:val="001B4653"/>
    <w:rsid w:val="001B4D8D"/>
    <w:rsid w:val="001B5868"/>
    <w:rsid w:val="001B6454"/>
    <w:rsid w:val="001B7296"/>
    <w:rsid w:val="001B757E"/>
    <w:rsid w:val="001B7C8E"/>
    <w:rsid w:val="001C0B8F"/>
    <w:rsid w:val="001C10F4"/>
    <w:rsid w:val="001C19DD"/>
    <w:rsid w:val="001C2196"/>
    <w:rsid w:val="001C27B5"/>
    <w:rsid w:val="001C2B2C"/>
    <w:rsid w:val="001C3C42"/>
    <w:rsid w:val="001C4F74"/>
    <w:rsid w:val="001C5229"/>
    <w:rsid w:val="001C6166"/>
    <w:rsid w:val="001C6F95"/>
    <w:rsid w:val="001C72C8"/>
    <w:rsid w:val="001C7D0B"/>
    <w:rsid w:val="001D0665"/>
    <w:rsid w:val="001D157D"/>
    <w:rsid w:val="001D1588"/>
    <w:rsid w:val="001D1947"/>
    <w:rsid w:val="001D252C"/>
    <w:rsid w:val="001D2540"/>
    <w:rsid w:val="001D29E5"/>
    <w:rsid w:val="001D391F"/>
    <w:rsid w:val="001D39D7"/>
    <w:rsid w:val="001D4A8D"/>
    <w:rsid w:val="001D4AE0"/>
    <w:rsid w:val="001D5944"/>
    <w:rsid w:val="001D5E61"/>
    <w:rsid w:val="001D619B"/>
    <w:rsid w:val="001D64D9"/>
    <w:rsid w:val="001D66F3"/>
    <w:rsid w:val="001D6971"/>
    <w:rsid w:val="001D6BD3"/>
    <w:rsid w:val="001D7233"/>
    <w:rsid w:val="001E0C0D"/>
    <w:rsid w:val="001E0EA6"/>
    <w:rsid w:val="001E0F88"/>
    <w:rsid w:val="001E108A"/>
    <w:rsid w:val="001E13CF"/>
    <w:rsid w:val="001E1473"/>
    <w:rsid w:val="001E1794"/>
    <w:rsid w:val="001E1B99"/>
    <w:rsid w:val="001E1DE0"/>
    <w:rsid w:val="001E22E9"/>
    <w:rsid w:val="001E2ADC"/>
    <w:rsid w:val="001E3CE4"/>
    <w:rsid w:val="001E4A53"/>
    <w:rsid w:val="001E5484"/>
    <w:rsid w:val="001E5DDC"/>
    <w:rsid w:val="001E5F40"/>
    <w:rsid w:val="001E641E"/>
    <w:rsid w:val="001E69C9"/>
    <w:rsid w:val="001E69D7"/>
    <w:rsid w:val="001E6FE2"/>
    <w:rsid w:val="001E708F"/>
    <w:rsid w:val="001E71B7"/>
    <w:rsid w:val="001F0493"/>
    <w:rsid w:val="001F096F"/>
    <w:rsid w:val="001F11EE"/>
    <w:rsid w:val="001F1413"/>
    <w:rsid w:val="001F16F4"/>
    <w:rsid w:val="001F23F3"/>
    <w:rsid w:val="001F248B"/>
    <w:rsid w:val="001F2565"/>
    <w:rsid w:val="001F3275"/>
    <w:rsid w:val="001F3B75"/>
    <w:rsid w:val="001F4FC6"/>
    <w:rsid w:val="001F508C"/>
    <w:rsid w:val="001F518C"/>
    <w:rsid w:val="001F5F69"/>
    <w:rsid w:val="001F6A0E"/>
    <w:rsid w:val="001F7198"/>
    <w:rsid w:val="001F7874"/>
    <w:rsid w:val="001F7AC6"/>
    <w:rsid w:val="00200475"/>
    <w:rsid w:val="00200596"/>
    <w:rsid w:val="00200A45"/>
    <w:rsid w:val="00200AA6"/>
    <w:rsid w:val="00200B40"/>
    <w:rsid w:val="0020140D"/>
    <w:rsid w:val="0020196D"/>
    <w:rsid w:val="00201A9C"/>
    <w:rsid w:val="00201CC8"/>
    <w:rsid w:val="00201E65"/>
    <w:rsid w:val="00201F01"/>
    <w:rsid w:val="002035C3"/>
    <w:rsid w:val="00203A9B"/>
    <w:rsid w:val="0020461D"/>
    <w:rsid w:val="0020486B"/>
    <w:rsid w:val="00204979"/>
    <w:rsid w:val="00204CA3"/>
    <w:rsid w:val="00204F56"/>
    <w:rsid w:val="00206153"/>
    <w:rsid w:val="002065FB"/>
    <w:rsid w:val="00206856"/>
    <w:rsid w:val="00206B75"/>
    <w:rsid w:val="00206C56"/>
    <w:rsid w:val="00206F80"/>
    <w:rsid w:val="002071A1"/>
    <w:rsid w:val="002105CB"/>
    <w:rsid w:val="00210CCB"/>
    <w:rsid w:val="00211C53"/>
    <w:rsid w:val="00212EC0"/>
    <w:rsid w:val="00213686"/>
    <w:rsid w:val="002140A8"/>
    <w:rsid w:val="0021461A"/>
    <w:rsid w:val="0021542F"/>
    <w:rsid w:val="00215604"/>
    <w:rsid w:val="00215BCD"/>
    <w:rsid w:val="0021617C"/>
    <w:rsid w:val="00217024"/>
    <w:rsid w:val="00217359"/>
    <w:rsid w:val="0022010B"/>
    <w:rsid w:val="0022045D"/>
    <w:rsid w:val="00220647"/>
    <w:rsid w:val="00220F2A"/>
    <w:rsid w:val="00221C2D"/>
    <w:rsid w:val="00221C43"/>
    <w:rsid w:val="00221D4D"/>
    <w:rsid w:val="00222186"/>
    <w:rsid w:val="002224EC"/>
    <w:rsid w:val="002230E9"/>
    <w:rsid w:val="002232E5"/>
    <w:rsid w:val="0022381D"/>
    <w:rsid w:val="00223AE8"/>
    <w:rsid w:val="00224318"/>
    <w:rsid w:val="002245EF"/>
    <w:rsid w:val="0022471D"/>
    <w:rsid w:val="00224B24"/>
    <w:rsid w:val="00225E7B"/>
    <w:rsid w:val="002262FD"/>
    <w:rsid w:val="0022659E"/>
    <w:rsid w:val="002276B4"/>
    <w:rsid w:val="00227DB7"/>
    <w:rsid w:val="0023051D"/>
    <w:rsid w:val="00231A90"/>
    <w:rsid w:val="00231BA8"/>
    <w:rsid w:val="00231C4A"/>
    <w:rsid w:val="00231E26"/>
    <w:rsid w:val="00232811"/>
    <w:rsid w:val="002336B1"/>
    <w:rsid w:val="0023457D"/>
    <w:rsid w:val="00234685"/>
    <w:rsid w:val="00235325"/>
    <w:rsid w:val="0023533B"/>
    <w:rsid w:val="0023586A"/>
    <w:rsid w:val="0023671F"/>
    <w:rsid w:val="002367B3"/>
    <w:rsid w:val="0023720F"/>
    <w:rsid w:val="002404F9"/>
    <w:rsid w:val="0024063F"/>
    <w:rsid w:val="0024102D"/>
    <w:rsid w:val="0024191C"/>
    <w:rsid w:val="002419B7"/>
    <w:rsid w:val="00241A45"/>
    <w:rsid w:val="00241D5C"/>
    <w:rsid w:val="00241F1A"/>
    <w:rsid w:val="002423C9"/>
    <w:rsid w:val="00243112"/>
    <w:rsid w:val="00243F0D"/>
    <w:rsid w:val="0024403B"/>
    <w:rsid w:val="0024437A"/>
    <w:rsid w:val="002447FE"/>
    <w:rsid w:val="002449DE"/>
    <w:rsid w:val="00244C18"/>
    <w:rsid w:val="00244CF0"/>
    <w:rsid w:val="0024657D"/>
    <w:rsid w:val="00246933"/>
    <w:rsid w:val="00246937"/>
    <w:rsid w:val="00247F4B"/>
    <w:rsid w:val="00250497"/>
    <w:rsid w:val="00250621"/>
    <w:rsid w:val="00250E48"/>
    <w:rsid w:val="002517E9"/>
    <w:rsid w:val="00251FEE"/>
    <w:rsid w:val="00252930"/>
    <w:rsid w:val="0025319F"/>
    <w:rsid w:val="00253D6B"/>
    <w:rsid w:val="00253EB7"/>
    <w:rsid w:val="00253F69"/>
    <w:rsid w:val="0025443F"/>
    <w:rsid w:val="0025456D"/>
    <w:rsid w:val="0025544B"/>
    <w:rsid w:val="00255A25"/>
    <w:rsid w:val="00255F4A"/>
    <w:rsid w:val="00256C6F"/>
    <w:rsid w:val="0025757A"/>
    <w:rsid w:val="00257584"/>
    <w:rsid w:val="00257BC4"/>
    <w:rsid w:val="00260CF7"/>
    <w:rsid w:val="00261362"/>
    <w:rsid w:val="00261451"/>
    <w:rsid w:val="002618DC"/>
    <w:rsid w:val="00262182"/>
    <w:rsid w:val="00262332"/>
    <w:rsid w:val="002631AC"/>
    <w:rsid w:val="00263490"/>
    <w:rsid w:val="00264023"/>
    <w:rsid w:val="00264401"/>
    <w:rsid w:val="002645D3"/>
    <w:rsid w:val="00264AC6"/>
    <w:rsid w:val="00265069"/>
    <w:rsid w:val="002653DA"/>
    <w:rsid w:val="0026585A"/>
    <w:rsid w:val="00265923"/>
    <w:rsid w:val="00265A37"/>
    <w:rsid w:val="00265CCB"/>
    <w:rsid w:val="00266EE4"/>
    <w:rsid w:val="002670FA"/>
    <w:rsid w:val="00267319"/>
    <w:rsid w:val="00267862"/>
    <w:rsid w:val="00267F64"/>
    <w:rsid w:val="00272A9D"/>
    <w:rsid w:val="00272B4A"/>
    <w:rsid w:val="00272BDA"/>
    <w:rsid w:val="00272E00"/>
    <w:rsid w:val="002734F4"/>
    <w:rsid w:val="0027358C"/>
    <w:rsid w:val="00273B63"/>
    <w:rsid w:val="00273C93"/>
    <w:rsid w:val="00274507"/>
    <w:rsid w:val="00274695"/>
    <w:rsid w:val="00274987"/>
    <w:rsid w:val="00274ADC"/>
    <w:rsid w:val="002752E6"/>
    <w:rsid w:val="0027590E"/>
    <w:rsid w:val="00275B7A"/>
    <w:rsid w:val="002762A3"/>
    <w:rsid w:val="002769CF"/>
    <w:rsid w:val="00276DD7"/>
    <w:rsid w:val="00276FAC"/>
    <w:rsid w:val="00276FE6"/>
    <w:rsid w:val="0027700A"/>
    <w:rsid w:val="0027745D"/>
    <w:rsid w:val="00277CE0"/>
    <w:rsid w:val="00277E16"/>
    <w:rsid w:val="002802FB"/>
    <w:rsid w:val="0028064C"/>
    <w:rsid w:val="00281173"/>
    <w:rsid w:val="002815DF"/>
    <w:rsid w:val="0028164D"/>
    <w:rsid w:val="00282403"/>
    <w:rsid w:val="0028258C"/>
    <w:rsid w:val="002826A1"/>
    <w:rsid w:val="002831A9"/>
    <w:rsid w:val="00284373"/>
    <w:rsid w:val="00284F5C"/>
    <w:rsid w:val="0028526B"/>
    <w:rsid w:val="002852D5"/>
    <w:rsid w:val="0028586E"/>
    <w:rsid w:val="00285ADA"/>
    <w:rsid w:val="00285B10"/>
    <w:rsid w:val="002862DF"/>
    <w:rsid w:val="00286F61"/>
    <w:rsid w:val="00286FFD"/>
    <w:rsid w:val="002871CD"/>
    <w:rsid w:val="0028748D"/>
    <w:rsid w:val="00287658"/>
    <w:rsid w:val="00287EFF"/>
    <w:rsid w:val="00287F6C"/>
    <w:rsid w:val="00290922"/>
    <w:rsid w:val="00290999"/>
    <w:rsid w:val="00290D35"/>
    <w:rsid w:val="00290F02"/>
    <w:rsid w:val="00291469"/>
    <w:rsid w:val="002915E7"/>
    <w:rsid w:val="00291A43"/>
    <w:rsid w:val="0029219D"/>
    <w:rsid w:val="00292619"/>
    <w:rsid w:val="00292A5E"/>
    <w:rsid w:val="00292AC2"/>
    <w:rsid w:val="00292C0F"/>
    <w:rsid w:val="00293079"/>
    <w:rsid w:val="002936D6"/>
    <w:rsid w:val="002942EE"/>
    <w:rsid w:val="002947C8"/>
    <w:rsid w:val="00294A06"/>
    <w:rsid w:val="00294B06"/>
    <w:rsid w:val="00294D70"/>
    <w:rsid w:val="0029507E"/>
    <w:rsid w:val="00295E9E"/>
    <w:rsid w:val="0029614A"/>
    <w:rsid w:val="00296ABF"/>
    <w:rsid w:val="00297DDB"/>
    <w:rsid w:val="00297E2A"/>
    <w:rsid w:val="002A022D"/>
    <w:rsid w:val="002A04B2"/>
    <w:rsid w:val="002A0A33"/>
    <w:rsid w:val="002A12EE"/>
    <w:rsid w:val="002A1709"/>
    <w:rsid w:val="002A1A7C"/>
    <w:rsid w:val="002A2465"/>
    <w:rsid w:val="002A2788"/>
    <w:rsid w:val="002A2B7F"/>
    <w:rsid w:val="002A2CBE"/>
    <w:rsid w:val="002A3218"/>
    <w:rsid w:val="002A3719"/>
    <w:rsid w:val="002A383E"/>
    <w:rsid w:val="002A38F4"/>
    <w:rsid w:val="002A39CB"/>
    <w:rsid w:val="002A3FB5"/>
    <w:rsid w:val="002A43A9"/>
    <w:rsid w:val="002A43BB"/>
    <w:rsid w:val="002A43C6"/>
    <w:rsid w:val="002A4466"/>
    <w:rsid w:val="002A4624"/>
    <w:rsid w:val="002A5B7C"/>
    <w:rsid w:val="002A5C27"/>
    <w:rsid w:val="002A5E99"/>
    <w:rsid w:val="002A66D9"/>
    <w:rsid w:val="002A7360"/>
    <w:rsid w:val="002A7595"/>
    <w:rsid w:val="002B0852"/>
    <w:rsid w:val="002B0E45"/>
    <w:rsid w:val="002B0EED"/>
    <w:rsid w:val="002B10E0"/>
    <w:rsid w:val="002B1F4B"/>
    <w:rsid w:val="002B2172"/>
    <w:rsid w:val="002B2561"/>
    <w:rsid w:val="002B38C8"/>
    <w:rsid w:val="002B3A08"/>
    <w:rsid w:val="002B3B72"/>
    <w:rsid w:val="002B410B"/>
    <w:rsid w:val="002B4395"/>
    <w:rsid w:val="002B4A30"/>
    <w:rsid w:val="002B4DC8"/>
    <w:rsid w:val="002B6496"/>
    <w:rsid w:val="002B6CB5"/>
    <w:rsid w:val="002B72B3"/>
    <w:rsid w:val="002B748B"/>
    <w:rsid w:val="002C07F3"/>
    <w:rsid w:val="002C0DA7"/>
    <w:rsid w:val="002C0DAB"/>
    <w:rsid w:val="002C13F9"/>
    <w:rsid w:val="002C16E8"/>
    <w:rsid w:val="002C1C9B"/>
    <w:rsid w:val="002C218F"/>
    <w:rsid w:val="002C2376"/>
    <w:rsid w:val="002C25A3"/>
    <w:rsid w:val="002C25C0"/>
    <w:rsid w:val="002C2861"/>
    <w:rsid w:val="002C2A77"/>
    <w:rsid w:val="002C3101"/>
    <w:rsid w:val="002C369D"/>
    <w:rsid w:val="002C5481"/>
    <w:rsid w:val="002C5952"/>
    <w:rsid w:val="002C6369"/>
    <w:rsid w:val="002C6567"/>
    <w:rsid w:val="002C72E6"/>
    <w:rsid w:val="002C7911"/>
    <w:rsid w:val="002C7D3B"/>
    <w:rsid w:val="002D0971"/>
    <w:rsid w:val="002D0D0E"/>
    <w:rsid w:val="002D135D"/>
    <w:rsid w:val="002D1B70"/>
    <w:rsid w:val="002D1C75"/>
    <w:rsid w:val="002D22CC"/>
    <w:rsid w:val="002D2787"/>
    <w:rsid w:val="002D332A"/>
    <w:rsid w:val="002D394A"/>
    <w:rsid w:val="002D3E4A"/>
    <w:rsid w:val="002D4701"/>
    <w:rsid w:val="002D489E"/>
    <w:rsid w:val="002D4D2D"/>
    <w:rsid w:val="002D4FCB"/>
    <w:rsid w:val="002D500F"/>
    <w:rsid w:val="002D596A"/>
    <w:rsid w:val="002D5B2A"/>
    <w:rsid w:val="002D60B4"/>
    <w:rsid w:val="002D632A"/>
    <w:rsid w:val="002D6E42"/>
    <w:rsid w:val="002D6F38"/>
    <w:rsid w:val="002D72B1"/>
    <w:rsid w:val="002D7498"/>
    <w:rsid w:val="002D7EF0"/>
    <w:rsid w:val="002D7F31"/>
    <w:rsid w:val="002E0184"/>
    <w:rsid w:val="002E0CB8"/>
    <w:rsid w:val="002E0F08"/>
    <w:rsid w:val="002E1052"/>
    <w:rsid w:val="002E111A"/>
    <w:rsid w:val="002E1D86"/>
    <w:rsid w:val="002E1EE1"/>
    <w:rsid w:val="002E1FF6"/>
    <w:rsid w:val="002E253B"/>
    <w:rsid w:val="002E267E"/>
    <w:rsid w:val="002E2B30"/>
    <w:rsid w:val="002E3DB4"/>
    <w:rsid w:val="002E4F3A"/>
    <w:rsid w:val="002E559C"/>
    <w:rsid w:val="002E5B4E"/>
    <w:rsid w:val="002E6647"/>
    <w:rsid w:val="002E6804"/>
    <w:rsid w:val="002E696F"/>
    <w:rsid w:val="002E6BC0"/>
    <w:rsid w:val="002E70BC"/>
    <w:rsid w:val="002E77B3"/>
    <w:rsid w:val="002E77D5"/>
    <w:rsid w:val="002E7CD4"/>
    <w:rsid w:val="002E7D0D"/>
    <w:rsid w:val="002F067B"/>
    <w:rsid w:val="002F0B77"/>
    <w:rsid w:val="002F1171"/>
    <w:rsid w:val="002F23FF"/>
    <w:rsid w:val="002F25FD"/>
    <w:rsid w:val="002F321E"/>
    <w:rsid w:val="002F379C"/>
    <w:rsid w:val="002F3A9D"/>
    <w:rsid w:val="002F3B28"/>
    <w:rsid w:val="002F3DA6"/>
    <w:rsid w:val="002F414D"/>
    <w:rsid w:val="002F48B2"/>
    <w:rsid w:val="002F4C60"/>
    <w:rsid w:val="002F4E10"/>
    <w:rsid w:val="002F4F2F"/>
    <w:rsid w:val="002F4F7B"/>
    <w:rsid w:val="002F525F"/>
    <w:rsid w:val="002F5B3E"/>
    <w:rsid w:val="002F67B8"/>
    <w:rsid w:val="002F7855"/>
    <w:rsid w:val="002F7C7A"/>
    <w:rsid w:val="002F7DF5"/>
    <w:rsid w:val="002F7F48"/>
    <w:rsid w:val="003009A4"/>
    <w:rsid w:val="00300A4D"/>
    <w:rsid w:val="00300FD6"/>
    <w:rsid w:val="00301216"/>
    <w:rsid w:val="00301C34"/>
    <w:rsid w:val="00301DC8"/>
    <w:rsid w:val="0030419F"/>
    <w:rsid w:val="003041BD"/>
    <w:rsid w:val="00305258"/>
    <w:rsid w:val="00305591"/>
    <w:rsid w:val="0030563E"/>
    <w:rsid w:val="00305856"/>
    <w:rsid w:val="00305977"/>
    <w:rsid w:val="0030618A"/>
    <w:rsid w:val="00307582"/>
    <w:rsid w:val="003101A1"/>
    <w:rsid w:val="003102BB"/>
    <w:rsid w:val="00310E05"/>
    <w:rsid w:val="0031157E"/>
    <w:rsid w:val="0031170A"/>
    <w:rsid w:val="003119AA"/>
    <w:rsid w:val="00311D8E"/>
    <w:rsid w:val="00312DAE"/>
    <w:rsid w:val="00313B47"/>
    <w:rsid w:val="003148EE"/>
    <w:rsid w:val="00314E76"/>
    <w:rsid w:val="003150CB"/>
    <w:rsid w:val="00315299"/>
    <w:rsid w:val="0031629E"/>
    <w:rsid w:val="00316407"/>
    <w:rsid w:val="00316F94"/>
    <w:rsid w:val="00317050"/>
    <w:rsid w:val="00317B06"/>
    <w:rsid w:val="00317DB6"/>
    <w:rsid w:val="00321E33"/>
    <w:rsid w:val="00321FEE"/>
    <w:rsid w:val="00322218"/>
    <w:rsid w:val="003231E7"/>
    <w:rsid w:val="0032381A"/>
    <w:rsid w:val="00323BDC"/>
    <w:rsid w:val="00324268"/>
    <w:rsid w:val="00324A96"/>
    <w:rsid w:val="00324E8C"/>
    <w:rsid w:val="0032530B"/>
    <w:rsid w:val="00325D6C"/>
    <w:rsid w:val="00326272"/>
    <w:rsid w:val="00326CE0"/>
    <w:rsid w:val="00327311"/>
    <w:rsid w:val="00327388"/>
    <w:rsid w:val="00327537"/>
    <w:rsid w:val="00327FE8"/>
    <w:rsid w:val="00330F94"/>
    <w:rsid w:val="003314DB"/>
    <w:rsid w:val="003323D6"/>
    <w:rsid w:val="00332673"/>
    <w:rsid w:val="003326B5"/>
    <w:rsid w:val="00332873"/>
    <w:rsid w:val="00332A46"/>
    <w:rsid w:val="003332F6"/>
    <w:rsid w:val="00333AEC"/>
    <w:rsid w:val="003340BC"/>
    <w:rsid w:val="00334187"/>
    <w:rsid w:val="00334382"/>
    <w:rsid w:val="003343E8"/>
    <w:rsid w:val="003348DB"/>
    <w:rsid w:val="003357A5"/>
    <w:rsid w:val="0033665E"/>
    <w:rsid w:val="00337763"/>
    <w:rsid w:val="00337C41"/>
    <w:rsid w:val="00337F4C"/>
    <w:rsid w:val="003405AE"/>
    <w:rsid w:val="00341C26"/>
    <w:rsid w:val="00341D6C"/>
    <w:rsid w:val="00341EEF"/>
    <w:rsid w:val="003420F5"/>
    <w:rsid w:val="00342618"/>
    <w:rsid w:val="00342804"/>
    <w:rsid w:val="00342812"/>
    <w:rsid w:val="00343C11"/>
    <w:rsid w:val="00343E97"/>
    <w:rsid w:val="003441D2"/>
    <w:rsid w:val="00344BFE"/>
    <w:rsid w:val="003450A4"/>
    <w:rsid w:val="0034544E"/>
    <w:rsid w:val="00345AFF"/>
    <w:rsid w:val="00345F56"/>
    <w:rsid w:val="0034610A"/>
    <w:rsid w:val="00346582"/>
    <w:rsid w:val="00346842"/>
    <w:rsid w:val="00346FF6"/>
    <w:rsid w:val="0034792A"/>
    <w:rsid w:val="00347A5E"/>
    <w:rsid w:val="00350271"/>
    <w:rsid w:val="003502FD"/>
    <w:rsid w:val="003507B5"/>
    <w:rsid w:val="00352006"/>
    <w:rsid w:val="00352127"/>
    <w:rsid w:val="003528ED"/>
    <w:rsid w:val="00352ABD"/>
    <w:rsid w:val="003539E9"/>
    <w:rsid w:val="00353C80"/>
    <w:rsid w:val="0035494F"/>
    <w:rsid w:val="00355653"/>
    <w:rsid w:val="0035602C"/>
    <w:rsid w:val="003560D8"/>
    <w:rsid w:val="0035697A"/>
    <w:rsid w:val="00356E38"/>
    <w:rsid w:val="00356F80"/>
    <w:rsid w:val="003572FD"/>
    <w:rsid w:val="00357BC2"/>
    <w:rsid w:val="00360777"/>
    <w:rsid w:val="0036135A"/>
    <w:rsid w:val="00361B28"/>
    <w:rsid w:val="00361E55"/>
    <w:rsid w:val="00361F59"/>
    <w:rsid w:val="00362DE9"/>
    <w:rsid w:val="00363172"/>
    <w:rsid w:val="0036440A"/>
    <w:rsid w:val="00364DC3"/>
    <w:rsid w:val="00365D5E"/>
    <w:rsid w:val="00365EC3"/>
    <w:rsid w:val="003668C2"/>
    <w:rsid w:val="003670BA"/>
    <w:rsid w:val="00367C87"/>
    <w:rsid w:val="00367ED3"/>
    <w:rsid w:val="00370410"/>
    <w:rsid w:val="003709F9"/>
    <w:rsid w:val="00370F89"/>
    <w:rsid w:val="003711AC"/>
    <w:rsid w:val="0037311C"/>
    <w:rsid w:val="003731A4"/>
    <w:rsid w:val="00373C88"/>
    <w:rsid w:val="00374D17"/>
    <w:rsid w:val="00375E30"/>
    <w:rsid w:val="003761C6"/>
    <w:rsid w:val="00376EB3"/>
    <w:rsid w:val="00377599"/>
    <w:rsid w:val="00377680"/>
    <w:rsid w:val="00377AAB"/>
    <w:rsid w:val="00377E3D"/>
    <w:rsid w:val="00377F1C"/>
    <w:rsid w:val="0038001C"/>
    <w:rsid w:val="0038016E"/>
    <w:rsid w:val="00380216"/>
    <w:rsid w:val="00380244"/>
    <w:rsid w:val="00380319"/>
    <w:rsid w:val="003808C5"/>
    <w:rsid w:val="00380A98"/>
    <w:rsid w:val="00380EF7"/>
    <w:rsid w:val="003811B6"/>
    <w:rsid w:val="0038139A"/>
    <w:rsid w:val="00381956"/>
    <w:rsid w:val="003823D2"/>
    <w:rsid w:val="003823D5"/>
    <w:rsid w:val="00382BB4"/>
    <w:rsid w:val="00382FD5"/>
    <w:rsid w:val="0038326C"/>
    <w:rsid w:val="00383836"/>
    <w:rsid w:val="0038387C"/>
    <w:rsid w:val="00383B78"/>
    <w:rsid w:val="00383BE2"/>
    <w:rsid w:val="00383D03"/>
    <w:rsid w:val="00383F8D"/>
    <w:rsid w:val="00384CDB"/>
    <w:rsid w:val="003858EF"/>
    <w:rsid w:val="003859DC"/>
    <w:rsid w:val="00385C5C"/>
    <w:rsid w:val="0038615C"/>
    <w:rsid w:val="00386CCC"/>
    <w:rsid w:val="00386DFD"/>
    <w:rsid w:val="00386EC9"/>
    <w:rsid w:val="00387480"/>
    <w:rsid w:val="00387695"/>
    <w:rsid w:val="003901DA"/>
    <w:rsid w:val="0039059D"/>
    <w:rsid w:val="00390AD1"/>
    <w:rsid w:val="00391BB6"/>
    <w:rsid w:val="00392D40"/>
    <w:rsid w:val="0039384A"/>
    <w:rsid w:val="00393E4F"/>
    <w:rsid w:val="00393EF2"/>
    <w:rsid w:val="00394113"/>
    <w:rsid w:val="0039528D"/>
    <w:rsid w:val="00396142"/>
    <w:rsid w:val="0039631E"/>
    <w:rsid w:val="003964F8"/>
    <w:rsid w:val="003965D8"/>
    <w:rsid w:val="00396DD3"/>
    <w:rsid w:val="0039796A"/>
    <w:rsid w:val="00397ABC"/>
    <w:rsid w:val="00397CAF"/>
    <w:rsid w:val="003A0484"/>
    <w:rsid w:val="003A0A79"/>
    <w:rsid w:val="003A0BC2"/>
    <w:rsid w:val="003A1329"/>
    <w:rsid w:val="003A16F4"/>
    <w:rsid w:val="003A1E19"/>
    <w:rsid w:val="003A26E7"/>
    <w:rsid w:val="003A2750"/>
    <w:rsid w:val="003A2972"/>
    <w:rsid w:val="003A2F3E"/>
    <w:rsid w:val="003A2F4E"/>
    <w:rsid w:val="003A374F"/>
    <w:rsid w:val="003A37EE"/>
    <w:rsid w:val="003A5166"/>
    <w:rsid w:val="003A5579"/>
    <w:rsid w:val="003A5888"/>
    <w:rsid w:val="003A5BA4"/>
    <w:rsid w:val="003A5D99"/>
    <w:rsid w:val="003A725A"/>
    <w:rsid w:val="003A76B8"/>
    <w:rsid w:val="003A7A07"/>
    <w:rsid w:val="003A7A6F"/>
    <w:rsid w:val="003B0DBB"/>
    <w:rsid w:val="003B10EF"/>
    <w:rsid w:val="003B18F9"/>
    <w:rsid w:val="003B2B09"/>
    <w:rsid w:val="003B2D57"/>
    <w:rsid w:val="003B3082"/>
    <w:rsid w:val="003B37A7"/>
    <w:rsid w:val="003B38AD"/>
    <w:rsid w:val="003B3939"/>
    <w:rsid w:val="003B48C9"/>
    <w:rsid w:val="003B4C35"/>
    <w:rsid w:val="003B508B"/>
    <w:rsid w:val="003B522D"/>
    <w:rsid w:val="003B572D"/>
    <w:rsid w:val="003B5F77"/>
    <w:rsid w:val="003B6323"/>
    <w:rsid w:val="003B66FA"/>
    <w:rsid w:val="003B67B7"/>
    <w:rsid w:val="003B6C26"/>
    <w:rsid w:val="003B6D55"/>
    <w:rsid w:val="003B7DC3"/>
    <w:rsid w:val="003B7F1D"/>
    <w:rsid w:val="003C027E"/>
    <w:rsid w:val="003C03B2"/>
    <w:rsid w:val="003C101E"/>
    <w:rsid w:val="003C1060"/>
    <w:rsid w:val="003C1591"/>
    <w:rsid w:val="003C16EB"/>
    <w:rsid w:val="003C1C88"/>
    <w:rsid w:val="003C205D"/>
    <w:rsid w:val="003C2B96"/>
    <w:rsid w:val="003C309B"/>
    <w:rsid w:val="003C32A7"/>
    <w:rsid w:val="003C3728"/>
    <w:rsid w:val="003C38CC"/>
    <w:rsid w:val="003C3918"/>
    <w:rsid w:val="003C3AF8"/>
    <w:rsid w:val="003C3BAB"/>
    <w:rsid w:val="003C415E"/>
    <w:rsid w:val="003C42A6"/>
    <w:rsid w:val="003C45FC"/>
    <w:rsid w:val="003C4884"/>
    <w:rsid w:val="003C4DEB"/>
    <w:rsid w:val="003C4F04"/>
    <w:rsid w:val="003C57D5"/>
    <w:rsid w:val="003C5853"/>
    <w:rsid w:val="003C60FF"/>
    <w:rsid w:val="003C61E4"/>
    <w:rsid w:val="003C69EC"/>
    <w:rsid w:val="003C6A54"/>
    <w:rsid w:val="003C6B86"/>
    <w:rsid w:val="003C744F"/>
    <w:rsid w:val="003C7907"/>
    <w:rsid w:val="003C7A6F"/>
    <w:rsid w:val="003C7C48"/>
    <w:rsid w:val="003C7F37"/>
    <w:rsid w:val="003D0137"/>
    <w:rsid w:val="003D097E"/>
    <w:rsid w:val="003D0C7F"/>
    <w:rsid w:val="003D0DCF"/>
    <w:rsid w:val="003D1B12"/>
    <w:rsid w:val="003D1C3C"/>
    <w:rsid w:val="003D1E9A"/>
    <w:rsid w:val="003D200B"/>
    <w:rsid w:val="003D2AD2"/>
    <w:rsid w:val="003D2D88"/>
    <w:rsid w:val="003D2E0C"/>
    <w:rsid w:val="003D34F9"/>
    <w:rsid w:val="003D3585"/>
    <w:rsid w:val="003D3729"/>
    <w:rsid w:val="003D38A4"/>
    <w:rsid w:val="003D4673"/>
    <w:rsid w:val="003D4CCE"/>
    <w:rsid w:val="003D530C"/>
    <w:rsid w:val="003D5583"/>
    <w:rsid w:val="003D5DE6"/>
    <w:rsid w:val="003D65E8"/>
    <w:rsid w:val="003D6D37"/>
    <w:rsid w:val="003D72C4"/>
    <w:rsid w:val="003D77E8"/>
    <w:rsid w:val="003D7BFF"/>
    <w:rsid w:val="003E0704"/>
    <w:rsid w:val="003E072D"/>
    <w:rsid w:val="003E0F92"/>
    <w:rsid w:val="003E0F9F"/>
    <w:rsid w:val="003E1284"/>
    <w:rsid w:val="003E1F76"/>
    <w:rsid w:val="003E1FBB"/>
    <w:rsid w:val="003E2073"/>
    <w:rsid w:val="003E2387"/>
    <w:rsid w:val="003E2743"/>
    <w:rsid w:val="003E27CB"/>
    <w:rsid w:val="003E28F0"/>
    <w:rsid w:val="003E2ED6"/>
    <w:rsid w:val="003E3CF0"/>
    <w:rsid w:val="003E3FDB"/>
    <w:rsid w:val="003E4658"/>
    <w:rsid w:val="003E4ABD"/>
    <w:rsid w:val="003E4BF3"/>
    <w:rsid w:val="003E4C43"/>
    <w:rsid w:val="003E4F6C"/>
    <w:rsid w:val="003E5528"/>
    <w:rsid w:val="003E5CEA"/>
    <w:rsid w:val="003E612E"/>
    <w:rsid w:val="003E6551"/>
    <w:rsid w:val="003E68D8"/>
    <w:rsid w:val="003E70B0"/>
    <w:rsid w:val="003E7640"/>
    <w:rsid w:val="003E769A"/>
    <w:rsid w:val="003E7842"/>
    <w:rsid w:val="003E7AD1"/>
    <w:rsid w:val="003E7CD5"/>
    <w:rsid w:val="003E7F0E"/>
    <w:rsid w:val="003F01AF"/>
    <w:rsid w:val="003F0F34"/>
    <w:rsid w:val="003F19F6"/>
    <w:rsid w:val="003F1AE3"/>
    <w:rsid w:val="003F1B0A"/>
    <w:rsid w:val="003F1F62"/>
    <w:rsid w:val="003F2417"/>
    <w:rsid w:val="003F2657"/>
    <w:rsid w:val="003F2C0D"/>
    <w:rsid w:val="003F2DE7"/>
    <w:rsid w:val="003F2F4B"/>
    <w:rsid w:val="003F3B9D"/>
    <w:rsid w:val="003F3EAC"/>
    <w:rsid w:val="003F3F45"/>
    <w:rsid w:val="003F4C96"/>
    <w:rsid w:val="003F578F"/>
    <w:rsid w:val="003F57B1"/>
    <w:rsid w:val="003F65A0"/>
    <w:rsid w:val="003F6960"/>
    <w:rsid w:val="003F69A5"/>
    <w:rsid w:val="003F6C89"/>
    <w:rsid w:val="00400A85"/>
    <w:rsid w:val="004015E9"/>
    <w:rsid w:val="004021AC"/>
    <w:rsid w:val="00402765"/>
    <w:rsid w:val="00403B78"/>
    <w:rsid w:val="004048D6"/>
    <w:rsid w:val="00404A92"/>
    <w:rsid w:val="00404B8A"/>
    <w:rsid w:val="00404EED"/>
    <w:rsid w:val="00405585"/>
    <w:rsid w:val="004058F6"/>
    <w:rsid w:val="00405A13"/>
    <w:rsid w:val="00405D31"/>
    <w:rsid w:val="00405DAC"/>
    <w:rsid w:val="00406721"/>
    <w:rsid w:val="00406799"/>
    <w:rsid w:val="0040715A"/>
    <w:rsid w:val="0040721D"/>
    <w:rsid w:val="0040732D"/>
    <w:rsid w:val="004101B7"/>
    <w:rsid w:val="00410D56"/>
    <w:rsid w:val="00410F0C"/>
    <w:rsid w:val="004113D5"/>
    <w:rsid w:val="00411426"/>
    <w:rsid w:val="004116C1"/>
    <w:rsid w:val="00411C1C"/>
    <w:rsid w:val="004120A4"/>
    <w:rsid w:val="004127B0"/>
    <w:rsid w:val="00412AD9"/>
    <w:rsid w:val="00412AFB"/>
    <w:rsid w:val="0041375A"/>
    <w:rsid w:val="00413DC8"/>
    <w:rsid w:val="00413F41"/>
    <w:rsid w:val="00414492"/>
    <w:rsid w:val="004144D1"/>
    <w:rsid w:val="00414D70"/>
    <w:rsid w:val="00414FC9"/>
    <w:rsid w:val="00415353"/>
    <w:rsid w:val="00415BF2"/>
    <w:rsid w:val="00415D5D"/>
    <w:rsid w:val="00416215"/>
    <w:rsid w:val="00416A22"/>
    <w:rsid w:val="00416E11"/>
    <w:rsid w:val="0041714F"/>
    <w:rsid w:val="0041735E"/>
    <w:rsid w:val="00417F0F"/>
    <w:rsid w:val="004202C1"/>
    <w:rsid w:val="004202CA"/>
    <w:rsid w:val="004207FE"/>
    <w:rsid w:val="00420C34"/>
    <w:rsid w:val="00420D59"/>
    <w:rsid w:val="004212A8"/>
    <w:rsid w:val="004226D1"/>
    <w:rsid w:val="00423B47"/>
    <w:rsid w:val="00424F8E"/>
    <w:rsid w:val="00425CFD"/>
    <w:rsid w:val="004266FF"/>
    <w:rsid w:val="004268D4"/>
    <w:rsid w:val="00427DC3"/>
    <w:rsid w:val="00430288"/>
    <w:rsid w:val="004307FC"/>
    <w:rsid w:val="00430825"/>
    <w:rsid w:val="00430CF9"/>
    <w:rsid w:val="00430FCF"/>
    <w:rsid w:val="00431336"/>
    <w:rsid w:val="00431453"/>
    <w:rsid w:val="004314E7"/>
    <w:rsid w:val="004315D8"/>
    <w:rsid w:val="004319F4"/>
    <w:rsid w:val="004331A4"/>
    <w:rsid w:val="00433457"/>
    <w:rsid w:val="0043354E"/>
    <w:rsid w:val="004337C3"/>
    <w:rsid w:val="004339C6"/>
    <w:rsid w:val="00433D58"/>
    <w:rsid w:val="00433E15"/>
    <w:rsid w:val="0043445E"/>
    <w:rsid w:val="00435682"/>
    <w:rsid w:val="004356C5"/>
    <w:rsid w:val="00435C3A"/>
    <w:rsid w:val="00435EF3"/>
    <w:rsid w:val="00435FF5"/>
    <w:rsid w:val="004364AC"/>
    <w:rsid w:val="00437151"/>
    <w:rsid w:val="004379DC"/>
    <w:rsid w:val="00437F8D"/>
    <w:rsid w:val="00440CC6"/>
    <w:rsid w:val="00442290"/>
    <w:rsid w:val="004423F9"/>
    <w:rsid w:val="004426B2"/>
    <w:rsid w:val="00442916"/>
    <w:rsid w:val="00442C4D"/>
    <w:rsid w:val="00444ACD"/>
    <w:rsid w:val="00444B4C"/>
    <w:rsid w:val="0044558C"/>
    <w:rsid w:val="00445EFF"/>
    <w:rsid w:val="004461F5"/>
    <w:rsid w:val="00446944"/>
    <w:rsid w:val="004477B6"/>
    <w:rsid w:val="00447DD6"/>
    <w:rsid w:val="0045008B"/>
    <w:rsid w:val="004501E7"/>
    <w:rsid w:val="004519A0"/>
    <w:rsid w:val="00451A83"/>
    <w:rsid w:val="00451D92"/>
    <w:rsid w:val="004524FB"/>
    <w:rsid w:val="00452E2E"/>
    <w:rsid w:val="00453801"/>
    <w:rsid w:val="00453A07"/>
    <w:rsid w:val="00453AD4"/>
    <w:rsid w:val="00453C4E"/>
    <w:rsid w:val="00453F39"/>
    <w:rsid w:val="00453F41"/>
    <w:rsid w:val="0045418A"/>
    <w:rsid w:val="00454CCE"/>
    <w:rsid w:val="00454E03"/>
    <w:rsid w:val="00454E82"/>
    <w:rsid w:val="00455833"/>
    <w:rsid w:val="00455F16"/>
    <w:rsid w:val="00456244"/>
    <w:rsid w:val="0045633D"/>
    <w:rsid w:val="0045659E"/>
    <w:rsid w:val="00456701"/>
    <w:rsid w:val="00457F0B"/>
    <w:rsid w:val="0046037C"/>
    <w:rsid w:val="004603F3"/>
    <w:rsid w:val="00460774"/>
    <w:rsid w:val="0046090A"/>
    <w:rsid w:val="00460D56"/>
    <w:rsid w:val="00461141"/>
    <w:rsid w:val="004628D3"/>
    <w:rsid w:val="00463BAF"/>
    <w:rsid w:val="00463DFE"/>
    <w:rsid w:val="0046477D"/>
    <w:rsid w:val="004647E6"/>
    <w:rsid w:val="0046546C"/>
    <w:rsid w:val="004654D7"/>
    <w:rsid w:val="004657BC"/>
    <w:rsid w:val="00465B46"/>
    <w:rsid w:val="00465C17"/>
    <w:rsid w:val="00466B4D"/>
    <w:rsid w:val="00466E80"/>
    <w:rsid w:val="0047015A"/>
    <w:rsid w:val="0047136E"/>
    <w:rsid w:val="0047199D"/>
    <w:rsid w:val="00471D5B"/>
    <w:rsid w:val="00471E85"/>
    <w:rsid w:val="0047209D"/>
    <w:rsid w:val="00472245"/>
    <w:rsid w:val="004728D0"/>
    <w:rsid w:val="004730DC"/>
    <w:rsid w:val="00473172"/>
    <w:rsid w:val="00473412"/>
    <w:rsid w:val="00474361"/>
    <w:rsid w:val="0047437C"/>
    <w:rsid w:val="0047449E"/>
    <w:rsid w:val="00474730"/>
    <w:rsid w:val="004748AC"/>
    <w:rsid w:val="004750F3"/>
    <w:rsid w:val="00475B46"/>
    <w:rsid w:val="00475C3D"/>
    <w:rsid w:val="00476207"/>
    <w:rsid w:val="00476248"/>
    <w:rsid w:val="004765E8"/>
    <w:rsid w:val="0047661E"/>
    <w:rsid w:val="00476710"/>
    <w:rsid w:val="00476797"/>
    <w:rsid w:val="00476893"/>
    <w:rsid w:val="00477415"/>
    <w:rsid w:val="004775AD"/>
    <w:rsid w:val="0047773D"/>
    <w:rsid w:val="00480F3D"/>
    <w:rsid w:val="004813AD"/>
    <w:rsid w:val="00481561"/>
    <w:rsid w:val="00481717"/>
    <w:rsid w:val="004820CA"/>
    <w:rsid w:val="00482534"/>
    <w:rsid w:val="00482DD2"/>
    <w:rsid w:val="004831B5"/>
    <w:rsid w:val="004835A1"/>
    <w:rsid w:val="00483AE2"/>
    <w:rsid w:val="00483F08"/>
    <w:rsid w:val="00484031"/>
    <w:rsid w:val="004849B8"/>
    <w:rsid w:val="00485269"/>
    <w:rsid w:val="0048572F"/>
    <w:rsid w:val="00485847"/>
    <w:rsid w:val="004858D7"/>
    <w:rsid w:val="004858EB"/>
    <w:rsid w:val="00485CFC"/>
    <w:rsid w:val="00485F80"/>
    <w:rsid w:val="00486029"/>
    <w:rsid w:val="004861E6"/>
    <w:rsid w:val="004865B9"/>
    <w:rsid w:val="00486A1D"/>
    <w:rsid w:val="00486BCE"/>
    <w:rsid w:val="00487069"/>
    <w:rsid w:val="00487D8D"/>
    <w:rsid w:val="00490564"/>
    <w:rsid w:val="00490E15"/>
    <w:rsid w:val="004919B6"/>
    <w:rsid w:val="00491F4E"/>
    <w:rsid w:val="0049297F"/>
    <w:rsid w:val="00493143"/>
    <w:rsid w:val="004936D2"/>
    <w:rsid w:val="004938F6"/>
    <w:rsid w:val="00493C0E"/>
    <w:rsid w:val="00493DCB"/>
    <w:rsid w:val="00494651"/>
    <w:rsid w:val="00494BFD"/>
    <w:rsid w:val="00494E8D"/>
    <w:rsid w:val="00495B8E"/>
    <w:rsid w:val="00495F2D"/>
    <w:rsid w:val="0049677F"/>
    <w:rsid w:val="00496D8B"/>
    <w:rsid w:val="00497137"/>
    <w:rsid w:val="00497B73"/>
    <w:rsid w:val="004A0104"/>
    <w:rsid w:val="004A0173"/>
    <w:rsid w:val="004A0214"/>
    <w:rsid w:val="004A030B"/>
    <w:rsid w:val="004A0F89"/>
    <w:rsid w:val="004A1169"/>
    <w:rsid w:val="004A1B44"/>
    <w:rsid w:val="004A1E55"/>
    <w:rsid w:val="004A1EB8"/>
    <w:rsid w:val="004A1FA8"/>
    <w:rsid w:val="004A2320"/>
    <w:rsid w:val="004A275C"/>
    <w:rsid w:val="004A2FEA"/>
    <w:rsid w:val="004A309A"/>
    <w:rsid w:val="004A32FD"/>
    <w:rsid w:val="004A34A6"/>
    <w:rsid w:val="004A396F"/>
    <w:rsid w:val="004A3D55"/>
    <w:rsid w:val="004A3F05"/>
    <w:rsid w:val="004A4D5C"/>
    <w:rsid w:val="004A5429"/>
    <w:rsid w:val="004A5504"/>
    <w:rsid w:val="004A5716"/>
    <w:rsid w:val="004A61BB"/>
    <w:rsid w:val="004A6241"/>
    <w:rsid w:val="004A6427"/>
    <w:rsid w:val="004A67EE"/>
    <w:rsid w:val="004A6D19"/>
    <w:rsid w:val="004A731B"/>
    <w:rsid w:val="004A7505"/>
    <w:rsid w:val="004B0603"/>
    <w:rsid w:val="004B0CA0"/>
    <w:rsid w:val="004B1090"/>
    <w:rsid w:val="004B10FA"/>
    <w:rsid w:val="004B1825"/>
    <w:rsid w:val="004B3862"/>
    <w:rsid w:val="004B3DAB"/>
    <w:rsid w:val="004B4380"/>
    <w:rsid w:val="004B473B"/>
    <w:rsid w:val="004B4C38"/>
    <w:rsid w:val="004B4FF6"/>
    <w:rsid w:val="004B726F"/>
    <w:rsid w:val="004B78F0"/>
    <w:rsid w:val="004C0B42"/>
    <w:rsid w:val="004C0B4D"/>
    <w:rsid w:val="004C0D8B"/>
    <w:rsid w:val="004C124A"/>
    <w:rsid w:val="004C157D"/>
    <w:rsid w:val="004C1F33"/>
    <w:rsid w:val="004C1FC0"/>
    <w:rsid w:val="004C20A2"/>
    <w:rsid w:val="004C20A7"/>
    <w:rsid w:val="004C29EE"/>
    <w:rsid w:val="004C2C1B"/>
    <w:rsid w:val="004C2F7E"/>
    <w:rsid w:val="004C31F1"/>
    <w:rsid w:val="004C33D1"/>
    <w:rsid w:val="004C3B18"/>
    <w:rsid w:val="004C474C"/>
    <w:rsid w:val="004C4816"/>
    <w:rsid w:val="004C4C3C"/>
    <w:rsid w:val="004C51C4"/>
    <w:rsid w:val="004C5935"/>
    <w:rsid w:val="004C5B9B"/>
    <w:rsid w:val="004C60E1"/>
    <w:rsid w:val="004C63DA"/>
    <w:rsid w:val="004C6EFF"/>
    <w:rsid w:val="004C77BC"/>
    <w:rsid w:val="004C7CA1"/>
    <w:rsid w:val="004C7D3E"/>
    <w:rsid w:val="004C7E04"/>
    <w:rsid w:val="004D0092"/>
    <w:rsid w:val="004D069E"/>
    <w:rsid w:val="004D0CB8"/>
    <w:rsid w:val="004D216A"/>
    <w:rsid w:val="004D291A"/>
    <w:rsid w:val="004D2FF8"/>
    <w:rsid w:val="004D3BA0"/>
    <w:rsid w:val="004D4ABB"/>
    <w:rsid w:val="004D52A6"/>
    <w:rsid w:val="004D59DE"/>
    <w:rsid w:val="004D616D"/>
    <w:rsid w:val="004D69AF"/>
    <w:rsid w:val="004D7BF9"/>
    <w:rsid w:val="004E000E"/>
    <w:rsid w:val="004E03A9"/>
    <w:rsid w:val="004E0445"/>
    <w:rsid w:val="004E0580"/>
    <w:rsid w:val="004E0796"/>
    <w:rsid w:val="004E0A0C"/>
    <w:rsid w:val="004E1772"/>
    <w:rsid w:val="004E1D4C"/>
    <w:rsid w:val="004E31A1"/>
    <w:rsid w:val="004E416D"/>
    <w:rsid w:val="004E42C0"/>
    <w:rsid w:val="004E4456"/>
    <w:rsid w:val="004E4463"/>
    <w:rsid w:val="004E45BA"/>
    <w:rsid w:val="004E46F9"/>
    <w:rsid w:val="004E49AA"/>
    <w:rsid w:val="004E4B80"/>
    <w:rsid w:val="004E4FB0"/>
    <w:rsid w:val="004E5890"/>
    <w:rsid w:val="004E58BE"/>
    <w:rsid w:val="004E62F0"/>
    <w:rsid w:val="004E64BD"/>
    <w:rsid w:val="004E6615"/>
    <w:rsid w:val="004E6CB8"/>
    <w:rsid w:val="004E6ECD"/>
    <w:rsid w:val="004E7B66"/>
    <w:rsid w:val="004E7FB9"/>
    <w:rsid w:val="004F08D3"/>
    <w:rsid w:val="004F1181"/>
    <w:rsid w:val="004F1BC7"/>
    <w:rsid w:val="004F214B"/>
    <w:rsid w:val="004F2C09"/>
    <w:rsid w:val="004F3759"/>
    <w:rsid w:val="004F408D"/>
    <w:rsid w:val="004F42D7"/>
    <w:rsid w:val="004F4DBA"/>
    <w:rsid w:val="004F4E10"/>
    <w:rsid w:val="004F4EFD"/>
    <w:rsid w:val="004F5AAE"/>
    <w:rsid w:val="004F61E2"/>
    <w:rsid w:val="004F6370"/>
    <w:rsid w:val="004F73F4"/>
    <w:rsid w:val="0050068E"/>
    <w:rsid w:val="00500DBC"/>
    <w:rsid w:val="0050178C"/>
    <w:rsid w:val="00501B88"/>
    <w:rsid w:val="00501EEE"/>
    <w:rsid w:val="00501FCF"/>
    <w:rsid w:val="0050297B"/>
    <w:rsid w:val="00502C06"/>
    <w:rsid w:val="00503540"/>
    <w:rsid w:val="005039F4"/>
    <w:rsid w:val="00503BFA"/>
    <w:rsid w:val="005054E4"/>
    <w:rsid w:val="00505596"/>
    <w:rsid w:val="00505880"/>
    <w:rsid w:val="00505E3E"/>
    <w:rsid w:val="00506096"/>
    <w:rsid w:val="0050662B"/>
    <w:rsid w:val="00506B5C"/>
    <w:rsid w:val="005072CC"/>
    <w:rsid w:val="00507486"/>
    <w:rsid w:val="005075F3"/>
    <w:rsid w:val="00507E22"/>
    <w:rsid w:val="00510C82"/>
    <w:rsid w:val="00511124"/>
    <w:rsid w:val="00511B19"/>
    <w:rsid w:val="0051250A"/>
    <w:rsid w:val="005131EA"/>
    <w:rsid w:val="00513205"/>
    <w:rsid w:val="00513D9C"/>
    <w:rsid w:val="00513DAD"/>
    <w:rsid w:val="00513E32"/>
    <w:rsid w:val="0051416B"/>
    <w:rsid w:val="005142BF"/>
    <w:rsid w:val="00514D22"/>
    <w:rsid w:val="00515336"/>
    <w:rsid w:val="00515784"/>
    <w:rsid w:val="00515DD6"/>
    <w:rsid w:val="0051605D"/>
    <w:rsid w:val="00516354"/>
    <w:rsid w:val="00516DBB"/>
    <w:rsid w:val="00516FE8"/>
    <w:rsid w:val="00520492"/>
    <w:rsid w:val="005208BC"/>
    <w:rsid w:val="00520DA1"/>
    <w:rsid w:val="00521044"/>
    <w:rsid w:val="00521181"/>
    <w:rsid w:val="0052126D"/>
    <w:rsid w:val="00521302"/>
    <w:rsid w:val="005218EB"/>
    <w:rsid w:val="00521A24"/>
    <w:rsid w:val="00521A64"/>
    <w:rsid w:val="00521BCD"/>
    <w:rsid w:val="00521D8C"/>
    <w:rsid w:val="00521E05"/>
    <w:rsid w:val="00522DDF"/>
    <w:rsid w:val="00523122"/>
    <w:rsid w:val="00523413"/>
    <w:rsid w:val="005234B2"/>
    <w:rsid w:val="00524343"/>
    <w:rsid w:val="00524464"/>
    <w:rsid w:val="00525628"/>
    <w:rsid w:val="00525658"/>
    <w:rsid w:val="00525F9F"/>
    <w:rsid w:val="0052679E"/>
    <w:rsid w:val="00526897"/>
    <w:rsid w:val="00526D6D"/>
    <w:rsid w:val="00527CF5"/>
    <w:rsid w:val="005308EB"/>
    <w:rsid w:val="005309BC"/>
    <w:rsid w:val="005317CB"/>
    <w:rsid w:val="005317ED"/>
    <w:rsid w:val="00531DDA"/>
    <w:rsid w:val="005331B8"/>
    <w:rsid w:val="005337A6"/>
    <w:rsid w:val="00533B80"/>
    <w:rsid w:val="00533F5C"/>
    <w:rsid w:val="00534A3B"/>
    <w:rsid w:val="00534A40"/>
    <w:rsid w:val="005350A7"/>
    <w:rsid w:val="00535497"/>
    <w:rsid w:val="0053628D"/>
    <w:rsid w:val="00536633"/>
    <w:rsid w:val="00536885"/>
    <w:rsid w:val="00536AA6"/>
    <w:rsid w:val="00537E87"/>
    <w:rsid w:val="0054094B"/>
    <w:rsid w:val="00540E76"/>
    <w:rsid w:val="00540E94"/>
    <w:rsid w:val="00541210"/>
    <w:rsid w:val="0054123F"/>
    <w:rsid w:val="0054130D"/>
    <w:rsid w:val="00541693"/>
    <w:rsid w:val="00542046"/>
    <w:rsid w:val="00542108"/>
    <w:rsid w:val="005423C9"/>
    <w:rsid w:val="00542798"/>
    <w:rsid w:val="0054282F"/>
    <w:rsid w:val="005437CC"/>
    <w:rsid w:val="00543BD1"/>
    <w:rsid w:val="005445DE"/>
    <w:rsid w:val="00544ED7"/>
    <w:rsid w:val="00545335"/>
    <w:rsid w:val="00545F9B"/>
    <w:rsid w:val="0054601A"/>
    <w:rsid w:val="0054672B"/>
    <w:rsid w:val="00547484"/>
    <w:rsid w:val="00550580"/>
    <w:rsid w:val="0055079B"/>
    <w:rsid w:val="00550A4A"/>
    <w:rsid w:val="00550D6C"/>
    <w:rsid w:val="00550E44"/>
    <w:rsid w:val="00550EE1"/>
    <w:rsid w:val="0055268F"/>
    <w:rsid w:val="00552EE7"/>
    <w:rsid w:val="00554195"/>
    <w:rsid w:val="00554498"/>
    <w:rsid w:val="00554E57"/>
    <w:rsid w:val="00555222"/>
    <w:rsid w:val="00555398"/>
    <w:rsid w:val="0055567B"/>
    <w:rsid w:val="005562A2"/>
    <w:rsid w:val="00556BCE"/>
    <w:rsid w:val="00556ECD"/>
    <w:rsid w:val="00560DAB"/>
    <w:rsid w:val="00560E39"/>
    <w:rsid w:val="00561F7A"/>
    <w:rsid w:val="005620C7"/>
    <w:rsid w:val="0056211D"/>
    <w:rsid w:val="00562884"/>
    <w:rsid w:val="0056288F"/>
    <w:rsid w:val="00562D71"/>
    <w:rsid w:val="00563A10"/>
    <w:rsid w:val="00563FA1"/>
    <w:rsid w:val="00564007"/>
    <w:rsid w:val="00564979"/>
    <w:rsid w:val="005653BD"/>
    <w:rsid w:val="00565F82"/>
    <w:rsid w:val="0056621F"/>
    <w:rsid w:val="00566716"/>
    <w:rsid w:val="00566805"/>
    <w:rsid w:val="005678CF"/>
    <w:rsid w:val="00567A65"/>
    <w:rsid w:val="00567B23"/>
    <w:rsid w:val="00567F40"/>
    <w:rsid w:val="00570020"/>
    <w:rsid w:val="0057062C"/>
    <w:rsid w:val="005730A6"/>
    <w:rsid w:val="0057325F"/>
    <w:rsid w:val="005734FB"/>
    <w:rsid w:val="00573652"/>
    <w:rsid w:val="00573BB6"/>
    <w:rsid w:val="005744BC"/>
    <w:rsid w:val="005744C1"/>
    <w:rsid w:val="00574722"/>
    <w:rsid w:val="00574BE0"/>
    <w:rsid w:val="00575767"/>
    <w:rsid w:val="0057680A"/>
    <w:rsid w:val="00577734"/>
    <w:rsid w:val="00577F5B"/>
    <w:rsid w:val="00580558"/>
    <w:rsid w:val="00580D78"/>
    <w:rsid w:val="00580E98"/>
    <w:rsid w:val="005816F3"/>
    <w:rsid w:val="005819D8"/>
    <w:rsid w:val="00582826"/>
    <w:rsid w:val="00582A14"/>
    <w:rsid w:val="0058379C"/>
    <w:rsid w:val="00583CE9"/>
    <w:rsid w:val="00583F02"/>
    <w:rsid w:val="00583F1A"/>
    <w:rsid w:val="005842D7"/>
    <w:rsid w:val="00584394"/>
    <w:rsid w:val="0058487A"/>
    <w:rsid w:val="00584913"/>
    <w:rsid w:val="00584EBE"/>
    <w:rsid w:val="00585176"/>
    <w:rsid w:val="005857F4"/>
    <w:rsid w:val="00585FBB"/>
    <w:rsid w:val="00586549"/>
    <w:rsid w:val="00586964"/>
    <w:rsid w:val="00586B3C"/>
    <w:rsid w:val="005874D0"/>
    <w:rsid w:val="00587563"/>
    <w:rsid w:val="00587653"/>
    <w:rsid w:val="00587A02"/>
    <w:rsid w:val="00587A12"/>
    <w:rsid w:val="00587B04"/>
    <w:rsid w:val="005904C7"/>
    <w:rsid w:val="00590BE2"/>
    <w:rsid w:val="005918E3"/>
    <w:rsid w:val="00593442"/>
    <w:rsid w:val="00593EB8"/>
    <w:rsid w:val="00593F36"/>
    <w:rsid w:val="005940A3"/>
    <w:rsid w:val="005946F6"/>
    <w:rsid w:val="0059511F"/>
    <w:rsid w:val="00595757"/>
    <w:rsid w:val="00596114"/>
    <w:rsid w:val="00596118"/>
    <w:rsid w:val="005962A5"/>
    <w:rsid w:val="00596730"/>
    <w:rsid w:val="00596CBB"/>
    <w:rsid w:val="005972CC"/>
    <w:rsid w:val="00597468"/>
    <w:rsid w:val="005977F7"/>
    <w:rsid w:val="0059781A"/>
    <w:rsid w:val="00597E13"/>
    <w:rsid w:val="005A0B28"/>
    <w:rsid w:val="005A0FCF"/>
    <w:rsid w:val="005A1364"/>
    <w:rsid w:val="005A1790"/>
    <w:rsid w:val="005A19C3"/>
    <w:rsid w:val="005A19DC"/>
    <w:rsid w:val="005A2CE1"/>
    <w:rsid w:val="005A370F"/>
    <w:rsid w:val="005A3897"/>
    <w:rsid w:val="005A3AF7"/>
    <w:rsid w:val="005A3CD7"/>
    <w:rsid w:val="005A3D19"/>
    <w:rsid w:val="005A3DC1"/>
    <w:rsid w:val="005A3FA1"/>
    <w:rsid w:val="005A4051"/>
    <w:rsid w:val="005A4726"/>
    <w:rsid w:val="005A474D"/>
    <w:rsid w:val="005A4932"/>
    <w:rsid w:val="005A50B2"/>
    <w:rsid w:val="005A511C"/>
    <w:rsid w:val="005A5235"/>
    <w:rsid w:val="005A58AA"/>
    <w:rsid w:val="005A5E12"/>
    <w:rsid w:val="005A6E5D"/>
    <w:rsid w:val="005A7341"/>
    <w:rsid w:val="005A748F"/>
    <w:rsid w:val="005B0451"/>
    <w:rsid w:val="005B0996"/>
    <w:rsid w:val="005B15DF"/>
    <w:rsid w:val="005B24E6"/>
    <w:rsid w:val="005B2796"/>
    <w:rsid w:val="005B2FBC"/>
    <w:rsid w:val="005B321C"/>
    <w:rsid w:val="005B33F0"/>
    <w:rsid w:val="005B3494"/>
    <w:rsid w:val="005B3C77"/>
    <w:rsid w:val="005B3C87"/>
    <w:rsid w:val="005B3FFB"/>
    <w:rsid w:val="005B473C"/>
    <w:rsid w:val="005B4747"/>
    <w:rsid w:val="005B4886"/>
    <w:rsid w:val="005B4DA6"/>
    <w:rsid w:val="005B54B6"/>
    <w:rsid w:val="005B5D76"/>
    <w:rsid w:val="005B5E15"/>
    <w:rsid w:val="005B699C"/>
    <w:rsid w:val="005B6D39"/>
    <w:rsid w:val="005B7D54"/>
    <w:rsid w:val="005B7FC7"/>
    <w:rsid w:val="005C1716"/>
    <w:rsid w:val="005C188F"/>
    <w:rsid w:val="005C203B"/>
    <w:rsid w:val="005C264E"/>
    <w:rsid w:val="005C2A2E"/>
    <w:rsid w:val="005C2D0A"/>
    <w:rsid w:val="005C2DF0"/>
    <w:rsid w:val="005C2F29"/>
    <w:rsid w:val="005C41AC"/>
    <w:rsid w:val="005C4350"/>
    <w:rsid w:val="005C46D1"/>
    <w:rsid w:val="005C4844"/>
    <w:rsid w:val="005C50E8"/>
    <w:rsid w:val="005C5128"/>
    <w:rsid w:val="005C5DEC"/>
    <w:rsid w:val="005C5E4C"/>
    <w:rsid w:val="005C6A02"/>
    <w:rsid w:val="005C70EF"/>
    <w:rsid w:val="005C72DA"/>
    <w:rsid w:val="005C7A89"/>
    <w:rsid w:val="005D0542"/>
    <w:rsid w:val="005D0889"/>
    <w:rsid w:val="005D1611"/>
    <w:rsid w:val="005D1AA0"/>
    <w:rsid w:val="005D1C17"/>
    <w:rsid w:val="005D2750"/>
    <w:rsid w:val="005D27EC"/>
    <w:rsid w:val="005D2E75"/>
    <w:rsid w:val="005D356B"/>
    <w:rsid w:val="005D39C1"/>
    <w:rsid w:val="005D3E70"/>
    <w:rsid w:val="005D4373"/>
    <w:rsid w:val="005D444D"/>
    <w:rsid w:val="005D460A"/>
    <w:rsid w:val="005D4724"/>
    <w:rsid w:val="005D483C"/>
    <w:rsid w:val="005D49F5"/>
    <w:rsid w:val="005D4F17"/>
    <w:rsid w:val="005D501B"/>
    <w:rsid w:val="005D56AE"/>
    <w:rsid w:val="005D6613"/>
    <w:rsid w:val="005D661B"/>
    <w:rsid w:val="005D6D15"/>
    <w:rsid w:val="005D6D6C"/>
    <w:rsid w:val="005D7361"/>
    <w:rsid w:val="005D7AA8"/>
    <w:rsid w:val="005D7FFD"/>
    <w:rsid w:val="005E00C4"/>
    <w:rsid w:val="005E0E7F"/>
    <w:rsid w:val="005E15D0"/>
    <w:rsid w:val="005E1A53"/>
    <w:rsid w:val="005E20EE"/>
    <w:rsid w:val="005E268F"/>
    <w:rsid w:val="005E26DB"/>
    <w:rsid w:val="005E296B"/>
    <w:rsid w:val="005E2ADD"/>
    <w:rsid w:val="005E316E"/>
    <w:rsid w:val="005E3A3C"/>
    <w:rsid w:val="005E3CB7"/>
    <w:rsid w:val="005E4084"/>
    <w:rsid w:val="005E40B2"/>
    <w:rsid w:val="005E490F"/>
    <w:rsid w:val="005E49B6"/>
    <w:rsid w:val="005E4BD3"/>
    <w:rsid w:val="005E50BA"/>
    <w:rsid w:val="005E55B6"/>
    <w:rsid w:val="005E6619"/>
    <w:rsid w:val="005E691F"/>
    <w:rsid w:val="005E69A8"/>
    <w:rsid w:val="005E791C"/>
    <w:rsid w:val="005F0845"/>
    <w:rsid w:val="005F1482"/>
    <w:rsid w:val="005F15E8"/>
    <w:rsid w:val="005F2571"/>
    <w:rsid w:val="005F27EC"/>
    <w:rsid w:val="005F291C"/>
    <w:rsid w:val="005F292F"/>
    <w:rsid w:val="005F2E4F"/>
    <w:rsid w:val="005F2E72"/>
    <w:rsid w:val="005F331E"/>
    <w:rsid w:val="005F352B"/>
    <w:rsid w:val="005F3C5F"/>
    <w:rsid w:val="005F40D0"/>
    <w:rsid w:val="005F41E6"/>
    <w:rsid w:val="005F4734"/>
    <w:rsid w:val="005F48F4"/>
    <w:rsid w:val="005F4DC3"/>
    <w:rsid w:val="005F52ED"/>
    <w:rsid w:val="005F541A"/>
    <w:rsid w:val="005F658A"/>
    <w:rsid w:val="005F6595"/>
    <w:rsid w:val="005F7248"/>
    <w:rsid w:val="005F7D00"/>
    <w:rsid w:val="0060074D"/>
    <w:rsid w:val="006013A0"/>
    <w:rsid w:val="006016CC"/>
    <w:rsid w:val="00601884"/>
    <w:rsid w:val="00601961"/>
    <w:rsid w:val="006026B5"/>
    <w:rsid w:val="00602919"/>
    <w:rsid w:val="0060340C"/>
    <w:rsid w:val="00603AF7"/>
    <w:rsid w:val="00604221"/>
    <w:rsid w:val="0060506C"/>
    <w:rsid w:val="00605098"/>
    <w:rsid w:val="00605F67"/>
    <w:rsid w:val="00606312"/>
    <w:rsid w:val="00606CFE"/>
    <w:rsid w:val="00606D34"/>
    <w:rsid w:val="0060715B"/>
    <w:rsid w:val="00607567"/>
    <w:rsid w:val="00607A9F"/>
    <w:rsid w:val="00607B31"/>
    <w:rsid w:val="00607BE7"/>
    <w:rsid w:val="00607EF7"/>
    <w:rsid w:val="00607F12"/>
    <w:rsid w:val="006104DB"/>
    <w:rsid w:val="006106D7"/>
    <w:rsid w:val="00610CB8"/>
    <w:rsid w:val="006119CB"/>
    <w:rsid w:val="006123BF"/>
    <w:rsid w:val="006124DA"/>
    <w:rsid w:val="00612944"/>
    <w:rsid w:val="00612ADC"/>
    <w:rsid w:val="0061422C"/>
    <w:rsid w:val="006142D6"/>
    <w:rsid w:val="006144BC"/>
    <w:rsid w:val="00615267"/>
    <w:rsid w:val="00617002"/>
    <w:rsid w:val="00617707"/>
    <w:rsid w:val="00620341"/>
    <w:rsid w:val="006212EE"/>
    <w:rsid w:val="006213D2"/>
    <w:rsid w:val="00621543"/>
    <w:rsid w:val="006229A3"/>
    <w:rsid w:val="006239B6"/>
    <w:rsid w:val="00623AA2"/>
    <w:rsid w:val="00623E8A"/>
    <w:rsid w:val="00623EAF"/>
    <w:rsid w:val="00624340"/>
    <w:rsid w:val="006244CB"/>
    <w:rsid w:val="00625602"/>
    <w:rsid w:val="00625802"/>
    <w:rsid w:val="00625E3B"/>
    <w:rsid w:val="006264A0"/>
    <w:rsid w:val="00626566"/>
    <w:rsid w:val="00626E25"/>
    <w:rsid w:val="00626F1C"/>
    <w:rsid w:val="006301E7"/>
    <w:rsid w:val="0063029D"/>
    <w:rsid w:val="00630B0A"/>
    <w:rsid w:val="00632F5E"/>
    <w:rsid w:val="00633306"/>
    <w:rsid w:val="00633790"/>
    <w:rsid w:val="00633B86"/>
    <w:rsid w:val="00634096"/>
    <w:rsid w:val="00634573"/>
    <w:rsid w:val="006345D1"/>
    <w:rsid w:val="006349EC"/>
    <w:rsid w:val="00635052"/>
    <w:rsid w:val="006350D9"/>
    <w:rsid w:val="0063570C"/>
    <w:rsid w:val="00635808"/>
    <w:rsid w:val="00635B08"/>
    <w:rsid w:val="00635CF3"/>
    <w:rsid w:val="006365B4"/>
    <w:rsid w:val="006378C9"/>
    <w:rsid w:val="00637A7E"/>
    <w:rsid w:val="00637CC0"/>
    <w:rsid w:val="00637CCB"/>
    <w:rsid w:val="00637DAC"/>
    <w:rsid w:val="00637FCF"/>
    <w:rsid w:val="006401E9"/>
    <w:rsid w:val="00640809"/>
    <w:rsid w:val="0064104D"/>
    <w:rsid w:val="00641350"/>
    <w:rsid w:val="006421C8"/>
    <w:rsid w:val="00642245"/>
    <w:rsid w:val="006427FD"/>
    <w:rsid w:val="006429ED"/>
    <w:rsid w:val="00642E73"/>
    <w:rsid w:val="00642E9E"/>
    <w:rsid w:val="00643B6B"/>
    <w:rsid w:val="00643CA8"/>
    <w:rsid w:val="00643CBB"/>
    <w:rsid w:val="00643E40"/>
    <w:rsid w:val="0064423B"/>
    <w:rsid w:val="006444AF"/>
    <w:rsid w:val="00644605"/>
    <w:rsid w:val="00644D8B"/>
    <w:rsid w:val="00644E1F"/>
    <w:rsid w:val="00645163"/>
    <w:rsid w:val="006452BC"/>
    <w:rsid w:val="0064544F"/>
    <w:rsid w:val="006457C5"/>
    <w:rsid w:val="00650232"/>
    <w:rsid w:val="0065055E"/>
    <w:rsid w:val="00650C69"/>
    <w:rsid w:val="00650F78"/>
    <w:rsid w:val="00651393"/>
    <w:rsid w:val="0065142F"/>
    <w:rsid w:val="006515B1"/>
    <w:rsid w:val="00651A63"/>
    <w:rsid w:val="00651CF1"/>
    <w:rsid w:val="0065221F"/>
    <w:rsid w:val="00652CBF"/>
    <w:rsid w:val="006531D5"/>
    <w:rsid w:val="00653276"/>
    <w:rsid w:val="00653CC0"/>
    <w:rsid w:val="006540F8"/>
    <w:rsid w:val="0065474D"/>
    <w:rsid w:val="0065504A"/>
    <w:rsid w:val="0065506B"/>
    <w:rsid w:val="00655854"/>
    <w:rsid w:val="006559DA"/>
    <w:rsid w:val="00655E56"/>
    <w:rsid w:val="0065606F"/>
    <w:rsid w:val="0065649D"/>
    <w:rsid w:val="006564BC"/>
    <w:rsid w:val="00657668"/>
    <w:rsid w:val="00657991"/>
    <w:rsid w:val="0066165B"/>
    <w:rsid w:val="00661736"/>
    <w:rsid w:val="006623A5"/>
    <w:rsid w:val="00662925"/>
    <w:rsid w:val="00662CBD"/>
    <w:rsid w:val="00662F29"/>
    <w:rsid w:val="006634C6"/>
    <w:rsid w:val="006641C9"/>
    <w:rsid w:val="00664207"/>
    <w:rsid w:val="00664712"/>
    <w:rsid w:val="006656B5"/>
    <w:rsid w:val="00665ADE"/>
    <w:rsid w:val="0066615F"/>
    <w:rsid w:val="00666333"/>
    <w:rsid w:val="00666372"/>
    <w:rsid w:val="006665EF"/>
    <w:rsid w:val="00667607"/>
    <w:rsid w:val="0066778D"/>
    <w:rsid w:val="00667A00"/>
    <w:rsid w:val="006704A0"/>
    <w:rsid w:val="00670915"/>
    <w:rsid w:val="00670B65"/>
    <w:rsid w:val="00671A68"/>
    <w:rsid w:val="00672FA7"/>
    <w:rsid w:val="0067370E"/>
    <w:rsid w:val="006737F9"/>
    <w:rsid w:val="00673843"/>
    <w:rsid w:val="00673853"/>
    <w:rsid w:val="00673E9E"/>
    <w:rsid w:val="006747BE"/>
    <w:rsid w:val="00674935"/>
    <w:rsid w:val="006752B8"/>
    <w:rsid w:val="0067571A"/>
    <w:rsid w:val="0067590A"/>
    <w:rsid w:val="00675E72"/>
    <w:rsid w:val="00675F49"/>
    <w:rsid w:val="006769DD"/>
    <w:rsid w:val="00676E1E"/>
    <w:rsid w:val="0067758B"/>
    <w:rsid w:val="0068025F"/>
    <w:rsid w:val="006805C2"/>
    <w:rsid w:val="00680603"/>
    <w:rsid w:val="00680956"/>
    <w:rsid w:val="006819C5"/>
    <w:rsid w:val="00681A97"/>
    <w:rsid w:val="00681AAE"/>
    <w:rsid w:val="00681DBD"/>
    <w:rsid w:val="00681F53"/>
    <w:rsid w:val="00682112"/>
    <w:rsid w:val="00682642"/>
    <w:rsid w:val="006826E9"/>
    <w:rsid w:val="006827E2"/>
    <w:rsid w:val="006831F9"/>
    <w:rsid w:val="00683895"/>
    <w:rsid w:val="00683D3A"/>
    <w:rsid w:val="00683DB3"/>
    <w:rsid w:val="00683E57"/>
    <w:rsid w:val="00683F11"/>
    <w:rsid w:val="00684B02"/>
    <w:rsid w:val="006851C3"/>
    <w:rsid w:val="0068579D"/>
    <w:rsid w:val="00685A72"/>
    <w:rsid w:val="00685B66"/>
    <w:rsid w:val="00685D8E"/>
    <w:rsid w:val="00687187"/>
    <w:rsid w:val="006879D3"/>
    <w:rsid w:val="00687AF3"/>
    <w:rsid w:val="00690EE3"/>
    <w:rsid w:val="00691A25"/>
    <w:rsid w:val="00695632"/>
    <w:rsid w:val="00696186"/>
    <w:rsid w:val="00696E45"/>
    <w:rsid w:val="00697170"/>
    <w:rsid w:val="00697C7D"/>
    <w:rsid w:val="00697EBB"/>
    <w:rsid w:val="006A14A5"/>
    <w:rsid w:val="006A19DB"/>
    <w:rsid w:val="006A20FB"/>
    <w:rsid w:val="006A2336"/>
    <w:rsid w:val="006A23BC"/>
    <w:rsid w:val="006A24C0"/>
    <w:rsid w:val="006A2A0F"/>
    <w:rsid w:val="006A2A91"/>
    <w:rsid w:val="006A39A4"/>
    <w:rsid w:val="006A421D"/>
    <w:rsid w:val="006A48EA"/>
    <w:rsid w:val="006A4F33"/>
    <w:rsid w:val="006A5697"/>
    <w:rsid w:val="006A59AD"/>
    <w:rsid w:val="006A5F0D"/>
    <w:rsid w:val="006A63D0"/>
    <w:rsid w:val="006A6454"/>
    <w:rsid w:val="006A6815"/>
    <w:rsid w:val="006A6B00"/>
    <w:rsid w:val="006A7241"/>
    <w:rsid w:val="006A7350"/>
    <w:rsid w:val="006B0585"/>
    <w:rsid w:val="006B0668"/>
    <w:rsid w:val="006B08C0"/>
    <w:rsid w:val="006B0EF9"/>
    <w:rsid w:val="006B1313"/>
    <w:rsid w:val="006B157A"/>
    <w:rsid w:val="006B1896"/>
    <w:rsid w:val="006B1CB0"/>
    <w:rsid w:val="006B2484"/>
    <w:rsid w:val="006B249D"/>
    <w:rsid w:val="006B25FE"/>
    <w:rsid w:val="006B2836"/>
    <w:rsid w:val="006B289B"/>
    <w:rsid w:val="006B2ED3"/>
    <w:rsid w:val="006B2FEC"/>
    <w:rsid w:val="006B3936"/>
    <w:rsid w:val="006B3CC9"/>
    <w:rsid w:val="006B3DDA"/>
    <w:rsid w:val="006B536D"/>
    <w:rsid w:val="006B55A2"/>
    <w:rsid w:val="006B564D"/>
    <w:rsid w:val="006B61EC"/>
    <w:rsid w:val="006B6372"/>
    <w:rsid w:val="006B6BD0"/>
    <w:rsid w:val="006B729B"/>
    <w:rsid w:val="006B796D"/>
    <w:rsid w:val="006B7B70"/>
    <w:rsid w:val="006B7E10"/>
    <w:rsid w:val="006C015C"/>
    <w:rsid w:val="006C0A5A"/>
    <w:rsid w:val="006C1380"/>
    <w:rsid w:val="006C2191"/>
    <w:rsid w:val="006C248A"/>
    <w:rsid w:val="006C2A3E"/>
    <w:rsid w:val="006C2B35"/>
    <w:rsid w:val="006C40FC"/>
    <w:rsid w:val="006C4614"/>
    <w:rsid w:val="006C5A93"/>
    <w:rsid w:val="006C6F36"/>
    <w:rsid w:val="006C726F"/>
    <w:rsid w:val="006C763F"/>
    <w:rsid w:val="006C77AA"/>
    <w:rsid w:val="006C7A30"/>
    <w:rsid w:val="006C7A60"/>
    <w:rsid w:val="006C7ACA"/>
    <w:rsid w:val="006C7D86"/>
    <w:rsid w:val="006D1134"/>
    <w:rsid w:val="006D1640"/>
    <w:rsid w:val="006D2A39"/>
    <w:rsid w:val="006D2D61"/>
    <w:rsid w:val="006D2E5D"/>
    <w:rsid w:val="006D39B1"/>
    <w:rsid w:val="006D3A60"/>
    <w:rsid w:val="006D476F"/>
    <w:rsid w:val="006D48B9"/>
    <w:rsid w:val="006D4B72"/>
    <w:rsid w:val="006D4C31"/>
    <w:rsid w:val="006D4F2D"/>
    <w:rsid w:val="006D541A"/>
    <w:rsid w:val="006D5B4E"/>
    <w:rsid w:val="006D6086"/>
    <w:rsid w:val="006D61FB"/>
    <w:rsid w:val="006D63A7"/>
    <w:rsid w:val="006D65F6"/>
    <w:rsid w:val="006D674A"/>
    <w:rsid w:val="006D6D84"/>
    <w:rsid w:val="006D733C"/>
    <w:rsid w:val="006D7A4F"/>
    <w:rsid w:val="006D7F32"/>
    <w:rsid w:val="006E097D"/>
    <w:rsid w:val="006E1331"/>
    <w:rsid w:val="006E14B3"/>
    <w:rsid w:val="006E1718"/>
    <w:rsid w:val="006E1731"/>
    <w:rsid w:val="006E2056"/>
    <w:rsid w:val="006E216E"/>
    <w:rsid w:val="006E2233"/>
    <w:rsid w:val="006E29EC"/>
    <w:rsid w:val="006E310C"/>
    <w:rsid w:val="006E3494"/>
    <w:rsid w:val="006E34CB"/>
    <w:rsid w:val="006E38C9"/>
    <w:rsid w:val="006E3D94"/>
    <w:rsid w:val="006E42C7"/>
    <w:rsid w:val="006E4C43"/>
    <w:rsid w:val="006E4E2C"/>
    <w:rsid w:val="006E5244"/>
    <w:rsid w:val="006E56BC"/>
    <w:rsid w:val="006E5A2C"/>
    <w:rsid w:val="006E5B19"/>
    <w:rsid w:val="006E6897"/>
    <w:rsid w:val="006F014C"/>
    <w:rsid w:val="006F03B6"/>
    <w:rsid w:val="006F0A5D"/>
    <w:rsid w:val="006F1446"/>
    <w:rsid w:val="006F2AA8"/>
    <w:rsid w:val="006F2FC7"/>
    <w:rsid w:val="006F3414"/>
    <w:rsid w:val="006F359B"/>
    <w:rsid w:val="006F3AA8"/>
    <w:rsid w:val="006F46E0"/>
    <w:rsid w:val="006F502B"/>
    <w:rsid w:val="006F53C0"/>
    <w:rsid w:val="006F5662"/>
    <w:rsid w:val="006F579E"/>
    <w:rsid w:val="006F5953"/>
    <w:rsid w:val="006F6C97"/>
    <w:rsid w:val="006F720D"/>
    <w:rsid w:val="006F761F"/>
    <w:rsid w:val="006F7B0C"/>
    <w:rsid w:val="006F7F45"/>
    <w:rsid w:val="00700ADE"/>
    <w:rsid w:val="00700B58"/>
    <w:rsid w:val="00702485"/>
    <w:rsid w:val="00702CEE"/>
    <w:rsid w:val="007036BE"/>
    <w:rsid w:val="00703880"/>
    <w:rsid w:val="0070406A"/>
    <w:rsid w:val="00704308"/>
    <w:rsid w:val="00704687"/>
    <w:rsid w:val="00704AB5"/>
    <w:rsid w:val="00704AB7"/>
    <w:rsid w:val="00704DDC"/>
    <w:rsid w:val="00704ED1"/>
    <w:rsid w:val="00705BD6"/>
    <w:rsid w:val="00705DFD"/>
    <w:rsid w:val="007064D1"/>
    <w:rsid w:val="007067E8"/>
    <w:rsid w:val="0070688F"/>
    <w:rsid w:val="0070693D"/>
    <w:rsid w:val="00706CD4"/>
    <w:rsid w:val="00707266"/>
    <w:rsid w:val="00707FFD"/>
    <w:rsid w:val="00710713"/>
    <w:rsid w:val="00710EEB"/>
    <w:rsid w:val="0071125B"/>
    <w:rsid w:val="00711E09"/>
    <w:rsid w:val="0071233B"/>
    <w:rsid w:val="00712593"/>
    <w:rsid w:val="00713072"/>
    <w:rsid w:val="00713B57"/>
    <w:rsid w:val="00714875"/>
    <w:rsid w:val="00714CC7"/>
    <w:rsid w:val="007151DA"/>
    <w:rsid w:val="00715F69"/>
    <w:rsid w:val="00716227"/>
    <w:rsid w:val="00716288"/>
    <w:rsid w:val="00716540"/>
    <w:rsid w:val="007166B8"/>
    <w:rsid w:val="00716F01"/>
    <w:rsid w:val="0071769D"/>
    <w:rsid w:val="00717897"/>
    <w:rsid w:val="00717945"/>
    <w:rsid w:val="00717B6F"/>
    <w:rsid w:val="00720324"/>
    <w:rsid w:val="007203F5"/>
    <w:rsid w:val="00720669"/>
    <w:rsid w:val="00720FE0"/>
    <w:rsid w:val="00721595"/>
    <w:rsid w:val="00721632"/>
    <w:rsid w:val="0072165B"/>
    <w:rsid w:val="0072168D"/>
    <w:rsid w:val="00721726"/>
    <w:rsid w:val="007217CB"/>
    <w:rsid w:val="00721BEB"/>
    <w:rsid w:val="00722017"/>
    <w:rsid w:val="00722799"/>
    <w:rsid w:val="00722E66"/>
    <w:rsid w:val="0072305E"/>
    <w:rsid w:val="00724E90"/>
    <w:rsid w:val="007257FB"/>
    <w:rsid w:val="00725BE4"/>
    <w:rsid w:val="00726895"/>
    <w:rsid w:val="00726A22"/>
    <w:rsid w:val="0072700D"/>
    <w:rsid w:val="00727ADB"/>
    <w:rsid w:val="00727F6C"/>
    <w:rsid w:val="00730019"/>
    <w:rsid w:val="007301B0"/>
    <w:rsid w:val="0073080E"/>
    <w:rsid w:val="0073093E"/>
    <w:rsid w:val="00731DC8"/>
    <w:rsid w:val="007321DD"/>
    <w:rsid w:val="00732C78"/>
    <w:rsid w:val="007333DC"/>
    <w:rsid w:val="00733403"/>
    <w:rsid w:val="0073384B"/>
    <w:rsid w:val="007344CB"/>
    <w:rsid w:val="00734652"/>
    <w:rsid w:val="00734E8E"/>
    <w:rsid w:val="00735687"/>
    <w:rsid w:val="00735813"/>
    <w:rsid w:val="00735BEF"/>
    <w:rsid w:val="007365AC"/>
    <w:rsid w:val="0073672F"/>
    <w:rsid w:val="007367B0"/>
    <w:rsid w:val="0073683C"/>
    <w:rsid w:val="00736C89"/>
    <w:rsid w:val="007373F0"/>
    <w:rsid w:val="007374A1"/>
    <w:rsid w:val="007377AF"/>
    <w:rsid w:val="00737905"/>
    <w:rsid w:val="00737D0A"/>
    <w:rsid w:val="00737D41"/>
    <w:rsid w:val="00740340"/>
    <w:rsid w:val="00741022"/>
    <w:rsid w:val="0074117A"/>
    <w:rsid w:val="00742006"/>
    <w:rsid w:val="007427D1"/>
    <w:rsid w:val="00742CB0"/>
    <w:rsid w:val="00742CBB"/>
    <w:rsid w:val="00742D12"/>
    <w:rsid w:val="0074391D"/>
    <w:rsid w:val="00745620"/>
    <w:rsid w:val="00745708"/>
    <w:rsid w:val="00746963"/>
    <w:rsid w:val="00746D5D"/>
    <w:rsid w:val="00747186"/>
    <w:rsid w:val="007478CE"/>
    <w:rsid w:val="00747CAB"/>
    <w:rsid w:val="00750354"/>
    <w:rsid w:val="007509F9"/>
    <w:rsid w:val="007514FA"/>
    <w:rsid w:val="00751821"/>
    <w:rsid w:val="00752036"/>
    <w:rsid w:val="00752FF6"/>
    <w:rsid w:val="007533C1"/>
    <w:rsid w:val="007534B4"/>
    <w:rsid w:val="007538B9"/>
    <w:rsid w:val="007547F1"/>
    <w:rsid w:val="0075523B"/>
    <w:rsid w:val="007561E1"/>
    <w:rsid w:val="007567D8"/>
    <w:rsid w:val="00756C3D"/>
    <w:rsid w:val="007574CA"/>
    <w:rsid w:val="00757703"/>
    <w:rsid w:val="007579D6"/>
    <w:rsid w:val="00757A24"/>
    <w:rsid w:val="00757E5A"/>
    <w:rsid w:val="007603AC"/>
    <w:rsid w:val="00760580"/>
    <w:rsid w:val="00760772"/>
    <w:rsid w:val="00760A57"/>
    <w:rsid w:val="00760F34"/>
    <w:rsid w:val="007613A2"/>
    <w:rsid w:val="00761DE4"/>
    <w:rsid w:val="0076222F"/>
    <w:rsid w:val="007626E7"/>
    <w:rsid w:val="00763E28"/>
    <w:rsid w:val="007642AD"/>
    <w:rsid w:val="0076440A"/>
    <w:rsid w:val="00764ADB"/>
    <w:rsid w:val="00765147"/>
    <w:rsid w:val="00765363"/>
    <w:rsid w:val="0076560D"/>
    <w:rsid w:val="007659B5"/>
    <w:rsid w:val="00765BA8"/>
    <w:rsid w:val="00765FC7"/>
    <w:rsid w:val="00766124"/>
    <w:rsid w:val="007661E3"/>
    <w:rsid w:val="007666CB"/>
    <w:rsid w:val="00766B28"/>
    <w:rsid w:val="00766E37"/>
    <w:rsid w:val="00767C48"/>
    <w:rsid w:val="00767EF9"/>
    <w:rsid w:val="00770179"/>
    <w:rsid w:val="007707FF"/>
    <w:rsid w:val="0077152F"/>
    <w:rsid w:val="0077176E"/>
    <w:rsid w:val="00771B40"/>
    <w:rsid w:val="00771B66"/>
    <w:rsid w:val="00771BA8"/>
    <w:rsid w:val="00771C3D"/>
    <w:rsid w:val="007720C0"/>
    <w:rsid w:val="0077236C"/>
    <w:rsid w:val="00772796"/>
    <w:rsid w:val="00773218"/>
    <w:rsid w:val="0077432F"/>
    <w:rsid w:val="00774B31"/>
    <w:rsid w:val="0077623D"/>
    <w:rsid w:val="0077647D"/>
    <w:rsid w:val="00776EEB"/>
    <w:rsid w:val="00776F64"/>
    <w:rsid w:val="00777451"/>
    <w:rsid w:val="00777B3A"/>
    <w:rsid w:val="00777EA8"/>
    <w:rsid w:val="00780681"/>
    <w:rsid w:val="00780A0F"/>
    <w:rsid w:val="00780C82"/>
    <w:rsid w:val="0078118D"/>
    <w:rsid w:val="00781E63"/>
    <w:rsid w:val="00781E86"/>
    <w:rsid w:val="00782325"/>
    <w:rsid w:val="0078298A"/>
    <w:rsid w:val="00783038"/>
    <w:rsid w:val="007833F5"/>
    <w:rsid w:val="00783F80"/>
    <w:rsid w:val="00783FAC"/>
    <w:rsid w:val="00784C41"/>
    <w:rsid w:val="0078513C"/>
    <w:rsid w:val="00785162"/>
    <w:rsid w:val="0078594E"/>
    <w:rsid w:val="00785B02"/>
    <w:rsid w:val="00786745"/>
    <w:rsid w:val="007868E7"/>
    <w:rsid w:val="007873D2"/>
    <w:rsid w:val="00787935"/>
    <w:rsid w:val="00791177"/>
    <w:rsid w:val="0079165E"/>
    <w:rsid w:val="0079183D"/>
    <w:rsid w:val="00791B03"/>
    <w:rsid w:val="00791C17"/>
    <w:rsid w:val="00791EE1"/>
    <w:rsid w:val="007923E2"/>
    <w:rsid w:val="00792688"/>
    <w:rsid w:val="007926E7"/>
    <w:rsid w:val="0079277A"/>
    <w:rsid w:val="0079341B"/>
    <w:rsid w:val="00793CE4"/>
    <w:rsid w:val="00793CF0"/>
    <w:rsid w:val="007947DC"/>
    <w:rsid w:val="007950A7"/>
    <w:rsid w:val="007950AE"/>
    <w:rsid w:val="00795229"/>
    <w:rsid w:val="007955C7"/>
    <w:rsid w:val="007959E3"/>
    <w:rsid w:val="00796470"/>
    <w:rsid w:val="0079681E"/>
    <w:rsid w:val="00797185"/>
    <w:rsid w:val="007973A2"/>
    <w:rsid w:val="00797692"/>
    <w:rsid w:val="00797B5B"/>
    <w:rsid w:val="00797DB0"/>
    <w:rsid w:val="007A01BA"/>
    <w:rsid w:val="007A07AD"/>
    <w:rsid w:val="007A111C"/>
    <w:rsid w:val="007A20C6"/>
    <w:rsid w:val="007A2180"/>
    <w:rsid w:val="007A23FA"/>
    <w:rsid w:val="007A267D"/>
    <w:rsid w:val="007A2A7B"/>
    <w:rsid w:val="007A2BD4"/>
    <w:rsid w:val="007A2E85"/>
    <w:rsid w:val="007A3105"/>
    <w:rsid w:val="007A3974"/>
    <w:rsid w:val="007A3B7E"/>
    <w:rsid w:val="007A58AD"/>
    <w:rsid w:val="007A5A87"/>
    <w:rsid w:val="007A5AB7"/>
    <w:rsid w:val="007A5AF0"/>
    <w:rsid w:val="007A6130"/>
    <w:rsid w:val="007A6152"/>
    <w:rsid w:val="007A6ED3"/>
    <w:rsid w:val="007A6FA7"/>
    <w:rsid w:val="007A70AB"/>
    <w:rsid w:val="007A74C0"/>
    <w:rsid w:val="007A7548"/>
    <w:rsid w:val="007A7672"/>
    <w:rsid w:val="007B03AA"/>
    <w:rsid w:val="007B0727"/>
    <w:rsid w:val="007B0C0D"/>
    <w:rsid w:val="007B108E"/>
    <w:rsid w:val="007B160C"/>
    <w:rsid w:val="007B168D"/>
    <w:rsid w:val="007B19ED"/>
    <w:rsid w:val="007B1A04"/>
    <w:rsid w:val="007B1A1C"/>
    <w:rsid w:val="007B1D6D"/>
    <w:rsid w:val="007B2773"/>
    <w:rsid w:val="007B2ADA"/>
    <w:rsid w:val="007B2B82"/>
    <w:rsid w:val="007B371D"/>
    <w:rsid w:val="007B3AB1"/>
    <w:rsid w:val="007B3DDC"/>
    <w:rsid w:val="007B4CD4"/>
    <w:rsid w:val="007B5160"/>
    <w:rsid w:val="007B5306"/>
    <w:rsid w:val="007B5334"/>
    <w:rsid w:val="007B5770"/>
    <w:rsid w:val="007B6A2A"/>
    <w:rsid w:val="007B6D93"/>
    <w:rsid w:val="007B75B4"/>
    <w:rsid w:val="007B79FB"/>
    <w:rsid w:val="007B7E8C"/>
    <w:rsid w:val="007C0F33"/>
    <w:rsid w:val="007C0FCB"/>
    <w:rsid w:val="007C16F3"/>
    <w:rsid w:val="007C1FBB"/>
    <w:rsid w:val="007C1FC6"/>
    <w:rsid w:val="007C1FF6"/>
    <w:rsid w:val="007C214D"/>
    <w:rsid w:val="007C221A"/>
    <w:rsid w:val="007C24A5"/>
    <w:rsid w:val="007C29F2"/>
    <w:rsid w:val="007C44E8"/>
    <w:rsid w:val="007C4BBB"/>
    <w:rsid w:val="007C512D"/>
    <w:rsid w:val="007C53D1"/>
    <w:rsid w:val="007C5493"/>
    <w:rsid w:val="007C5DFA"/>
    <w:rsid w:val="007C636F"/>
    <w:rsid w:val="007C67FF"/>
    <w:rsid w:val="007C75C5"/>
    <w:rsid w:val="007C76B3"/>
    <w:rsid w:val="007C7EB9"/>
    <w:rsid w:val="007D0473"/>
    <w:rsid w:val="007D081E"/>
    <w:rsid w:val="007D12BC"/>
    <w:rsid w:val="007D12DF"/>
    <w:rsid w:val="007D155B"/>
    <w:rsid w:val="007D2210"/>
    <w:rsid w:val="007D26BC"/>
    <w:rsid w:val="007D31F6"/>
    <w:rsid w:val="007D3D88"/>
    <w:rsid w:val="007D3F6D"/>
    <w:rsid w:val="007D4962"/>
    <w:rsid w:val="007D5197"/>
    <w:rsid w:val="007D583A"/>
    <w:rsid w:val="007D5BBC"/>
    <w:rsid w:val="007D5BFB"/>
    <w:rsid w:val="007D63A3"/>
    <w:rsid w:val="007D63C0"/>
    <w:rsid w:val="007D63FC"/>
    <w:rsid w:val="007D681D"/>
    <w:rsid w:val="007D6B1F"/>
    <w:rsid w:val="007D7A7B"/>
    <w:rsid w:val="007D7BD2"/>
    <w:rsid w:val="007E01F8"/>
    <w:rsid w:val="007E0354"/>
    <w:rsid w:val="007E03B2"/>
    <w:rsid w:val="007E08DA"/>
    <w:rsid w:val="007E0BFB"/>
    <w:rsid w:val="007E1733"/>
    <w:rsid w:val="007E199D"/>
    <w:rsid w:val="007E206D"/>
    <w:rsid w:val="007E20CA"/>
    <w:rsid w:val="007E281C"/>
    <w:rsid w:val="007E2897"/>
    <w:rsid w:val="007E2BC2"/>
    <w:rsid w:val="007E2EF5"/>
    <w:rsid w:val="007E3899"/>
    <w:rsid w:val="007E42BE"/>
    <w:rsid w:val="007E43C9"/>
    <w:rsid w:val="007E46EE"/>
    <w:rsid w:val="007E4723"/>
    <w:rsid w:val="007E4E89"/>
    <w:rsid w:val="007E5378"/>
    <w:rsid w:val="007E5724"/>
    <w:rsid w:val="007E5EDD"/>
    <w:rsid w:val="007E611E"/>
    <w:rsid w:val="007E674B"/>
    <w:rsid w:val="007E730C"/>
    <w:rsid w:val="007E7C3A"/>
    <w:rsid w:val="007F176D"/>
    <w:rsid w:val="007F1ED1"/>
    <w:rsid w:val="007F2AB9"/>
    <w:rsid w:val="007F346D"/>
    <w:rsid w:val="007F3609"/>
    <w:rsid w:val="007F3711"/>
    <w:rsid w:val="007F37C6"/>
    <w:rsid w:val="007F3D70"/>
    <w:rsid w:val="007F3E51"/>
    <w:rsid w:val="007F4038"/>
    <w:rsid w:val="007F4A1D"/>
    <w:rsid w:val="007F5884"/>
    <w:rsid w:val="007F6079"/>
    <w:rsid w:val="007F617A"/>
    <w:rsid w:val="007F6190"/>
    <w:rsid w:val="007F6EB7"/>
    <w:rsid w:val="007F7043"/>
    <w:rsid w:val="007F7129"/>
    <w:rsid w:val="007F7999"/>
    <w:rsid w:val="007F7A9F"/>
    <w:rsid w:val="00800011"/>
    <w:rsid w:val="00800B65"/>
    <w:rsid w:val="00800F87"/>
    <w:rsid w:val="00801778"/>
    <w:rsid w:val="008021B3"/>
    <w:rsid w:val="0080326B"/>
    <w:rsid w:val="00803391"/>
    <w:rsid w:val="00803C52"/>
    <w:rsid w:val="00804A87"/>
    <w:rsid w:val="00805420"/>
    <w:rsid w:val="00806BE3"/>
    <w:rsid w:val="00806FCA"/>
    <w:rsid w:val="00807D15"/>
    <w:rsid w:val="008107EB"/>
    <w:rsid w:val="00810AE1"/>
    <w:rsid w:val="00810FDB"/>
    <w:rsid w:val="00811008"/>
    <w:rsid w:val="008113BC"/>
    <w:rsid w:val="00811D46"/>
    <w:rsid w:val="00811FEC"/>
    <w:rsid w:val="008122F5"/>
    <w:rsid w:val="00812605"/>
    <w:rsid w:val="00812E3E"/>
    <w:rsid w:val="00813A04"/>
    <w:rsid w:val="00813B11"/>
    <w:rsid w:val="00814690"/>
    <w:rsid w:val="00814D52"/>
    <w:rsid w:val="00814D97"/>
    <w:rsid w:val="0081587A"/>
    <w:rsid w:val="00815D4A"/>
    <w:rsid w:val="00815F9F"/>
    <w:rsid w:val="008166FB"/>
    <w:rsid w:val="00816AE8"/>
    <w:rsid w:val="00816BF3"/>
    <w:rsid w:val="00816DFC"/>
    <w:rsid w:val="0081716A"/>
    <w:rsid w:val="0081753B"/>
    <w:rsid w:val="00817C39"/>
    <w:rsid w:val="00817ED2"/>
    <w:rsid w:val="008208F2"/>
    <w:rsid w:val="00820A59"/>
    <w:rsid w:val="00820B1F"/>
    <w:rsid w:val="00820BF5"/>
    <w:rsid w:val="0082114B"/>
    <w:rsid w:val="0082199A"/>
    <w:rsid w:val="008220CE"/>
    <w:rsid w:val="0082233B"/>
    <w:rsid w:val="008227EC"/>
    <w:rsid w:val="00822A33"/>
    <w:rsid w:val="008240BB"/>
    <w:rsid w:val="0082454C"/>
    <w:rsid w:val="00824569"/>
    <w:rsid w:val="00824D5C"/>
    <w:rsid w:val="00824FAC"/>
    <w:rsid w:val="00825A82"/>
    <w:rsid w:val="00825E5D"/>
    <w:rsid w:val="008260DC"/>
    <w:rsid w:val="0082652C"/>
    <w:rsid w:val="00826AE4"/>
    <w:rsid w:val="00826BF0"/>
    <w:rsid w:val="00826C7B"/>
    <w:rsid w:val="00826F86"/>
    <w:rsid w:val="008272A1"/>
    <w:rsid w:val="0082764E"/>
    <w:rsid w:val="00827BC4"/>
    <w:rsid w:val="008304EB"/>
    <w:rsid w:val="00830502"/>
    <w:rsid w:val="0083051E"/>
    <w:rsid w:val="00830D60"/>
    <w:rsid w:val="008314F7"/>
    <w:rsid w:val="00831680"/>
    <w:rsid w:val="008317E6"/>
    <w:rsid w:val="00832675"/>
    <w:rsid w:val="00832D06"/>
    <w:rsid w:val="00832D4A"/>
    <w:rsid w:val="00833041"/>
    <w:rsid w:val="0083314A"/>
    <w:rsid w:val="00833BB2"/>
    <w:rsid w:val="00834294"/>
    <w:rsid w:val="00834B94"/>
    <w:rsid w:val="008351AD"/>
    <w:rsid w:val="008358AA"/>
    <w:rsid w:val="008366D3"/>
    <w:rsid w:val="00836AA9"/>
    <w:rsid w:val="0083783E"/>
    <w:rsid w:val="0084166C"/>
    <w:rsid w:val="00841729"/>
    <w:rsid w:val="00841B83"/>
    <w:rsid w:val="00842548"/>
    <w:rsid w:val="00842C09"/>
    <w:rsid w:val="00842C74"/>
    <w:rsid w:val="00842D42"/>
    <w:rsid w:val="00843417"/>
    <w:rsid w:val="008446EF"/>
    <w:rsid w:val="00844966"/>
    <w:rsid w:val="00844C8D"/>
    <w:rsid w:val="008450B7"/>
    <w:rsid w:val="0084513E"/>
    <w:rsid w:val="008457DB"/>
    <w:rsid w:val="0084589F"/>
    <w:rsid w:val="00845905"/>
    <w:rsid w:val="008461F4"/>
    <w:rsid w:val="008465E3"/>
    <w:rsid w:val="00847556"/>
    <w:rsid w:val="0084781A"/>
    <w:rsid w:val="00847DF7"/>
    <w:rsid w:val="008508D2"/>
    <w:rsid w:val="00851323"/>
    <w:rsid w:val="008518EC"/>
    <w:rsid w:val="00853633"/>
    <w:rsid w:val="0085364B"/>
    <w:rsid w:val="0085409D"/>
    <w:rsid w:val="008543C4"/>
    <w:rsid w:val="00854E66"/>
    <w:rsid w:val="008552BA"/>
    <w:rsid w:val="008552C4"/>
    <w:rsid w:val="00855892"/>
    <w:rsid w:val="00855977"/>
    <w:rsid w:val="00855E6D"/>
    <w:rsid w:val="008563B2"/>
    <w:rsid w:val="0085699E"/>
    <w:rsid w:val="00856AE9"/>
    <w:rsid w:val="00856DE3"/>
    <w:rsid w:val="008572BF"/>
    <w:rsid w:val="008576C5"/>
    <w:rsid w:val="008604DC"/>
    <w:rsid w:val="008606F4"/>
    <w:rsid w:val="00860797"/>
    <w:rsid w:val="00861119"/>
    <w:rsid w:val="0086241E"/>
    <w:rsid w:val="008624D3"/>
    <w:rsid w:val="00862B6C"/>
    <w:rsid w:val="008634D2"/>
    <w:rsid w:val="0086371C"/>
    <w:rsid w:val="00863F30"/>
    <w:rsid w:val="008641AC"/>
    <w:rsid w:val="0086526F"/>
    <w:rsid w:val="008658C5"/>
    <w:rsid w:val="00865A13"/>
    <w:rsid w:val="00865E34"/>
    <w:rsid w:val="00867012"/>
    <w:rsid w:val="008677C1"/>
    <w:rsid w:val="0086791E"/>
    <w:rsid w:val="008705E8"/>
    <w:rsid w:val="00870626"/>
    <w:rsid w:val="008712DC"/>
    <w:rsid w:val="00872693"/>
    <w:rsid w:val="008729DA"/>
    <w:rsid w:val="00872DE8"/>
    <w:rsid w:val="0087337D"/>
    <w:rsid w:val="008737EE"/>
    <w:rsid w:val="00873AF6"/>
    <w:rsid w:val="00873C7C"/>
    <w:rsid w:val="008740A4"/>
    <w:rsid w:val="0087419C"/>
    <w:rsid w:val="0087433E"/>
    <w:rsid w:val="00874383"/>
    <w:rsid w:val="008746E9"/>
    <w:rsid w:val="008749C8"/>
    <w:rsid w:val="0087524B"/>
    <w:rsid w:val="0087533D"/>
    <w:rsid w:val="008758A8"/>
    <w:rsid w:val="0087591E"/>
    <w:rsid w:val="008759DF"/>
    <w:rsid w:val="008759E9"/>
    <w:rsid w:val="00875E0D"/>
    <w:rsid w:val="00875EEC"/>
    <w:rsid w:val="008764B5"/>
    <w:rsid w:val="0087684D"/>
    <w:rsid w:val="00877133"/>
    <w:rsid w:val="00877DDC"/>
    <w:rsid w:val="008808C2"/>
    <w:rsid w:val="00880BBD"/>
    <w:rsid w:val="00880EA9"/>
    <w:rsid w:val="00881CDD"/>
    <w:rsid w:val="00883AD9"/>
    <w:rsid w:val="00884018"/>
    <w:rsid w:val="00884BA7"/>
    <w:rsid w:val="00884CA5"/>
    <w:rsid w:val="00884FD7"/>
    <w:rsid w:val="00885AC6"/>
    <w:rsid w:val="00885D15"/>
    <w:rsid w:val="008860A6"/>
    <w:rsid w:val="00886296"/>
    <w:rsid w:val="0088649F"/>
    <w:rsid w:val="00886785"/>
    <w:rsid w:val="00886873"/>
    <w:rsid w:val="00886B5C"/>
    <w:rsid w:val="00887E15"/>
    <w:rsid w:val="00887FA6"/>
    <w:rsid w:val="00890219"/>
    <w:rsid w:val="008902FD"/>
    <w:rsid w:val="0089037A"/>
    <w:rsid w:val="00890886"/>
    <w:rsid w:val="00890A47"/>
    <w:rsid w:val="00890D78"/>
    <w:rsid w:val="008915F0"/>
    <w:rsid w:val="00891F22"/>
    <w:rsid w:val="0089218F"/>
    <w:rsid w:val="008922CF"/>
    <w:rsid w:val="00892E7E"/>
    <w:rsid w:val="00892F48"/>
    <w:rsid w:val="00893166"/>
    <w:rsid w:val="00893182"/>
    <w:rsid w:val="00893AC9"/>
    <w:rsid w:val="008941CA"/>
    <w:rsid w:val="008943D2"/>
    <w:rsid w:val="00894770"/>
    <w:rsid w:val="00895124"/>
    <w:rsid w:val="00895229"/>
    <w:rsid w:val="00895D9E"/>
    <w:rsid w:val="00895E31"/>
    <w:rsid w:val="0089659D"/>
    <w:rsid w:val="0089759F"/>
    <w:rsid w:val="00897C2F"/>
    <w:rsid w:val="00897D00"/>
    <w:rsid w:val="008A00A9"/>
    <w:rsid w:val="008A0433"/>
    <w:rsid w:val="008A0434"/>
    <w:rsid w:val="008A0449"/>
    <w:rsid w:val="008A1562"/>
    <w:rsid w:val="008A1672"/>
    <w:rsid w:val="008A1926"/>
    <w:rsid w:val="008A1AD4"/>
    <w:rsid w:val="008A2349"/>
    <w:rsid w:val="008A245B"/>
    <w:rsid w:val="008A2A8E"/>
    <w:rsid w:val="008A3805"/>
    <w:rsid w:val="008A3F66"/>
    <w:rsid w:val="008A4145"/>
    <w:rsid w:val="008A41BB"/>
    <w:rsid w:val="008A421F"/>
    <w:rsid w:val="008A4324"/>
    <w:rsid w:val="008A4415"/>
    <w:rsid w:val="008A5044"/>
    <w:rsid w:val="008A5BB9"/>
    <w:rsid w:val="008A5ED2"/>
    <w:rsid w:val="008A65D3"/>
    <w:rsid w:val="008A67A5"/>
    <w:rsid w:val="008A6B02"/>
    <w:rsid w:val="008A6DEB"/>
    <w:rsid w:val="008A70C3"/>
    <w:rsid w:val="008A76CC"/>
    <w:rsid w:val="008A7CBC"/>
    <w:rsid w:val="008B00C6"/>
    <w:rsid w:val="008B0232"/>
    <w:rsid w:val="008B0A17"/>
    <w:rsid w:val="008B13D8"/>
    <w:rsid w:val="008B1AB8"/>
    <w:rsid w:val="008B1BDF"/>
    <w:rsid w:val="008B1C05"/>
    <w:rsid w:val="008B20DD"/>
    <w:rsid w:val="008B23D2"/>
    <w:rsid w:val="008B4765"/>
    <w:rsid w:val="008B4A38"/>
    <w:rsid w:val="008B4FDD"/>
    <w:rsid w:val="008B5F4F"/>
    <w:rsid w:val="008B630E"/>
    <w:rsid w:val="008B753A"/>
    <w:rsid w:val="008C02D4"/>
    <w:rsid w:val="008C17B0"/>
    <w:rsid w:val="008C1CA1"/>
    <w:rsid w:val="008C3987"/>
    <w:rsid w:val="008C3990"/>
    <w:rsid w:val="008C4144"/>
    <w:rsid w:val="008C4813"/>
    <w:rsid w:val="008C4FBB"/>
    <w:rsid w:val="008C5D83"/>
    <w:rsid w:val="008C614C"/>
    <w:rsid w:val="008C7504"/>
    <w:rsid w:val="008C7649"/>
    <w:rsid w:val="008C7873"/>
    <w:rsid w:val="008C7EA8"/>
    <w:rsid w:val="008D09CE"/>
    <w:rsid w:val="008D10A5"/>
    <w:rsid w:val="008D11EB"/>
    <w:rsid w:val="008D178B"/>
    <w:rsid w:val="008D1DAB"/>
    <w:rsid w:val="008D2BBB"/>
    <w:rsid w:val="008D3370"/>
    <w:rsid w:val="008D34A5"/>
    <w:rsid w:val="008D36E2"/>
    <w:rsid w:val="008D3CE7"/>
    <w:rsid w:val="008D50A5"/>
    <w:rsid w:val="008D5797"/>
    <w:rsid w:val="008D5CBD"/>
    <w:rsid w:val="008D6358"/>
    <w:rsid w:val="008D6F79"/>
    <w:rsid w:val="008D77D2"/>
    <w:rsid w:val="008E0263"/>
    <w:rsid w:val="008E048C"/>
    <w:rsid w:val="008E05F6"/>
    <w:rsid w:val="008E0B8E"/>
    <w:rsid w:val="008E0BF2"/>
    <w:rsid w:val="008E0FDF"/>
    <w:rsid w:val="008E1327"/>
    <w:rsid w:val="008E1383"/>
    <w:rsid w:val="008E16E8"/>
    <w:rsid w:val="008E212D"/>
    <w:rsid w:val="008E22F5"/>
    <w:rsid w:val="008E2749"/>
    <w:rsid w:val="008E2B5B"/>
    <w:rsid w:val="008E31D1"/>
    <w:rsid w:val="008E3478"/>
    <w:rsid w:val="008E3584"/>
    <w:rsid w:val="008E3BD2"/>
    <w:rsid w:val="008E4CC5"/>
    <w:rsid w:val="008E55D3"/>
    <w:rsid w:val="008E56E8"/>
    <w:rsid w:val="008E6464"/>
    <w:rsid w:val="008E6FF1"/>
    <w:rsid w:val="008E72ED"/>
    <w:rsid w:val="008E7912"/>
    <w:rsid w:val="008E7BDC"/>
    <w:rsid w:val="008F02F9"/>
    <w:rsid w:val="008F03D2"/>
    <w:rsid w:val="008F0A0C"/>
    <w:rsid w:val="008F0DDE"/>
    <w:rsid w:val="008F0E83"/>
    <w:rsid w:val="008F160F"/>
    <w:rsid w:val="008F21DD"/>
    <w:rsid w:val="008F233F"/>
    <w:rsid w:val="008F24F7"/>
    <w:rsid w:val="008F2961"/>
    <w:rsid w:val="008F38B8"/>
    <w:rsid w:val="008F4363"/>
    <w:rsid w:val="008F4827"/>
    <w:rsid w:val="008F4EDE"/>
    <w:rsid w:val="008F4FD1"/>
    <w:rsid w:val="008F582C"/>
    <w:rsid w:val="008F5D02"/>
    <w:rsid w:val="008F5D17"/>
    <w:rsid w:val="008F6324"/>
    <w:rsid w:val="008F6687"/>
    <w:rsid w:val="008F6BB0"/>
    <w:rsid w:val="008F6D3A"/>
    <w:rsid w:val="008F7F24"/>
    <w:rsid w:val="00900D5D"/>
    <w:rsid w:val="00900D94"/>
    <w:rsid w:val="009011C6"/>
    <w:rsid w:val="009011D6"/>
    <w:rsid w:val="00901580"/>
    <w:rsid w:val="009015A7"/>
    <w:rsid w:val="0090165E"/>
    <w:rsid w:val="00901856"/>
    <w:rsid w:val="00901924"/>
    <w:rsid w:val="00901A90"/>
    <w:rsid w:val="00901EEC"/>
    <w:rsid w:val="00903201"/>
    <w:rsid w:val="009036EF"/>
    <w:rsid w:val="00903BEA"/>
    <w:rsid w:val="00903C2D"/>
    <w:rsid w:val="00903D78"/>
    <w:rsid w:val="0090472E"/>
    <w:rsid w:val="00904D91"/>
    <w:rsid w:val="00904E05"/>
    <w:rsid w:val="009053BC"/>
    <w:rsid w:val="00905C51"/>
    <w:rsid w:val="009060AA"/>
    <w:rsid w:val="00906879"/>
    <w:rsid w:val="009069FA"/>
    <w:rsid w:val="00907EB4"/>
    <w:rsid w:val="00910357"/>
    <w:rsid w:val="00910A2F"/>
    <w:rsid w:val="00910B20"/>
    <w:rsid w:val="009114C0"/>
    <w:rsid w:val="00911801"/>
    <w:rsid w:val="0091193C"/>
    <w:rsid w:val="00911995"/>
    <w:rsid w:val="00913724"/>
    <w:rsid w:val="0091385D"/>
    <w:rsid w:val="009153B7"/>
    <w:rsid w:val="009155AD"/>
    <w:rsid w:val="00915690"/>
    <w:rsid w:val="00915841"/>
    <w:rsid w:val="00915FD5"/>
    <w:rsid w:val="00916281"/>
    <w:rsid w:val="009165E5"/>
    <w:rsid w:val="00916935"/>
    <w:rsid w:val="00916950"/>
    <w:rsid w:val="00917CBA"/>
    <w:rsid w:val="009204EE"/>
    <w:rsid w:val="00920B59"/>
    <w:rsid w:val="00921D9F"/>
    <w:rsid w:val="00921E4D"/>
    <w:rsid w:val="00921E8B"/>
    <w:rsid w:val="00922817"/>
    <w:rsid w:val="00922A02"/>
    <w:rsid w:val="00922F2C"/>
    <w:rsid w:val="00923B33"/>
    <w:rsid w:val="009251ED"/>
    <w:rsid w:val="00925494"/>
    <w:rsid w:val="009268C9"/>
    <w:rsid w:val="009268E2"/>
    <w:rsid w:val="0092698D"/>
    <w:rsid w:val="00926DB3"/>
    <w:rsid w:val="00926ED7"/>
    <w:rsid w:val="009275CA"/>
    <w:rsid w:val="0092760B"/>
    <w:rsid w:val="00927733"/>
    <w:rsid w:val="00927980"/>
    <w:rsid w:val="009301D6"/>
    <w:rsid w:val="009302FF"/>
    <w:rsid w:val="009303FB"/>
    <w:rsid w:val="00930B61"/>
    <w:rsid w:val="00930C9D"/>
    <w:rsid w:val="0093135E"/>
    <w:rsid w:val="0093179A"/>
    <w:rsid w:val="0093191F"/>
    <w:rsid w:val="00931C8F"/>
    <w:rsid w:val="0093231D"/>
    <w:rsid w:val="00932B04"/>
    <w:rsid w:val="00933204"/>
    <w:rsid w:val="00933F3F"/>
    <w:rsid w:val="00933F86"/>
    <w:rsid w:val="009341CD"/>
    <w:rsid w:val="00934B53"/>
    <w:rsid w:val="00935590"/>
    <w:rsid w:val="00936289"/>
    <w:rsid w:val="00936C48"/>
    <w:rsid w:val="00936D51"/>
    <w:rsid w:val="0093735A"/>
    <w:rsid w:val="00937B0A"/>
    <w:rsid w:val="00937BBE"/>
    <w:rsid w:val="00937FD8"/>
    <w:rsid w:val="009403E1"/>
    <w:rsid w:val="009407B6"/>
    <w:rsid w:val="00940A05"/>
    <w:rsid w:val="00940B3E"/>
    <w:rsid w:val="00941225"/>
    <w:rsid w:val="009416C7"/>
    <w:rsid w:val="009417B7"/>
    <w:rsid w:val="00941FD9"/>
    <w:rsid w:val="00942A40"/>
    <w:rsid w:val="00943FEE"/>
    <w:rsid w:val="00944089"/>
    <w:rsid w:val="009450FE"/>
    <w:rsid w:val="00945C1A"/>
    <w:rsid w:val="009466A4"/>
    <w:rsid w:val="00946EA9"/>
    <w:rsid w:val="00946EDE"/>
    <w:rsid w:val="00947379"/>
    <w:rsid w:val="0095143C"/>
    <w:rsid w:val="00951868"/>
    <w:rsid w:val="00951C40"/>
    <w:rsid w:val="0095347E"/>
    <w:rsid w:val="009534C8"/>
    <w:rsid w:val="009535A4"/>
    <w:rsid w:val="00953EBD"/>
    <w:rsid w:val="00954820"/>
    <w:rsid w:val="0095498D"/>
    <w:rsid w:val="00955712"/>
    <w:rsid w:val="0095589B"/>
    <w:rsid w:val="009563E6"/>
    <w:rsid w:val="00956538"/>
    <w:rsid w:val="00956659"/>
    <w:rsid w:val="00957A5D"/>
    <w:rsid w:val="00957DE1"/>
    <w:rsid w:val="00961836"/>
    <w:rsid w:val="00961871"/>
    <w:rsid w:val="009619B3"/>
    <w:rsid w:val="00962204"/>
    <w:rsid w:val="00962AB7"/>
    <w:rsid w:val="00962C23"/>
    <w:rsid w:val="0096358F"/>
    <w:rsid w:val="0096392C"/>
    <w:rsid w:val="009639CF"/>
    <w:rsid w:val="00963CF5"/>
    <w:rsid w:val="009646CC"/>
    <w:rsid w:val="0096473D"/>
    <w:rsid w:val="00964A4D"/>
    <w:rsid w:val="00964C29"/>
    <w:rsid w:val="009651A1"/>
    <w:rsid w:val="0096571E"/>
    <w:rsid w:val="00966744"/>
    <w:rsid w:val="0096723F"/>
    <w:rsid w:val="00971CE5"/>
    <w:rsid w:val="00972837"/>
    <w:rsid w:val="00972BBF"/>
    <w:rsid w:val="009732F2"/>
    <w:rsid w:val="0097425F"/>
    <w:rsid w:val="00974F37"/>
    <w:rsid w:val="00975750"/>
    <w:rsid w:val="00975E7D"/>
    <w:rsid w:val="009766BB"/>
    <w:rsid w:val="00976AE5"/>
    <w:rsid w:val="00976BA6"/>
    <w:rsid w:val="00976C1F"/>
    <w:rsid w:val="009771CD"/>
    <w:rsid w:val="00977B77"/>
    <w:rsid w:val="0098014A"/>
    <w:rsid w:val="0098075F"/>
    <w:rsid w:val="009809DE"/>
    <w:rsid w:val="00980FDD"/>
    <w:rsid w:val="009814A3"/>
    <w:rsid w:val="00981657"/>
    <w:rsid w:val="00981B2B"/>
    <w:rsid w:val="0098229E"/>
    <w:rsid w:val="00982D75"/>
    <w:rsid w:val="00982E0B"/>
    <w:rsid w:val="00983342"/>
    <w:rsid w:val="00983DF8"/>
    <w:rsid w:val="0098445B"/>
    <w:rsid w:val="009848B6"/>
    <w:rsid w:val="00984A89"/>
    <w:rsid w:val="009856D5"/>
    <w:rsid w:val="00985C44"/>
    <w:rsid w:val="00985DAC"/>
    <w:rsid w:val="009863D3"/>
    <w:rsid w:val="00986850"/>
    <w:rsid w:val="00986D24"/>
    <w:rsid w:val="00987833"/>
    <w:rsid w:val="009879C3"/>
    <w:rsid w:val="00987F4A"/>
    <w:rsid w:val="00987FA8"/>
    <w:rsid w:val="00990B3B"/>
    <w:rsid w:val="00990C81"/>
    <w:rsid w:val="009910AE"/>
    <w:rsid w:val="009910F8"/>
    <w:rsid w:val="009917DC"/>
    <w:rsid w:val="00992C8F"/>
    <w:rsid w:val="00992F37"/>
    <w:rsid w:val="009939CA"/>
    <w:rsid w:val="00993B79"/>
    <w:rsid w:val="00993F17"/>
    <w:rsid w:val="00994561"/>
    <w:rsid w:val="009948C4"/>
    <w:rsid w:val="00994AE5"/>
    <w:rsid w:val="00994BEF"/>
    <w:rsid w:val="00995664"/>
    <w:rsid w:val="0099578E"/>
    <w:rsid w:val="00995C99"/>
    <w:rsid w:val="00995FE0"/>
    <w:rsid w:val="00996260"/>
    <w:rsid w:val="00997056"/>
    <w:rsid w:val="0099737E"/>
    <w:rsid w:val="00997BA4"/>
    <w:rsid w:val="009A104C"/>
    <w:rsid w:val="009A137C"/>
    <w:rsid w:val="009A2D92"/>
    <w:rsid w:val="009A3987"/>
    <w:rsid w:val="009A3B2B"/>
    <w:rsid w:val="009A42DF"/>
    <w:rsid w:val="009A4444"/>
    <w:rsid w:val="009A4C7B"/>
    <w:rsid w:val="009A52DC"/>
    <w:rsid w:val="009A58CB"/>
    <w:rsid w:val="009A6272"/>
    <w:rsid w:val="009A6291"/>
    <w:rsid w:val="009A682D"/>
    <w:rsid w:val="009A6F8B"/>
    <w:rsid w:val="009A7518"/>
    <w:rsid w:val="009B0550"/>
    <w:rsid w:val="009B0CFB"/>
    <w:rsid w:val="009B1F2C"/>
    <w:rsid w:val="009B2B1F"/>
    <w:rsid w:val="009B3FA6"/>
    <w:rsid w:val="009B43E0"/>
    <w:rsid w:val="009B4946"/>
    <w:rsid w:val="009B529E"/>
    <w:rsid w:val="009B5B1D"/>
    <w:rsid w:val="009B6011"/>
    <w:rsid w:val="009B6184"/>
    <w:rsid w:val="009B65B5"/>
    <w:rsid w:val="009B677F"/>
    <w:rsid w:val="009B67AF"/>
    <w:rsid w:val="009B6F98"/>
    <w:rsid w:val="009C159A"/>
    <w:rsid w:val="009C1648"/>
    <w:rsid w:val="009C200E"/>
    <w:rsid w:val="009C26A8"/>
    <w:rsid w:val="009C2B83"/>
    <w:rsid w:val="009C2E33"/>
    <w:rsid w:val="009C2E8E"/>
    <w:rsid w:val="009C35A9"/>
    <w:rsid w:val="009C4111"/>
    <w:rsid w:val="009C49F1"/>
    <w:rsid w:val="009C4AF2"/>
    <w:rsid w:val="009C4DEE"/>
    <w:rsid w:val="009C5335"/>
    <w:rsid w:val="009C5A85"/>
    <w:rsid w:val="009C6E5A"/>
    <w:rsid w:val="009D0C36"/>
    <w:rsid w:val="009D0FCD"/>
    <w:rsid w:val="009D1844"/>
    <w:rsid w:val="009D1BA6"/>
    <w:rsid w:val="009D1BB8"/>
    <w:rsid w:val="009D1DD9"/>
    <w:rsid w:val="009D2D59"/>
    <w:rsid w:val="009D2ED6"/>
    <w:rsid w:val="009D31BF"/>
    <w:rsid w:val="009D394B"/>
    <w:rsid w:val="009D3C64"/>
    <w:rsid w:val="009D4061"/>
    <w:rsid w:val="009D4113"/>
    <w:rsid w:val="009D42A4"/>
    <w:rsid w:val="009D43F7"/>
    <w:rsid w:val="009D44B4"/>
    <w:rsid w:val="009D4CF1"/>
    <w:rsid w:val="009D5446"/>
    <w:rsid w:val="009D5CC2"/>
    <w:rsid w:val="009D6C8F"/>
    <w:rsid w:val="009D6CD9"/>
    <w:rsid w:val="009D7219"/>
    <w:rsid w:val="009D7A2F"/>
    <w:rsid w:val="009D7F5D"/>
    <w:rsid w:val="009E0233"/>
    <w:rsid w:val="009E080C"/>
    <w:rsid w:val="009E0A6D"/>
    <w:rsid w:val="009E1259"/>
    <w:rsid w:val="009E159C"/>
    <w:rsid w:val="009E16B5"/>
    <w:rsid w:val="009E1E54"/>
    <w:rsid w:val="009E2908"/>
    <w:rsid w:val="009E2BF3"/>
    <w:rsid w:val="009E2CE1"/>
    <w:rsid w:val="009E3FE4"/>
    <w:rsid w:val="009E3FE8"/>
    <w:rsid w:val="009E4B9F"/>
    <w:rsid w:val="009E4FAE"/>
    <w:rsid w:val="009E5139"/>
    <w:rsid w:val="009E52D0"/>
    <w:rsid w:val="009E582A"/>
    <w:rsid w:val="009E5FB6"/>
    <w:rsid w:val="009E6494"/>
    <w:rsid w:val="009E729F"/>
    <w:rsid w:val="009E7B73"/>
    <w:rsid w:val="009F0345"/>
    <w:rsid w:val="009F08F7"/>
    <w:rsid w:val="009F0BD8"/>
    <w:rsid w:val="009F12E5"/>
    <w:rsid w:val="009F14F3"/>
    <w:rsid w:val="009F2060"/>
    <w:rsid w:val="009F2BCD"/>
    <w:rsid w:val="009F2D12"/>
    <w:rsid w:val="009F3037"/>
    <w:rsid w:val="009F3DD9"/>
    <w:rsid w:val="009F436E"/>
    <w:rsid w:val="009F4BD4"/>
    <w:rsid w:val="009F4CD6"/>
    <w:rsid w:val="009F4DCD"/>
    <w:rsid w:val="009F4E20"/>
    <w:rsid w:val="009F5383"/>
    <w:rsid w:val="009F5557"/>
    <w:rsid w:val="009F58D8"/>
    <w:rsid w:val="009F5AC4"/>
    <w:rsid w:val="009F5C80"/>
    <w:rsid w:val="009F5F70"/>
    <w:rsid w:val="009F6192"/>
    <w:rsid w:val="009F652A"/>
    <w:rsid w:val="009F6AD3"/>
    <w:rsid w:val="009F71FA"/>
    <w:rsid w:val="009F75C3"/>
    <w:rsid w:val="009F7871"/>
    <w:rsid w:val="009F7BED"/>
    <w:rsid w:val="00A00169"/>
    <w:rsid w:val="00A001CD"/>
    <w:rsid w:val="00A003EE"/>
    <w:rsid w:val="00A00502"/>
    <w:rsid w:val="00A025D5"/>
    <w:rsid w:val="00A02865"/>
    <w:rsid w:val="00A02BB2"/>
    <w:rsid w:val="00A03065"/>
    <w:rsid w:val="00A03219"/>
    <w:rsid w:val="00A040CA"/>
    <w:rsid w:val="00A04442"/>
    <w:rsid w:val="00A0450D"/>
    <w:rsid w:val="00A049F7"/>
    <w:rsid w:val="00A04C70"/>
    <w:rsid w:val="00A04D28"/>
    <w:rsid w:val="00A054F2"/>
    <w:rsid w:val="00A0576C"/>
    <w:rsid w:val="00A059FE"/>
    <w:rsid w:val="00A06753"/>
    <w:rsid w:val="00A067CE"/>
    <w:rsid w:val="00A06AD0"/>
    <w:rsid w:val="00A06E7B"/>
    <w:rsid w:val="00A07CFB"/>
    <w:rsid w:val="00A1054B"/>
    <w:rsid w:val="00A10ABA"/>
    <w:rsid w:val="00A10BDD"/>
    <w:rsid w:val="00A10FB5"/>
    <w:rsid w:val="00A123AC"/>
    <w:rsid w:val="00A12A28"/>
    <w:rsid w:val="00A1349C"/>
    <w:rsid w:val="00A137B6"/>
    <w:rsid w:val="00A14C3B"/>
    <w:rsid w:val="00A15217"/>
    <w:rsid w:val="00A15A90"/>
    <w:rsid w:val="00A16801"/>
    <w:rsid w:val="00A17417"/>
    <w:rsid w:val="00A17ECA"/>
    <w:rsid w:val="00A2014F"/>
    <w:rsid w:val="00A2059B"/>
    <w:rsid w:val="00A20A7A"/>
    <w:rsid w:val="00A20C17"/>
    <w:rsid w:val="00A20C5A"/>
    <w:rsid w:val="00A21A94"/>
    <w:rsid w:val="00A21B92"/>
    <w:rsid w:val="00A22147"/>
    <w:rsid w:val="00A23080"/>
    <w:rsid w:val="00A23BD9"/>
    <w:rsid w:val="00A247CA"/>
    <w:rsid w:val="00A24D69"/>
    <w:rsid w:val="00A25219"/>
    <w:rsid w:val="00A253C6"/>
    <w:rsid w:val="00A25CBA"/>
    <w:rsid w:val="00A2607A"/>
    <w:rsid w:val="00A268E9"/>
    <w:rsid w:val="00A27970"/>
    <w:rsid w:val="00A302E6"/>
    <w:rsid w:val="00A310B9"/>
    <w:rsid w:val="00A317FB"/>
    <w:rsid w:val="00A3198D"/>
    <w:rsid w:val="00A3257F"/>
    <w:rsid w:val="00A32A97"/>
    <w:rsid w:val="00A32D94"/>
    <w:rsid w:val="00A330CC"/>
    <w:rsid w:val="00A332A1"/>
    <w:rsid w:val="00A3358F"/>
    <w:rsid w:val="00A33CF8"/>
    <w:rsid w:val="00A33E6C"/>
    <w:rsid w:val="00A342BE"/>
    <w:rsid w:val="00A351E9"/>
    <w:rsid w:val="00A3568E"/>
    <w:rsid w:val="00A357AB"/>
    <w:rsid w:val="00A35BC9"/>
    <w:rsid w:val="00A3796C"/>
    <w:rsid w:val="00A40453"/>
    <w:rsid w:val="00A407C9"/>
    <w:rsid w:val="00A411F4"/>
    <w:rsid w:val="00A4162A"/>
    <w:rsid w:val="00A41E71"/>
    <w:rsid w:val="00A42770"/>
    <w:rsid w:val="00A42A1D"/>
    <w:rsid w:val="00A42F39"/>
    <w:rsid w:val="00A43305"/>
    <w:rsid w:val="00A43B3F"/>
    <w:rsid w:val="00A44102"/>
    <w:rsid w:val="00A444D9"/>
    <w:rsid w:val="00A44F1E"/>
    <w:rsid w:val="00A459D0"/>
    <w:rsid w:val="00A45F86"/>
    <w:rsid w:val="00A46983"/>
    <w:rsid w:val="00A46B12"/>
    <w:rsid w:val="00A479CC"/>
    <w:rsid w:val="00A47A56"/>
    <w:rsid w:val="00A47A97"/>
    <w:rsid w:val="00A47E5C"/>
    <w:rsid w:val="00A47EF6"/>
    <w:rsid w:val="00A47F9F"/>
    <w:rsid w:val="00A50CF4"/>
    <w:rsid w:val="00A5121B"/>
    <w:rsid w:val="00A5127C"/>
    <w:rsid w:val="00A51427"/>
    <w:rsid w:val="00A5164A"/>
    <w:rsid w:val="00A51BCF"/>
    <w:rsid w:val="00A52259"/>
    <w:rsid w:val="00A523EB"/>
    <w:rsid w:val="00A52ACC"/>
    <w:rsid w:val="00A52B73"/>
    <w:rsid w:val="00A533EF"/>
    <w:rsid w:val="00A54684"/>
    <w:rsid w:val="00A54946"/>
    <w:rsid w:val="00A54CAB"/>
    <w:rsid w:val="00A561CF"/>
    <w:rsid w:val="00A56B2B"/>
    <w:rsid w:val="00A56B6D"/>
    <w:rsid w:val="00A56D65"/>
    <w:rsid w:val="00A5709A"/>
    <w:rsid w:val="00A57375"/>
    <w:rsid w:val="00A605DB"/>
    <w:rsid w:val="00A60DFE"/>
    <w:rsid w:val="00A61798"/>
    <w:rsid w:val="00A61DE9"/>
    <w:rsid w:val="00A61E9C"/>
    <w:rsid w:val="00A625D9"/>
    <w:rsid w:val="00A6288C"/>
    <w:rsid w:val="00A629B6"/>
    <w:rsid w:val="00A62BA6"/>
    <w:rsid w:val="00A63590"/>
    <w:rsid w:val="00A63A7D"/>
    <w:rsid w:val="00A63AC5"/>
    <w:rsid w:val="00A63B40"/>
    <w:rsid w:val="00A64333"/>
    <w:rsid w:val="00A6523D"/>
    <w:rsid w:val="00A6566F"/>
    <w:rsid w:val="00A65846"/>
    <w:rsid w:val="00A658EA"/>
    <w:rsid w:val="00A66310"/>
    <w:rsid w:val="00A6695D"/>
    <w:rsid w:val="00A67CC9"/>
    <w:rsid w:val="00A67F8E"/>
    <w:rsid w:val="00A67FA7"/>
    <w:rsid w:val="00A7029A"/>
    <w:rsid w:val="00A70312"/>
    <w:rsid w:val="00A703C0"/>
    <w:rsid w:val="00A70B25"/>
    <w:rsid w:val="00A70F80"/>
    <w:rsid w:val="00A70F9F"/>
    <w:rsid w:val="00A70FBE"/>
    <w:rsid w:val="00A71241"/>
    <w:rsid w:val="00A7125D"/>
    <w:rsid w:val="00A718D6"/>
    <w:rsid w:val="00A71BAA"/>
    <w:rsid w:val="00A71D43"/>
    <w:rsid w:val="00A71F71"/>
    <w:rsid w:val="00A720E8"/>
    <w:rsid w:val="00A724BF"/>
    <w:rsid w:val="00A725AB"/>
    <w:rsid w:val="00A72C92"/>
    <w:rsid w:val="00A72F34"/>
    <w:rsid w:val="00A732A8"/>
    <w:rsid w:val="00A73670"/>
    <w:rsid w:val="00A7531C"/>
    <w:rsid w:val="00A75770"/>
    <w:rsid w:val="00A761A4"/>
    <w:rsid w:val="00A76FEE"/>
    <w:rsid w:val="00A77355"/>
    <w:rsid w:val="00A779D6"/>
    <w:rsid w:val="00A800C1"/>
    <w:rsid w:val="00A80235"/>
    <w:rsid w:val="00A807C7"/>
    <w:rsid w:val="00A8085D"/>
    <w:rsid w:val="00A809D8"/>
    <w:rsid w:val="00A81B79"/>
    <w:rsid w:val="00A81F56"/>
    <w:rsid w:val="00A83023"/>
    <w:rsid w:val="00A8326C"/>
    <w:rsid w:val="00A8346B"/>
    <w:rsid w:val="00A84466"/>
    <w:rsid w:val="00A84DCE"/>
    <w:rsid w:val="00A85373"/>
    <w:rsid w:val="00A86019"/>
    <w:rsid w:val="00A86EB6"/>
    <w:rsid w:val="00A87649"/>
    <w:rsid w:val="00A87E8A"/>
    <w:rsid w:val="00A90889"/>
    <w:rsid w:val="00A90BAE"/>
    <w:rsid w:val="00A913B4"/>
    <w:rsid w:val="00A91984"/>
    <w:rsid w:val="00A91B22"/>
    <w:rsid w:val="00A91C62"/>
    <w:rsid w:val="00A91D48"/>
    <w:rsid w:val="00A920B4"/>
    <w:rsid w:val="00A92247"/>
    <w:rsid w:val="00A92A5C"/>
    <w:rsid w:val="00A9390B"/>
    <w:rsid w:val="00A93E3F"/>
    <w:rsid w:val="00A9498F"/>
    <w:rsid w:val="00A953CF"/>
    <w:rsid w:val="00A95A10"/>
    <w:rsid w:val="00A95B90"/>
    <w:rsid w:val="00A96042"/>
    <w:rsid w:val="00A97345"/>
    <w:rsid w:val="00A97401"/>
    <w:rsid w:val="00A97D2B"/>
    <w:rsid w:val="00A97F04"/>
    <w:rsid w:val="00AA0CEB"/>
    <w:rsid w:val="00AA1259"/>
    <w:rsid w:val="00AA1636"/>
    <w:rsid w:val="00AA16FD"/>
    <w:rsid w:val="00AA28C8"/>
    <w:rsid w:val="00AA2912"/>
    <w:rsid w:val="00AA2925"/>
    <w:rsid w:val="00AA4007"/>
    <w:rsid w:val="00AA4161"/>
    <w:rsid w:val="00AA493D"/>
    <w:rsid w:val="00AA4DF6"/>
    <w:rsid w:val="00AA5029"/>
    <w:rsid w:val="00AA507F"/>
    <w:rsid w:val="00AA51B7"/>
    <w:rsid w:val="00AA5300"/>
    <w:rsid w:val="00AA5F8E"/>
    <w:rsid w:val="00AA61EF"/>
    <w:rsid w:val="00AA6B4A"/>
    <w:rsid w:val="00AA736D"/>
    <w:rsid w:val="00AB0F88"/>
    <w:rsid w:val="00AB16D4"/>
    <w:rsid w:val="00AB1957"/>
    <w:rsid w:val="00AB22A7"/>
    <w:rsid w:val="00AB25C0"/>
    <w:rsid w:val="00AB27EC"/>
    <w:rsid w:val="00AB2873"/>
    <w:rsid w:val="00AB35B2"/>
    <w:rsid w:val="00AB3EB9"/>
    <w:rsid w:val="00AB4FEA"/>
    <w:rsid w:val="00AB5519"/>
    <w:rsid w:val="00AB5BB4"/>
    <w:rsid w:val="00AB6007"/>
    <w:rsid w:val="00AB6083"/>
    <w:rsid w:val="00AB720E"/>
    <w:rsid w:val="00AB724D"/>
    <w:rsid w:val="00AB757E"/>
    <w:rsid w:val="00AB7B3A"/>
    <w:rsid w:val="00AC00ED"/>
    <w:rsid w:val="00AC0786"/>
    <w:rsid w:val="00AC09BC"/>
    <w:rsid w:val="00AC131A"/>
    <w:rsid w:val="00AC1389"/>
    <w:rsid w:val="00AC15D1"/>
    <w:rsid w:val="00AC1AE9"/>
    <w:rsid w:val="00AC20D5"/>
    <w:rsid w:val="00AC2728"/>
    <w:rsid w:val="00AC3DE0"/>
    <w:rsid w:val="00AC497E"/>
    <w:rsid w:val="00AC51A8"/>
    <w:rsid w:val="00AC55A3"/>
    <w:rsid w:val="00AC55D7"/>
    <w:rsid w:val="00AC63E3"/>
    <w:rsid w:val="00AC63FF"/>
    <w:rsid w:val="00AC6506"/>
    <w:rsid w:val="00AC7F3A"/>
    <w:rsid w:val="00AD0428"/>
    <w:rsid w:val="00AD0DE0"/>
    <w:rsid w:val="00AD0E61"/>
    <w:rsid w:val="00AD1ADF"/>
    <w:rsid w:val="00AD213E"/>
    <w:rsid w:val="00AD22D4"/>
    <w:rsid w:val="00AD2392"/>
    <w:rsid w:val="00AD2495"/>
    <w:rsid w:val="00AD3096"/>
    <w:rsid w:val="00AD36AC"/>
    <w:rsid w:val="00AD48C8"/>
    <w:rsid w:val="00AD49AA"/>
    <w:rsid w:val="00AD59AA"/>
    <w:rsid w:val="00AD677A"/>
    <w:rsid w:val="00AD6A2C"/>
    <w:rsid w:val="00AD6E4F"/>
    <w:rsid w:val="00AD70C7"/>
    <w:rsid w:val="00AD78C3"/>
    <w:rsid w:val="00AE012E"/>
    <w:rsid w:val="00AE0AD2"/>
    <w:rsid w:val="00AE0F1A"/>
    <w:rsid w:val="00AE1387"/>
    <w:rsid w:val="00AE1731"/>
    <w:rsid w:val="00AE21E4"/>
    <w:rsid w:val="00AE2263"/>
    <w:rsid w:val="00AE22C3"/>
    <w:rsid w:val="00AE23EF"/>
    <w:rsid w:val="00AE27E1"/>
    <w:rsid w:val="00AE3788"/>
    <w:rsid w:val="00AE380E"/>
    <w:rsid w:val="00AE3E76"/>
    <w:rsid w:val="00AE41A3"/>
    <w:rsid w:val="00AE4C08"/>
    <w:rsid w:val="00AE510B"/>
    <w:rsid w:val="00AE5DCA"/>
    <w:rsid w:val="00AE5EF1"/>
    <w:rsid w:val="00AE61CC"/>
    <w:rsid w:val="00AE6306"/>
    <w:rsid w:val="00AE679A"/>
    <w:rsid w:val="00AE6BE2"/>
    <w:rsid w:val="00AE6D34"/>
    <w:rsid w:val="00AE6FD7"/>
    <w:rsid w:val="00AE71B4"/>
    <w:rsid w:val="00AF038B"/>
    <w:rsid w:val="00AF0ACD"/>
    <w:rsid w:val="00AF0F45"/>
    <w:rsid w:val="00AF110A"/>
    <w:rsid w:val="00AF1CD2"/>
    <w:rsid w:val="00AF31F4"/>
    <w:rsid w:val="00AF3A2B"/>
    <w:rsid w:val="00AF3F85"/>
    <w:rsid w:val="00AF3F99"/>
    <w:rsid w:val="00AF4045"/>
    <w:rsid w:val="00AF5AED"/>
    <w:rsid w:val="00AF5DF7"/>
    <w:rsid w:val="00AF5FF7"/>
    <w:rsid w:val="00AF65CF"/>
    <w:rsid w:val="00AF6B3C"/>
    <w:rsid w:val="00AF6DA9"/>
    <w:rsid w:val="00AF6E20"/>
    <w:rsid w:val="00B00189"/>
    <w:rsid w:val="00B00354"/>
    <w:rsid w:val="00B00782"/>
    <w:rsid w:val="00B00B58"/>
    <w:rsid w:val="00B00DFE"/>
    <w:rsid w:val="00B011F9"/>
    <w:rsid w:val="00B012D7"/>
    <w:rsid w:val="00B01422"/>
    <w:rsid w:val="00B019DC"/>
    <w:rsid w:val="00B01EFE"/>
    <w:rsid w:val="00B02196"/>
    <w:rsid w:val="00B0278C"/>
    <w:rsid w:val="00B02C7C"/>
    <w:rsid w:val="00B03A79"/>
    <w:rsid w:val="00B03F13"/>
    <w:rsid w:val="00B045AC"/>
    <w:rsid w:val="00B04716"/>
    <w:rsid w:val="00B04C3B"/>
    <w:rsid w:val="00B05592"/>
    <w:rsid w:val="00B05599"/>
    <w:rsid w:val="00B055EE"/>
    <w:rsid w:val="00B056B1"/>
    <w:rsid w:val="00B05A3F"/>
    <w:rsid w:val="00B05EE9"/>
    <w:rsid w:val="00B06CC7"/>
    <w:rsid w:val="00B07445"/>
    <w:rsid w:val="00B07450"/>
    <w:rsid w:val="00B0776A"/>
    <w:rsid w:val="00B07D4D"/>
    <w:rsid w:val="00B10297"/>
    <w:rsid w:val="00B10B9B"/>
    <w:rsid w:val="00B10D4B"/>
    <w:rsid w:val="00B10E85"/>
    <w:rsid w:val="00B1142A"/>
    <w:rsid w:val="00B1241C"/>
    <w:rsid w:val="00B12568"/>
    <w:rsid w:val="00B129C9"/>
    <w:rsid w:val="00B133DD"/>
    <w:rsid w:val="00B14F7B"/>
    <w:rsid w:val="00B15428"/>
    <w:rsid w:val="00B15ADA"/>
    <w:rsid w:val="00B16A95"/>
    <w:rsid w:val="00B172AA"/>
    <w:rsid w:val="00B17F00"/>
    <w:rsid w:val="00B20491"/>
    <w:rsid w:val="00B207A0"/>
    <w:rsid w:val="00B20F4D"/>
    <w:rsid w:val="00B20FF2"/>
    <w:rsid w:val="00B21099"/>
    <w:rsid w:val="00B21DF8"/>
    <w:rsid w:val="00B23AA9"/>
    <w:rsid w:val="00B24345"/>
    <w:rsid w:val="00B2468F"/>
    <w:rsid w:val="00B24914"/>
    <w:rsid w:val="00B24D77"/>
    <w:rsid w:val="00B257E1"/>
    <w:rsid w:val="00B25CF8"/>
    <w:rsid w:val="00B25DB7"/>
    <w:rsid w:val="00B25DC9"/>
    <w:rsid w:val="00B262BA"/>
    <w:rsid w:val="00B26352"/>
    <w:rsid w:val="00B2644D"/>
    <w:rsid w:val="00B27B59"/>
    <w:rsid w:val="00B27C64"/>
    <w:rsid w:val="00B30534"/>
    <w:rsid w:val="00B30675"/>
    <w:rsid w:val="00B31961"/>
    <w:rsid w:val="00B31B5C"/>
    <w:rsid w:val="00B32129"/>
    <w:rsid w:val="00B336A0"/>
    <w:rsid w:val="00B3379C"/>
    <w:rsid w:val="00B33C99"/>
    <w:rsid w:val="00B340A4"/>
    <w:rsid w:val="00B3437F"/>
    <w:rsid w:val="00B343C3"/>
    <w:rsid w:val="00B34468"/>
    <w:rsid w:val="00B34E3F"/>
    <w:rsid w:val="00B355C9"/>
    <w:rsid w:val="00B35ED7"/>
    <w:rsid w:val="00B36300"/>
    <w:rsid w:val="00B36E2B"/>
    <w:rsid w:val="00B36F02"/>
    <w:rsid w:val="00B3783D"/>
    <w:rsid w:val="00B37D4A"/>
    <w:rsid w:val="00B406C7"/>
    <w:rsid w:val="00B406D5"/>
    <w:rsid w:val="00B40751"/>
    <w:rsid w:val="00B40C94"/>
    <w:rsid w:val="00B41536"/>
    <w:rsid w:val="00B41D7E"/>
    <w:rsid w:val="00B4217D"/>
    <w:rsid w:val="00B427A5"/>
    <w:rsid w:val="00B42CC0"/>
    <w:rsid w:val="00B42DA6"/>
    <w:rsid w:val="00B43527"/>
    <w:rsid w:val="00B44494"/>
    <w:rsid w:val="00B44A01"/>
    <w:rsid w:val="00B44BFA"/>
    <w:rsid w:val="00B452B3"/>
    <w:rsid w:val="00B45637"/>
    <w:rsid w:val="00B46300"/>
    <w:rsid w:val="00B46475"/>
    <w:rsid w:val="00B46F56"/>
    <w:rsid w:val="00B4728D"/>
    <w:rsid w:val="00B47968"/>
    <w:rsid w:val="00B47972"/>
    <w:rsid w:val="00B47EFD"/>
    <w:rsid w:val="00B50BED"/>
    <w:rsid w:val="00B50CF5"/>
    <w:rsid w:val="00B51698"/>
    <w:rsid w:val="00B52925"/>
    <w:rsid w:val="00B5312A"/>
    <w:rsid w:val="00B531F6"/>
    <w:rsid w:val="00B535C4"/>
    <w:rsid w:val="00B53A7C"/>
    <w:rsid w:val="00B53FBD"/>
    <w:rsid w:val="00B5413A"/>
    <w:rsid w:val="00B5417D"/>
    <w:rsid w:val="00B54715"/>
    <w:rsid w:val="00B55033"/>
    <w:rsid w:val="00B5536C"/>
    <w:rsid w:val="00B554A3"/>
    <w:rsid w:val="00B55B8F"/>
    <w:rsid w:val="00B55D4C"/>
    <w:rsid w:val="00B5644F"/>
    <w:rsid w:val="00B56A37"/>
    <w:rsid w:val="00B60160"/>
    <w:rsid w:val="00B601A5"/>
    <w:rsid w:val="00B60B11"/>
    <w:rsid w:val="00B61307"/>
    <w:rsid w:val="00B61316"/>
    <w:rsid w:val="00B616BD"/>
    <w:rsid w:val="00B61E9B"/>
    <w:rsid w:val="00B624E5"/>
    <w:rsid w:val="00B6291B"/>
    <w:rsid w:val="00B62A19"/>
    <w:rsid w:val="00B62AA4"/>
    <w:rsid w:val="00B63131"/>
    <w:rsid w:val="00B634E4"/>
    <w:rsid w:val="00B6385C"/>
    <w:rsid w:val="00B64221"/>
    <w:rsid w:val="00B6474E"/>
    <w:rsid w:val="00B64C1E"/>
    <w:rsid w:val="00B654C7"/>
    <w:rsid w:val="00B65A3B"/>
    <w:rsid w:val="00B66050"/>
    <w:rsid w:val="00B66419"/>
    <w:rsid w:val="00B66B7B"/>
    <w:rsid w:val="00B66C60"/>
    <w:rsid w:val="00B66EAE"/>
    <w:rsid w:val="00B672A4"/>
    <w:rsid w:val="00B67777"/>
    <w:rsid w:val="00B677C4"/>
    <w:rsid w:val="00B678FC"/>
    <w:rsid w:val="00B700FB"/>
    <w:rsid w:val="00B701EF"/>
    <w:rsid w:val="00B70265"/>
    <w:rsid w:val="00B702C9"/>
    <w:rsid w:val="00B70EBF"/>
    <w:rsid w:val="00B71045"/>
    <w:rsid w:val="00B729C7"/>
    <w:rsid w:val="00B72F14"/>
    <w:rsid w:val="00B73166"/>
    <w:rsid w:val="00B73579"/>
    <w:rsid w:val="00B749AC"/>
    <w:rsid w:val="00B75609"/>
    <w:rsid w:val="00B75EAA"/>
    <w:rsid w:val="00B75ED3"/>
    <w:rsid w:val="00B7620D"/>
    <w:rsid w:val="00B76828"/>
    <w:rsid w:val="00B777E6"/>
    <w:rsid w:val="00B8008F"/>
    <w:rsid w:val="00B80137"/>
    <w:rsid w:val="00B80231"/>
    <w:rsid w:val="00B80B8A"/>
    <w:rsid w:val="00B80BEE"/>
    <w:rsid w:val="00B81C1C"/>
    <w:rsid w:val="00B82551"/>
    <w:rsid w:val="00B82692"/>
    <w:rsid w:val="00B82C6B"/>
    <w:rsid w:val="00B82ECE"/>
    <w:rsid w:val="00B8336C"/>
    <w:rsid w:val="00B83384"/>
    <w:rsid w:val="00B83746"/>
    <w:rsid w:val="00B84023"/>
    <w:rsid w:val="00B84B85"/>
    <w:rsid w:val="00B84D52"/>
    <w:rsid w:val="00B84EF2"/>
    <w:rsid w:val="00B851B2"/>
    <w:rsid w:val="00B857D4"/>
    <w:rsid w:val="00B86507"/>
    <w:rsid w:val="00B86DCB"/>
    <w:rsid w:val="00B871F7"/>
    <w:rsid w:val="00B873E5"/>
    <w:rsid w:val="00B87CED"/>
    <w:rsid w:val="00B90841"/>
    <w:rsid w:val="00B90D93"/>
    <w:rsid w:val="00B910BF"/>
    <w:rsid w:val="00B91EDB"/>
    <w:rsid w:val="00B92E7C"/>
    <w:rsid w:val="00B93CBC"/>
    <w:rsid w:val="00B957E6"/>
    <w:rsid w:val="00B96236"/>
    <w:rsid w:val="00B96E47"/>
    <w:rsid w:val="00B96E99"/>
    <w:rsid w:val="00B973EE"/>
    <w:rsid w:val="00B974FC"/>
    <w:rsid w:val="00B978DB"/>
    <w:rsid w:val="00B979C5"/>
    <w:rsid w:val="00B97C0B"/>
    <w:rsid w:val="00BA0FA9"/>
    <w:rsid w:val="00BA11C9"/>
    <w:rsid w:val="00BA172C"/>
    <w:rsid w:val="00BA1DD3"/>
    <w:rsid w:val="00BA1EB3"/>
    <w:rsid w:val="00BA23B7"/>
    <w:rsid w:val="00BA2663"/>
    <w:rsid w:val="00BA2B74"/>
    <w:rsid w:val="00BA2F9D"/>
    <w:rsid w:val="00BA3983"/>
    <w:rsid w:val="00BA3E0D"/>
    <w:rsid w:val="00BA5692"/>
    <w:rsid w:val="00BA58C8"/>
    <w:rsid w:val="00BA63C2"/>
    <w:rsid w:val="00BA64FE"/>
    <w:rsid w:val="00BA6A0A"/>
    <w:rsid w:val="00BA708D"/>
    <w:rsid w:val="00BA7157"/>
    <w:rsid w:val="00BB0101"/>
    <w:rsid w:val="00BB029D"/>
    <w:rsid w:val="00BB066B"/>
    <w:rsid w:val="00BB083E"/>
    <w:rsid w:val="00BB10AA"/>
    <w:rsid w:val="00BB13D8"/>
    <w:rsid w:val="00BB1B5B"/>
    <w:rsid w:val="00BB1E61"/>
    <w:rsid w:val="00BB1FDE"/>
    <w:rsid w:val="00BB27B1"/>
    <w:rsid w:val="00BB2F3B"/>
    <w:rsid w:val="00BB31A0"/>
    <w:rsid w:val="00BB34E6"/>
    <w:rsid w:val="00BB3D9D"/>
    <w:rsid w:val="00BB50EF"/>
    <w:rsid w:val="00BB541E"/>
    <w:rsid w:val="00BB58D7"/>
    <w:rsid w:val="00BB59A8"/>
    <w:rsid w:val="00BB66B5"/>
    <w:rsid w:val="00BB7B5F"/>
    <w:rsid w:val="00BB7C16"/>
    <w:rsid w:val="00BC093E"/>
    <w:rsid w:val="00BC1B7B"/>
    <w:rsid w:val="00BC200F"/>
    <w:rsid w:val="00BC28C8"/>
    <w:rsid w:val="00BC30EE"/>
    <w:rsid w:val="00BC3D02"/>
    <w:rsid w:val="00BC4071"/>
    <w:rsid w:val="00BC490F"/>
    <w:rsid w:val="00BC6244"/>
    <w:rsid w:val="00BC71A4"/>
    <w:rsid w:val="00BC79AC"/>
    <w:rsid w:val="00BD0383"/>
    <w:rsid w:val="00BD050B"/>
    <w:rsid w:val="00BD0919"/>
    <w:rsid w:val="00BD0951"/>
    <w:rsid w:val="00BD0AED"/>
    <w:rsid w:val="00BD0AF4"/>
    <w:rsid w:val="00BD0E52"/>
    <w:rsid w:val="00BD124D"/>
    <w:rsid w:val="00BD12B9"/>
    <w:rsid w:val="00BD15F0"/>
    <w:rsid w:val="00BD1A06"/>
    <w:rsid w:val="00BD1B8B"/>
    <w:rsid w:val="00BD1C01"/>
    <w:rsid w:val="00BD24C2"/>
    <w:rsid w:val="00BD2F80"/>
    <w:rsid w:val="00BD3196"/>
    <w:rsid w:val="00BD3CE1"/>
    <w:rsid w:val="00BD3D06"/>
    <w:rsid w:val="00BD47ED"/>
    <w:rsid w:val="00BD54BC"/>
    <w:rsid w:val="00BD577F"/>
    <w:rsid w:val="00BD5E0B"/>
    <w:rsid w:val="00BD64D6"/>
    <w:rsid w:val="00BE03CF"/>
    <w:rsid w:val="00BE1258"/>
    <w:rsid w:val="00BE1CA6"/>
    <w:rsid w:val="00BE1E16"/>
    <w:rsid w:val="00BE1E4F"/>
    <w:rsid w:val="00BE1FFA"/>
    <w:rsid w:val="00BE224C"/>
    <w:rsid w:val="00BE300A"/>
    <w:rsid w:val="00BE326D"/>
    <w:rsid w:val="00BE3681"/>
    <w:rsid w:val="00BE36EE"/>
    <w:rsid w:val="00BE3794"/>
    <w:rsid w:val="00BE3E2A"/>
    <w:rsid w:val="00BE418D"/>
    <w:rsid w:val="00BE4704"/>
    <w:rsid w:val="00BE4F25"/>
    <w:rsid w:val="00BE4F9F"/>
    <w:rsid w:val="00BE5BA2"/>
    <w:rsid w:val="00BE6003"/>
    <w:rsid w:val="00BE69A9"/>
    <w:rsid w:val="00BE74CB"/>
    <w:rsid w:val="00BE7D1A"/>
    <w:rsid w:val="00BE7E0C"/>
    <w:rsid w:val="00BF04DE"/>
    <w:rsid w:val="00BF07FD"/>
    <w:rsid w:val="00BF0F6B"/>
    <w:rsid w:val="00BF1084"/>
    <w:rsid w:val="00BF1605"/>
    <w:rsid w:val="00BF1616"/>
    <w:rsid w:val="00BF16D0"/>
    <w:rsid w:val="00BF1735"/>
    <w:rsid w:val="00BF1768"/>
    <w:rsid w:val="00BF2671"/>
    <w:rsid w:val="00BF28B3"/>
    <w:rsid w:val="00BF35B0"/>
    <w:rsid w:val="00BF3A68"/>
    <w:rsid w:val="00BF3D34"/>
    <w:rsid w:val="00BF4021"/>
    <w:rsid w:val="00BF49D7"/>
    <w:rsid w:val="00BF4C80"/>
    <w:rsid w:val="00BF5087"/>
    <w:rsid w:val="00BF5770"/>
    <w:rsid w:val="00BF6DB6"/>
    <w:rsid w:val="00BF70DD"/>
    <w:rsid w:val="00C009A6"/>
    <w:rsid w:val="00C00D36"/>
    <w:rsid w:val="00C01134"/>
    <w:rsid w:val="00C01296"/>
    <w:rsid w:val="00C01373"/>
    <w:rsid w:val="00C016D4"/>
    <w:rsid w:val="00C01B90"/>
    <w:rsid w:val="00C03642"/>
    <w:rsid w:val="00C05151"/>
    <w:rsid w:val="00C058D8"/>
    <w:rsid w:val="00C0592E"/>
    <w:rsid w:val="00C066A4"/>
    <w:rsid w:val="00C06AE9"/>
    <w:rsid w:val="00C07B14"/>
    <w:rsid w:val="00C07D82"/>
    <w:rsid w:val="00C11252"/>
    <w:rsid w:val="00C116C3"/>
    <w:rsid w:val="00C11DC2"/>
    <w:rsid w:val="00C121A7"/>
    <w:rsid w:val="00C12AB7"/>
    <w:rsid w:val="00C12C95"/>
    <w:rsid w:val="00C144E2"/>
    <w:rsid w:val="00C14AC1"/>
    <w:rsid w:val="00C151AB"/>
    <w:rsid w:val="00C15E47"/>
    <w:rsid w:val="00C16551"/>
    <w:rsid w:val="00C16969"/>
    <w:rsid w:val="00C20157"/>
    <w:rsid w:val="00C20D02"/>
    <w:rsid w:val="00C2121D"/>
    <w:rsid w:val="00C21A8B"/>
    <w:rsid w:val="00C21B20"/>
    <w:rsid w:val="00C21E35"/>
    <w:rsid w:val="00C21ECD"/>
    <w:rsid w:val="00C2242A"/>
    <w:rsid w:val="00C22ED8"/>
    <w:rsid w:val="00C2371E"/>
    <w:rsid w:val="00C23D62"/>
    <w:rsid w:val="00C23D9B"/>
    <w:rsid w:val="00C23E4D"/>
    <w:rsid w:val="00C23FBA"/>
    <w:rsid w:val="00C23FED"/>
    <w:rsid w:val="00C23FFF"/>
    <w:rsid w:val="00C255EC"/>
    <w:rsid w:val="00C25D9C"/>
    <w:rsid w:val="00C26225"/>
    <w:rsid w:val="00C26719"/>
    <w:rsid w:val="00C26AEB"/>
    <w:rsid w:val="00C26C5F"/>
    <w:rsid w:val="00C27503"/>
    <w:rsid w:val="00C2774F"/>
    <w:rsid w:val="00C27C35"/>
    <w:rsid w:val="00C27F26"/>
    <w:rsid w:val="00C27FAA"/>
    <w:rsid w:val="00C3000D"/>
    <w:rsid w:val="00C3036B"/>
    <w:rsid w:val="00C307F2"/>
    <w:rsid w:val="00C30D4E"/>
    <w:rsid w:val="00C30DF7"/>
    <w:rsid w:val="00C31C12"/>
    <w:rsid w:val="00C31EBF"/>
    <w:rsid w:val="00C320D5"/>
    <w:rsid w:val="00C3276E"/>
    <w:rsid w:val="00C32D9B"/>
    <w:rsid w:val="00C33B14"/>
    <w:rsid w:val="00C33B8E"/>
    <w:rsid w:val="00C33C88"/>
    <w:rsid w:val="00C341C1"/>
    <w:rsid w:val="00C34477"/>
    <w:rsid w:val="00C34551"/>
    <w:rsid w:val="00C34B23"/>
    <w:rsid w:val="00C350D7"/>
    <w:rsid w:val="00C36000"/>
    <w:rsid w:val="00C36A64"/>
    <w:rsid w:val="00C36DD0"/>
    <w:rsid w:val="00C3716D"/>
    <w:rsid w:val="00C37A72"/>
    <w:rsid w:val="00C40156"/>
    <w:rsid w:val="00C40350"/>
    <w:rsid w:val="00C40928"/>
    <w:rsid w:val="00C40EEE"/>
    <w:rsid w:val="00C41509"/>
    <w:rsid w:val="00C41659"/>
    <w:rsid w:val="00C41894"/>
    <w:rsid w:val="00C41CCC"/>
    <w:rsid w:val="00C422D0"/>
    <w:rsid w:val="00C42988"/>
    <w:rsid w:val="00C4314E"/>
    <w:rsid w:val="00C43C6D"/>
    <w:rsid w:val="00C46646"/>
    <w:rsid w:val="00C46BE5"/>
    <w:rsid w:val="00C47561"/>
    <w:rsid w:val="00C47B05"/>
    <w:rsid w:val="00C47E02"/>
    <w:rsid w:val="00C50569"/>
    <w:rsid w:val="00C50BFF"/>
    <w:rsid w:val="00C50C23"/>
    <w:rsid w:val="00C50DA9"/>
    <w:rsid w:val="00C50F8C"/>
    <w:rsid w:val="00C51D6A"/>
    <w:rsid w:val="00C52416"/>
    <w:rsid w:val="00C541ED"/>
    <w:rsid w:val="00C545B4"/>
    <w:rsid w:val="00C54DD8"/>
    <w:rsid w:val="00C55551"/>
    <w:rsid w:val="00C566EF"/>
    <w:rsid w:val="00C56A12"/>
    <w:rsid w:val="00C56D21"/>
    <w:rsid w:val="00C5738D"/>
    <w:rsid w:val="00C574B9"/>
    <w:rsid w:val="00C57977"/>
    <w:rsid w:val="00C57A91"/>
    <w:rsid w:val="00C57D43"/>
    <w:rsid w:val="00C57F80"/>
    <w:rsid w:val="00C6053A"/>
    <w:rsid w:val="00C6099B"/>
    <w:rsid w:val="00C60D0B"/>
    <w:rsid w:val="00C610C8"/>
    <w:rsid w:val="00C611D5"/>
    <w:rsid w:val="00C614AE"/>
    <w:rsid w:val="00C616AB"/>
    <w:rsid w:val="00C62C17"/>
    <w:rsid w:val="00C63172"/>
    <w:rsid w:val="00C63249"/>
    <w:rsid w:val="00C64C0C"/>
    <w:rsid w:val="00C64F27"/>
    <w:rsid w:val="00C65421"/>
    <w:rsid w:val="00C65AFC"/>
    <w:rsid w:val="00C661CA"/>
    <w:rsid w:val="00C66898"/>
    <w:rsid w:val="00C66AA8"/>
    <w:rsid w:val="00C67B46"/>
    <w:rsid w:val="00C67CDB"/>
    <w:rsid w:val="00C702EC"/>
    <w:rsid w:val="00C7081A"/>
    <w:rsid w:val="00C708BC"/>
    <w:rsid w:val="00C70C9A"/>
    <w:rsid w:val="00C70E0F"/>
    <w:rsid w:val="00C71364"/>
    <w:rsid w:val="00C7150E"/>
    <w:rsid w:val="00C7157E"/>
    <w:rsid w:val="00C71E32"/>
    <w:rsid w:val="00C72D33"/>
    <w:rsid w:val="00C72E57"/>
    <w:rsid w:val="00C72FBB"/>
    <w:rsid w:val="00C7418F"/>
    <w:rsid w:val="00C74690"/>
    <w:rsid w:val="00C75C4B"/>
    <w:rsid w:val="00C76435"/>
    <w:rsid w:val="00C764A3"/>
    <w:rsid w:val="00C76755"/>
    <w:rsid w:val="00C76C6A"/>
    <w:rsid w:val="00C76F04"/>
    <w:rsid w:val="00C773D7"/>
    <w:rsid w:val="00C7779B"/>
    <w:rsid w:val="00C80BAA"/>
    <w:rsid w:val="00C80EAA"/>
    <w:rsid w:val="00C8168C"/>
    <w:rsid w:val="00C81C6D"/>
    <w:rsid w:val="00C81C96"/>
    <w:rsid w:val="00C81F4D"/>
    <w:rsid w:val="00C82426"/>
    <w:rsid w:val="00C82580"/>
    <w:rsid w:val="00C825DE"/>
    <w:rsid w:val="00C831C1"/>
    <w:rsid w:val="00C83252"/>
    <w:rsid w:val="00C8348C"/>
    <w:rsid w:val="00C83DE1"/>
    <w:rsid w:val="00C83FD2"/>
    <w:rsid w:val="00C84969"/>
    <w:rsid w:val="00C84C02"/>
    <w:rsid w:val="00C84F49"/>
    <w:rsid w:val="00C85356"/>
    <w:rsid w:val="00C85930"/>
    <w:rsid w:val="00C85E1B"/>
    <w:rsid w:val="00C85E5A"/>
    <w:rsid w:val="00C86247"/>
    <w:rsid w:val="00C86B31"/>
    <w:rsid w:val="00C9000F"/>
    <w:rsid w:val="00C90386"/>
    <w:rsid w:val="00C903A9"/>
    <w:rsid w:val="00C905A8"/>
    <w:rsid w:val="00C907AA"/>
    <w:rsid w:val="00C90C3A"/>
    <w:rsid w:val="00C91279"/>
    <w:rsid w:val="00C9154D"/>
    <w:rsid w:val="00C91889"/>
    <w:rsid w:val="00C91CAB"/>
    <w:rsid w:val="00C921A6"/>
    <w:rsid w:val="00C925DC"/>
    <w:rsid w:val="00C928C5"/>
    <w:rsid w:val="00C93EB9"/>
    <w:rsid w:val="00C9446F"/>
    <w:rsid w:val="00C948F5"/>
    <w:rsid w:val="00C94B6C"/>
    <w:rsid w:val="00C95163"/>
    <w:rsid w:val="00C95655"/>
    <w:rsid w:val="00C96930"/>
    <w:rsid w:val="00C96E51"/>
    <w:rsid w:val="00C97301"/>
    <w:rsid w:val="00C97A6D"/>
    <w:rsid w:val="00CA0608"/>
    <w:rsid w:val="00CA077F"/>
    <w:rsid w:val="00CA0BBD"/>
    <w:rsid w:val="00CA1495"/>
    <w:rsid w:val="00CA19BB"/>
    <w:rsid w:val="00CA19BC"/>
    <w:rsid w:val="00CA1BAF"/>
    <w:rsid w:val="00CA1D1C"/>
    <w:rsid w:val="00CA2A21"/>
    <w:rsid w:val="00CA2D2E"/>
    <w:rsid w:val="00CA2D4B"/>
    <w:rsid w:val="00CA303E"/>
    <w:rsid w:val="00CA355B"/>
    <w:rsid w:val="00CA369D"/>
    <w:rsid w:val="00CA3880"/>
    <w:rsid w:val="00CA4601"/>
    <w:rsid w:val="00CA47E1"/>
    <w:rsid w:val="00CA49A0"/>
    <w:rsid w:val="00CA5897"/>
    <w:rsid w:val="00CA5D35"/>
    <w:rsid w:val="00CA6B78"/>
    <w:rsid w:val="00CA6D8C"/>
    <w:rsid w:val="00CA709A"/>
    <w:rsid w:val="00CA70E3"/>
    <w:rsid w:val="00CA7202"/>
    <w:rsid w:val="00CA7340"/>
    <w:rsid w:val="00CA7F0D"/>
    <w:rsid w:val="00CB0228"/>
    <w:rsid w:val="00CB03BD"/>
    <w:rsid w:val="00CB058A"/>
    <w:rsid w:val="00CB1313"/>
    <w:rsid w:val="00CB13F8"/>
    <w:rsid w:val="00CB2117"/>
    <w:rsid w:val="00CB2430"/>
    <w:rsid w:val="00CB326B"/>
    <w:rsid w:val="00CB5066"/>
    <w:rsid w:val="00CB52CE"/>
    <w:rsid w:val="00CB5EEB"/>
    <w:rsid w:val="00CB5F03"/>
    <w:rsid w:val="00CB68B8"/>
    <w:rsid w:val="00CB6A7D"/>
    <w:rsid w:val="00CB6C87"/>
    <w:rsid w:val="00CB7D0C"/>
    <w:rsid w:val="00CC0499"/>
    <w:rsid w:val="00CC0EC4"/>
    <w:rsid w:val="00CC1EA2"/>
    <w:rsid w:val="00CC2ABB"/>
    <w:rsid w:val="00CC2F30"/>
    <w:rsid w:val="00CC45D0"/>
    <w:rsid w:val="00CC4632"/>
    <w:rsid w:val="00CC47E8"/>
    <w:rsid w:val="00CC4C79"/>
    <w:rsid w:val="00CC5207"/>
    <w:rsid w:val="00CC54B3"/>
    <w:rsid w:val="00CC5896"/>
    <w:rsid w:val="00CC5B1A"/>
    <w:rsid w:val="00CC5EE3"/>
    <w:rsid w:val="00CC6208"/>
    <w:rsid w:val="00CC6292"/>
    <w:rsid w:val="00CC6A48"/>
    <w:rsid w:val="00CC70E2"/>
    <w:rsid w:val="00CC74D9"/>
    <w:rsid w:val="00CC768A"/>
    <w:rsid w:val="00CC78C8"/>
    <w:rsid w:val="00CC7B00"/>
    <w:rsid w:val="00CC7CDE"/>
    <w:rsid w:val="00CC7D5B"/>
    <w:rsid w:val="00CC7EB0"/>
    <w:rsid w:val="00CD12C2"/>
    <w:rsid w:val="00CD177A"/>
    <w:rsid w:val="00CD1963"/>
    <w:rsid w:val="00CD1B6A"/>
    <w:rsid w:val="00CD28A0"/>
    <w:rsid w:val="00CD2B7F"/>
    <w:rsid w:val="00CD2C35"/>
    <w:rsid w:val="00CD33C2"/>
    <w:rsid w:val="00CD3AB5"/>
    <w:rsid w:val="00CD40F7"/>
    <w:rsid w:val="00CD492E"/>
    <w:rsid w:val="00CD4BE7"/>
    <w:rsid w:val="00CD4E3C"/>
    <w:rsid w:val="00CD4F82"/>
    <w:rsid w:val="00CD4FB5"/>
    <w:rsid w:val="00CD5457"/>
    <w:rsid w:val="00CD55A0"/>
    <w:rsid w:val="00CD5973"/>
    <w:rsid w:val="00CD5AE3"/>
    <w:rsid w:val="00CD5F8C"/>
    <w:rsid w:val="00CD645D"/>
    <w:rsid w:val="00CD6A7E"/>
    <w:rsid w:val="00CD72A8"/>
    <w:rsid w:val="00CD7317"/>
    <w:rsid w:val="00CD7E30"/>
    <w:rsid w:val="00CD7F77"/>
    <w:rsid w:val="00CE06ED"/>
    <w:rsid w:val="00CE08B5"/>
    <w:rsid w:val="00CE0C7F"/>
    <w:rsid w:val="00CE0F3C"/>
    <w:rsid w:val="00CE1046"/>
    <w:rsid w:val="00CE178E"/>
    <w:rsid w:val="00CE1CF2"/>
    <w:rsid w:val="00CE2A81"/>
    <w:rsid w:val="00CE2B06"/>
    <w:rsid w:val="00CE2C94"/>
    <w:rsid w:val="00CE2FC0"/>
    <w:rsid w:val="00CE4539"/>
    <w:rsid w:val="00CE58AE"/>
    <w:rsid w:val="00CE5A3E"/>
    <w:rsid w:val="00CE5D7A"/>
    <w:rsid w:val="00CE5DBF"/>
    <w:rsid w:val="00CE63AA"/>
    <w:rsid w:val="00CE67DB"/>
    <w:rsid w:val="00CE680A"/>
    <w:rsid w:val="00CE7008"/>
    <w:rsid w:val="00CE7B9D"/>
    <w:rsid w:val="00CF090C"/>
    <w:rsid w:val="00CF0A50"/>
    <w:rsid w:val="00CF1B76"/>
    <w:rsid w:val="00CF28B9"/>
    <w:rsid w:val="00CF2A6F"/>
    <w:rsid w:val="00CF2F6F"/>
    <w:rsid w:val="00CF319D"/>
    <w:rsid w:val="00CF37BF"/>
    <w:rsid w:val="00CF37E5"/>
    <w:rsid w:val="00CF39D3"/>
    <w:rsid w:val="00CF3F17"/>
    <w:rsid w:val="00CF3FE6"/>
    <w:rsid w:val="00CF4421"/>
    <w:rsid w:val="00CF4CE1"/>
    <w:rsid w:val="00CF4F63"/>
    <w:rsid w:val="00CF5147"/>
    <w:rsid w:val="00CF63B6"/>
    <w:rsid w:val="00CF6E44"/>
    <w:rsid w:val="00D0087E"/>
    <w:rsid w:val="00D00AEA"/>
    <w:rsid w:val="00D00B20"/>
    <w:rsid w:val="00D00B8E"/>
    <w:rsid w:val="00D0101F"/>
    <w:rsid w:val="00D0163F"/>
    <w:rsid w:val="00D01825"/>
    <w:rsid w:val="00D01A60"/>
    <w:rsid w:val="00D02098"/>
    <w:rsid w:val="00D024BD"/>
    <w:rsid w:val="00D0328E"/>
    <w:rsid w:val="00D036F1"/>
    <w:rsid w:val="00D03C8E"/>
    <w:rsid w:val="00D03DC6"/>
    <w:rsid w:val="00D0496C"/>
    <w:rsid w:val="00D05636"/>
    <w:rsid w:val="00D05AD6"/>
    <w:rsid w:val="00D05B7C"/>
    <w:rsid w:val="00D05D58"/>
    <w:rsid w:val="00D0631F"/>
    <w:rsid w:val="00D0640A"/>
    <w:rsid w:val="00D074C6"/>
    <w:rsid w:val="00D07557"/>
    <w:rsid w:val="00D07A7F"/>
    <w:rsid w:val="00D07BE2"/>
    <w:rsid w:val="00D104E5"/>
    <w:rsid w:val="00D104EF"/>
    <w:rsid w:val="00D109DD"/>
    <w:rsid w:val="00D10A71"/>
    <w:rsid w:val="00D11D3C"/>
    <w:rsid w:val="00D11F82"/>
    <w:rsid w:val="00D12FD3"/>
    <w:rsid w:val="00D132F7"/>
    <w:rsid w:val="00D13D1C"/>
    <w:rsid w:val="00D1436D"/>
    <w:rsid w:val="00D146E0"/>
    <w:rsid w:val="00D151B6"/>
    <w:rsid w:val="00D1522E"/>
    <w:rsid w:val="00D15A65"/>
    <w:rsid w:val="00D16228"/>
    <w:rsid w:val="00D162CF"/>
    <w:rsid w:val="00D1753C"/>
    <w:rsid w:val="00D179AD"/>
    <w:rsid w:val="00D20C82"/>
    <w:rsid w:val="00D20DCC"/>
    <w:rsid w:val="00D219E8"/>
    <w:rsid w:val="00D21C2D"/>
    <w:rsid w:val="00D222A1"/>
    <w:rsid w:val="00D2233C"/>
    <w:rsid w:val="00D22B78"/>
    <w:rsid w:val="00D22E40"/>
    <w:rsid w:val="00D22F16"/>
    <w:rsid w:val="00D23815"/>
    <w:rsid w:val="00D241E8"/>
    <w:rsid w:val="00D2453E"/>
    <w:rsid w:val="00D24C45"/>
    <w:rsid w:val="00D25989"/>
    <w:rsid w:val="00D259BB"/>
    <w:rsid w:val="00D25CCE"/>
    <w:rsid w:val="00D2761A"/>
    <w:rsid w:val="00D27DB3"/>
    <w:rsid w:val="00D304BC"/>
    <w:rsid w:val="00D3124A"/>
    <w:rsid w:val="00D319FB"/>
    <w:rsid w:val="00D32C32"/>
    <w:rsid w:val="00D32D36"/>
    <w:rsid w:val="00D33040"/>
    <w:rsid w:val="00D33403"/>
    <w:rsid w:val="00D3376C"/>
    <w:rsid w:val="00D33E87"/>
    <w:rsid w:val="00D34AB1"/>
    <w:rsid w:val="00D3515E"/>
    <w:rsid w:val="00D36262"/>
    <w:rsid w:val="00D36AA2"/>
    <w:rsid w:val="00D36BC4"/>
    <w:rsid w:val="00D37051"/>
    <w:rsid w:val="00D37419"/>
    <w:rsid w:val="00D377A9"/>
    <w:rsid w:val="00D37E8C"/>
    <w:rsid w:val="00D37FE5"/>
    <w:rsid w:val="00D4024C"/>
    <w:rsid w:val="00D40A18"/>
    <w:rsid w:val="00D40C2A"/>
    <w:rsid w:val="00D419E7"/>
    <w:rsid w:val="00D41E4C"/>
    <w:rsid w:val="00D42712"/>
    <w:rsid w:val="00D42898"/>
    <w:rsid w:val="00D428BD"/>
    <w:rsid w:val="00D43049"/>
    <w:rsid w:val="00D441C8"/>
    <w:rsid w:val="00D444CF"/>
    <w:rsid w:val="00D4454B"/>
    <w:rsid w:val="00D44E84"/>
    <w:rsid w:val="00D45131"/>
    <w:rsid w:val="00D4517B"/>
    <w:rsid w:val="00D45443"/>
    <w:rsid w:val="00D4559D"/>
    <w:rsid w:val="00D45644"/>
    <w:rsid w:val="00D45735"/>
    <w:rsid w:val="00D46098"/>
    <w:rsid w:val="00D467CE"/>
    <w:rsid w:val="00D46855"/>
    <w:rsid w:val="00D46CE7"/>
    <w:rsid w:val="00D4740F"/>
    <w:rsid w:val="00D478D5"/>
    <w:rsid w:val="00D512BB"/>
    <w:rsid w:val="00D517BB"/>
    <w:rsid w:val="00D51BFF"/>
    <w:rsid w:val="00D51E34"/>
    <w:rsid w:val="00D52CF5"/>
    <w:rsid w:val="00D52EEC"/>
    <w:rsid w:val="00D537CA"/>
    <w:rsid w:val="00D54097"/>
    <w:rsid w:val="00D54173"/>
    <w:rsid w:val="00D543E1"/>
    <w:rsid w:val="00D5459F"/>
    <w:rsid w:val="00D54CCE"/>
    <w:rsid w:val="00D5550F"/>
    <w:rsid w:val="00D55696"/>
    <w:rsid w:val="00D55A00"/>
    <w:rsid w:val="00D55C98"/>
    <w:rsid w:val="00D55D63"/>
    <w:rsid w:val="00D55E15"/>
    <w:rsid w:val="00D562FA"/>
    <w:rsid w:val="00D570F8"/>
    <w:rsid w:val="00D575B8"/>
    <w:rsid w:val="00D57B34"/>
    <w:rsid w:val="00D57FC5"/>
    <w:rsid w:val="00D600B7"/>
    <w:rsid w:val="00D604FD"/>
    <w:rsid w:val="00D6057A"/>
    <w:rsid w:val="00D62165"/>
    <w:rsid w:val="00D62473"/>
    <w:rsid w:val="00D6247F"/>
    <w:rsid w:val="00D628D2"/>
    <w:rsid w:val="00D63295"/>
    <w:rsid w:val="00D63C65"/>
    <w:rsid w:val="00D63C94"/>
    <w:rsid w:val="00D646F0"/>
    <w:rsid w:val="00D649D0"/>
    <w:rsid w:val="00D65BAC"/>
    <w:rsid w:val="00D65C73"/>
    <w:rsid w:val="00D65C8E"/>
    <w:rsid w:val="00D65F43"/>
    <w:rsid w:val="00D6699D"/>
    <w:rsid w:val="00D66B79"/>
    <w:rsid w:val="00D676F2"/>
    <w:rsid w:val="00D67A97"/>
    <w:rsid w:val="00D70731"/>
    <w:rsid w:val="00D70CC4"/>
    <w:rsid w:val="00D71330"/>
    <w:rsid w:val="00D71498"/>
    <w:rsid w:val="00D71D06"/>
    <w:rsid w:val="00D72569"/>
    <w:rsid w:val="00D72B1A"/>
    <w:rsid w:val="00D72ED2"/>
    <w:rsid w:val="00D730A6"/>
    <w:rsid w:val="00D73891"/>
    <w:rsid w:val="00D73D4E"/>
    <w:rsid w:val="00D73D6A"/>
    <w:rsid w:val="00D73E22"/>
    <w:rsid w:val="00D741EB"/>
    <w:rsid w:val="00D74245"/>
    <w:rsid w:val="00D749A8"/>
    <w:rsid w:val="00D74BAE"/>
    <w:rsid w:val="00D74E1D"/>
    <w:rsid w:val="00D74EE1"/>
    <w:rsid w:val="00D750DA"/>
    <w:rsid w:val="00D7531C"/>
    <w:rsid w:val="00D75B95"/>
    <w:rsid w:val="00D75BAA"/>
    <w:rsid w:val="00D76157"/>
    <w:rsid w:val="00D76589"/>
    <w:rsid w:val="00D77348"/>
    <w:rsid w:val="00D7760B"/>
    <w:rsid w:val="00D778FE"/>
    <w:rsid w:val="00D80067"/>
    <w:rsid w:val="00D80263"/>
    <w:rsid w:val="00D80A26"/>
    <w:rsid w:val="00D8127D"/>
    <w:rsid w:val="00D813E7"/>
    <w:rsid w:val="00D813F0"/>
    <w:rsid w:val="00D8174D"/>
    <w:rsid w:val="00D81844"/>
    <w:rsid w:val="00D82F7E"/>
    <w:rsid w:val="00D8311D"/>
    <w:rsid w:val="00D83BAB"/>
    <w:rsid w:val="00D84A9C"/>
    <w:rsid w:val="00D8511F"/>
    <w:rsid w:val="00D85EBD"/>
    <w:rsid w:val="00D861F3"/>
    <w:rsid w:val="00D8637F"/>
    <w:rsid w:val="00D863A0"/>
    <w:rsid w:val="00D90347"/>
    <w:rsid w:val="00D90CB6"/>
    <w:rsid w:val="00D90D9F"/>
    <w:rsid w:val="00D910EB"/>
    <w:rsid w:val="00D918AE"/>
    <w:rsid w:val="00D92DE5"/>
    <w:rsid w:val="00D92DF2"/>
    <w:rsid w:val="00D930CE"/>
    <w:rsid w:val="00D932C9"/>
    <w:rsid w:val="00D94563"/>
    <w:rsid w:val="00D94D1E"/>
    <w:rsid w:val="00D94ED9"/>
    <w:rsid w:val="00D95036"/>
    <w:rsid w:val="00D953CC"/>
    <w:rsid w:val="00D95A0F"/>
    <w:rsid w:val="00D95B9D"/>
    <w:rsid w:val="00D9642A"/>
    <w:rsid w:val="00D96639"/>
    <w:rsid w:val="00D96C3C"/>
    <w:rsid w:val="00D97090"/>
    <w:rsid w:val="00D97208"/>
    <w:rsid w:val="00D976BA"/>
    <w:rsid w:val="00D978BC"/>
    <w:rsid w:val="00D97F63"/>
    <w:rsid w:val="00DA00D2"/>
    <w:rsid w:val="00DA024C"/>
    <w:rsid w:val="00DA0C06"/>
    <w:rsid w:val="00DA1B88"/>
    <w:rsid w:val="00DA2056"/>
    <w:rsid w:val="00DA252C"/>
    <w:rsid w:val="00DA2D29"/>
    <w:rsid w:val="00DA3559"/>
    <w:rsid w:val="00DA37DE"/>
    <w:rsid w:val="00DA3824"/>
    <w:rsid w:val="00DA4D5C"/>
    <w:rsid w:val="00DA5153"/>
    <w:rsid w:val="00DA5422"/>
    <w:rsid w:val="00DA5616"/>
    <w:rsid w:val="00DA5A1E"/>
    <w:rsid w:val="00DA5BB3"/>
    <w:rsid w:val="00DA6341"/>
    <w:rsid w:val="00DA6A4D"/>
    <w:rsid w:val="00DA6EFE"/>
    <w:rsid w:val="00DB034C"/>
    <w:rsid w:val="00DB04C4"/>
    <w:rsid w:val="00DB0533"/>
    <w:rsid w:val="00DB0C33"/>
    <w:rsid w:val="00DB0F53"/>
    <w:rsid w:val="00DB1172"/>
    <w:rsid w:val="00DB1613"/>
    <w:rsid w:val="00DB1BD3"/>
    <w:rsid w:val="00DB1BE3"/>
    <w:rsid w:val="00DB2500"/>
    <w:rsid w:val="00DB2B22"/>
    <w:rsid w:val="00DB390B"/>
    <w:rsid w:val="00DB3C20"/>
    <w:rsid w:val="00DB441D"/>
    <w:rsid w:val="00DB55C9"/>
    <w:rsid w:val="00DB57B8"/>
    <w:rsid w:val="00DB5BD3"/>
    <w:rsid w:val="00DB603D"/>
    <w:rsid w:val="00DB6A16"/>
    <w:rsid w:val="00DB6FFD"/>
    <w:rsid w:val="00DB76AA"/>
    <w:rsid w:val="00DB78A9"/>
    <w:rsid w:val="00DB7AB8"/>
    <w:rsid w:val="00DC00E2"/>
    <w:rsid w:val="00DC0287"/>
    <w:rsid w:val="00DC0EE6"/>
    <w:rsid w:val="00DC1EAB"/>
    <w:rsid w:val="00DC2A98"/>
    <w:rsid w:val="00DC2C2A"/>
    <w:rsid w:val="00DC2F02"/>
    <w:rsid w:val="00DC367C"/>
    <w:rsid w:val="00DC407D"/>
    <w:rsid w:val="00DC4083"/>
    <w:rsid w:val="00DC40C2"/>
    <w:rsid w:val="00DC44B4"/>
    <w:rsid w:val="00DC5459"/>
    <w:rsid w:val="00DC5FA4"/>
    <w:rsid w:val="00DC67A0"/>
    <w:rsid w:val="00DC6CDB"/>
    <w:rsid w:val="00DD01BD"/>
    <w:rsid w:val="00DD02F4"/>
    <w:rsid w:val="00DD05ED"/>
    <w:rsid w:val="00DD1727"/>
    <w:rsid w:val="00DD1820"/>
    <w:rsid w:val="00DD1A10"/>
    <w:rsid w:val="00DD1C81"/>
    <w:rsid w:val="00DD1D83"/>
    <w:rsid w:val="00DD1FBE"/>
    <w:rsid w:val="00DD23F4"/>
    <w:rsid w:val="00DD2B5B"/>
    <w:rsid w:val="00DD2C93"/>
    <w:rsid w:val="00DD30EA"/>
    <w:rsid w:val="00DD3222"/>
    <w:rsid w:val="00DD3ACA"/>
    <w:rsid w:val="00DD4042"/>
    <w:rsid w:val="00DD4D88"/>
    <w:rsid w:val="00DD5141"/>
    <w:rsid w:val="00DD5447"/>
    <w:rsid w:val="00DD5C6A"/>
    <w:rsid w:val="00DD6348"/>
    <w:rsid w:val="00DD6AFD"/>
    <w:rsid w:val="00DD73D3"/>
    <w:rsid w:val="00DD789A"/>
    <w:rsid w:val="00DD7A19"/>
    <w:rsid w:val="00DD7F19"/>
    <w:rsid w:val="00DE0092"/>
    <w:rsid w:val="00DE088D"/>
    <w:rsid w:val="00DE177E"/>
    <w:rsid w:val="00DE1A60"/>
    <w:rsid w:val="00DE1B51"/>
    <w:rsid w:val="00DE25D0"/>
    <w:rsid w:val="00DE2A04"/>
    <w:rsid w:val="00DE419E"/>
    <w:rsid w:val="00DE4270"/>
    <w:rsid w:val="00DE4807"/>
    <w:rsid w:val="00DE4946"/>
    <w:rsid w:val="00DE4B6A"/>
    <w:rsid w:val="00DE4FFE"/>
    <w:rsid w:val="00DE51BF"/>
    <w:rsid w:val="00DE5383"/>
    <w:rsid w:val="00DE57CA"/>
    <w:rsid w:val="00DE602E"/>
    <w:rsid w:val="00DE662D"/>
    <w:rsid w:val="00DE714C"/>
    <w:rsid w:val="00DE74BB"/>
    <w:rsid w:val="00DE771E"/>
    <w:rsid w:val="00DE7B71"/>
    <w:rsid w:val="00DE7C58"/>
    <w:rsid w:val="00DF06EB"/>
    <w:rsid w:val="00DF0D64"/>
    <w:rsid w:val="00DF0DAA"/>
    <w:rsid w:val="00DF1724"/>
    <w:rsid w:val="00DF1E24"/>
    <w:rsid w:val="00DF28F4"/>
    <w:rsid w:val="00DF295F"/>
    <w:rsid w:val="00DF3748"/>
    <w:rsid w:val="00DF38F7"/>
    <w:rsid w:val="00DF4351"/>
    <w:rsid w:val="00DF4998"/>
    <w:rsid w:val="00DF5E6F"/>
    <w:rsid w:val="00DF623F"/>
    <w:rsid w:val="00DF6336"/>
    <w:rsid w:val="00DF6951"/>
    <w:rsid w:val="00DF69C6"/>
    <w:rsid w:val="00DF6CF4"/>
    <w:rsid w:val="00DF71D7"/>
    <w:rsid w:val="00DF7859"/>
    <w:rsid w:val="00DF7E19"/>
    <w:rsid w:val="00E00247"/>
    <w:rsid w:val="00E006A2"/>
    <w:rsid w:val="00E007DB"/>
    <w:rsid w:val="00E00859"/>
    <w:rsid w:val="00E00D67"/>
    <w:rsid w:val="00E00FD2"/>
    <w:rsid w:val="00E01AD1"/>
    <w:rsid w:val="00E020AC"/>
    <w:rsid w:val="00E0230E"/>
    <w:rsid w:val="00E02712"/>
    <w:rsid w:val="00E02AAE"/>
    <w:rsid w:val="00E02E23"/>
    <w:rsid w:val="00E0319E"/>
    <w:rsid w:val="00E03E91"/>
    <w:rsid w:val="00E04345"/>
    <w:rsid w:val="00E04715"/>
    <w:rsid w:val="00E04D92"/>
    <w:rsid w:val="00E04FA9"/>
    <w:rsid w:val="00E051CA"/>
    <w:rsid w:val="00E05366"/>
    <w:rsid w:val="00E05595"/>
    <w:rsid w:val="00E05A7A"/>
    <w:rsid w:val="00E05C51"/>
    <w:rsid w:val="00E05F13"/>
    <w:rsid w:val="00E06400"/>
    <w:rsid w:val="00E065AF"/>
    <w:rsid w:val="00E065F2"/>
    <w:rsid w:val="00E06A6E"/>
    <w:rsid w:val="00E06D7A"/>
    <w:rsid w:val="00E06ED3"/>
    <w:rsid w:val="00E06F62"/>
    <w:rsid w:val="00E07059"/>
    <w:rsid w:val="00E072C8"/>
    <w:rsid w:val="00E075AB"/>
    <w:rsid w:val="00E0774A"/>
    <w:rsid w:val="00E07A02"/>
    <w:rsid w:val="00E07CDB"/>
    <w:rsid w:val="00E07F2A"/>
    <w:rsid w:val="00E1001E"/>
    <w:rsid w:val="00E11181"/>
    <w:rsid w:val="00E11210"/>
    <w:rsid w:val="00E11386"/>
    <w:rsid w:val="00E11734"/>
    <w:rsid w:val="00E118B6"/>
    <w:rsid w:val="00E12080"/>
    <w:rsid w:val="00E1276B"/>
    <w:rsid w:val="00E13546"/>
    <w:rsid w:val="00E13C86"/>
    <w:rsid w:val="00E13DDA"/>
    <w:rsid w:val="00E141F6"/>
    <w:rsid w:val="00E14612"/>
    <w:rsid w:val="00E14B22"/>
    <w:rsid w:val="00E155AD"/>
    <w:rsid w:val="00E1799D"/>
    <w:rsid w:val="00E209CB"/>
    <w:rsid w:val="00E20FE3"/>
    <w:rsid w:val="00E21A7A"/>
    <w:rsid w:val="00E21CDA"/>
    <w:rsid w:val="00E21D10"/>
    <w:rsid w:val="00E22408"/>
    <w:rsid w:val="00E2263D"/>
    <w:rsid w:val="00E2334F"/>
    <w:rsid w:val="00E24448"/>
    <w:rsid w:val="00E2494E"/>
    <w:rsid w:val="00E25637"/>
    <w:rsid w:val="00E25845"/>
    <w:rsid w:val="00E25943"/>
    <w:rsid w:val="00E25A0F"/>
    <w:rsid w:val="00E25BCC"/>
    <w:rsid w:val="00E26F7F"/>
    <w:rsid w:val="00E271BE"/>
    <w:rsid w:val="00E27521"/>
    <w:rsid w:val="00E27568"/>
    <w:rsid w:val="00E27DA2"/>
    <w:rsid w:val="00E308ED"/>
    <w:rsid w:val="00E30B22"/>
    <w:rsid w:val="00E31445"/>
    <w:rsid w:val="00E31AEB"/>
    <w:rsid w:val="00E3229E"/>
    <w:rsid w:val="00E32864"/>
    <w:rsid w:val="00E34236"/>
    <w:rsid w:val="00E34D05"/>
    <w:rsid w:val="00E35769"/>
    <w:rsid w:val="00E36024"/>
    <w:rsid w:val="00E36086"/>
    <w:rsid w:val="00E372FD"/>
    <w:rsid w:val="00E375C6"/>
    <w:rsid w:val="00E37611"/>
    <w:rsid w:val="00E3765F"/>
    <w:rsid w:val="00E37D2E"/>
    <w:rsid w:val="00E37F55"/>
    <w:rsid w:val="00E40039"/>
    <w:rsid w:val="00E40056"/>
    <w:rsid w:val="00E400FD"/>
    <w:rsid w:val="00E403DB"/>
    <w:rsid w:val="00E4045C"/>
    <w:rsid w:val="00E40D5E"/>
    <w:rsid w:val="00E41A8D"/>
    <w:rsid w:val="00E41B40"/>
    <w:rsid w:val="00E41BE6"/>
    <w:rsid w:val="00E42038"/>
    <w:rsid w:val="00E421DB"/>
    <w:rsid w:val="00E427FC"/>
    <w:rsid w:val="00E4317A"/>
    <w:rsid w:val="00E4321B"/>
    <w:rsid w:val="00E4323A"/>
    <w:rsid w:val="00E43CB8"/>
    <w:rsid w:val="00E43E4B"/>
    <w:rsid w:val="00E44198"/>
    <w:rsid w:val="00E4429A"/>
    <w:rsid w:val="00E44344"/>
    <w:rsid w:val="00E44405"/>
    <w:rsid w:val="00E44961"/>
    <w:rsid w:val="00E44E2A"/>
    <w:rsid w:val="00E44E45"/>
    <w:rsid w:val="00E452CA"/>
    <w:rsid w:val="00E45523"/>
    <w:rsid w:val="00E459E9"/>
    <w:rsid w:val="00E473AE"/>
    <w:rsid w:val="00E4770B"/>
    <w:rsid w:val="00E47814"/>
    <w:rsid w:val="00E47F40"/>
    <w:rsid w:val="00E501E3"/>
    <w:rsid w:val="00E51272"/>
    <w:rsid w:val="00E5142B"/>
    <w:rsid w:val="00E52335"/>
    <w:rsid w:val="00E527C4"/>
    <w:rsid w:val="00E52828"/>
    <w:rsid w:val="00E52CCD"/>
    <w:rsid w:val="00E5324E"/>
    <w:rsid w:val="00E53848"/>
    <w:rsid w:val="00E53C3D"/>
    <w:rsid w:val="00E54209"/>
    <w:rsid w:val="00E543A9"/>
    <w:rsid w:val="00E548AD"/>
    <w:rsid w:val="00E5586C"/>
    <w:rsid w:val="00E55F3A"/>
    <w:rsid w:val="00E56676"/>
    <w:rsid w:val="00E57120"/>
    <w:rsid w:val="00E57455"/>
    <w:rsid w:val="00E60066"/>
    <w:rsid w:val="00E6057F"/>
    <w:rsid w:val="00E6078F"/>
    <w:rsid w:val="00E60900"/>
    <w:rsid w:val="00E61492"/>
    <w:rsid w:val="00E61DD8"/>
    <w:rsid w:val="00E61E49"/>
    <w:rsid w:val="00E62383"/>
    <w:rsid w:val="00E624E3"/>
    <w:rsid w:val="00E6286D"/>
    <w:rsid w:val="00E629C7"/>
    <w:rsid w:val="00E62C88"/>
    <w:rsid w:val="00E6341D"/>
    <w:rsid w:val="00E6388E"/>
    <w:rsid w:val="00E63B60"/>
    <w:rsid w:val="00E65CEF"/>
    <w:rsid w:val="00E65F15"/>
    <w:rsid w:val="00E66594"/>
    <w:rsid w:val="00E667B2"/>
    <w:rsid w:val="00E66981"/>
    <w:rsid w:val="00E671D5"/>
    <w:rsid w:val="00E675EA"/>
    <w:rsid w:val="00E677AC"/>
    <w:rsid w:val="00E705E4"/>
    <w:rsid w:val="00E71443"/>
    <w:rsid w:val="00E716DD"/>
    <w:rsid w:val="00E7222B"/>
    <w:rsid w:val="00E72ECC"/>
    <w:rsid w:val="00E73195"/>
    <w:rsid w:val="00E73C31"/>
    <w:rsid w:val="00E741BF"/>
    <w:rsid w:val="00E741CF"/>
    <w:rsid w:val="00E74BB0"/>
    <w:rsid w:val="00E74E92"/>
    <w:rsid w:val="00E75564"/>
    <w:rsid w:val="00E756F2"/>
    <w:rsid w:val="00E75CB5"/>
    <w:rsid w:val="00E75DC8"/>
    <w:rsid w:val="00E75F02"/>
    <w:rsid w:val="00E768CA"/>
    <w:rsid w:val="00E76999"/>
    <w:rsid w:val="00E774D8"/>
    <w:rsid w:val="00E77FBE"/>
    <w:rsid w:val="00E8007D"/>
    <w:rsid w:val="00E80954"/>
    <w:rsid w:val="00E80DF0"/>
    <w:rsid w:val="00E82490"/>
    <w:rsid w:val="00E8291B"/>
    <w:rsid w:val="00E82964"/>
    <w:rsid w:val="00E82C0A"/>
    <w:rsid w:val="00E82F41"/>
    <w:rsid w:val="00E83A17"/>
    <w:rsid w:val="00E83EB9"/>
    <w:rsid w:val="00E84A05"/>
    <w:rsid w:val="00E84ABD"/>
    <w:rsid w:val="00E84B28"/>
    <w:rsid w:val="00E84C68"/>
    <w:rsid w:val="00E84FD3"/>
    <w:rsid w:val="00E8539A"/>
    <w:rsid w:val="00E85403"/>
    <w:rsid w:val="00E85C42"/>
    <w:rsid w:val="00E8606F"/>
    <w:rsid w:val="00E866FD"/>
    <w:rsid w:val="00E86CA7"/>
    <w:rsid w:val="00E86EC7"/>
    <w:rsid w:val="00E8708F"/>
    <w:rsid w:val="00E8770F"/>
    <w:rsid w:val="00E87B03"/>
    <w:rsid w:val="00E87E52"/>
    <w:rsid w:val="00E90105"/>
    <w:rsid w:val="00E904CA"/>
    <w:rsid w:val="00E91593"/>
    <w:rsid w:val="00E9163D"/>
    <w:rsid w:val="00E91B81"/>
    <w:rsid w:val="00E9283E"/>
    <w:rsid w:val="00E92849"/>
    <w:rsid w:val="00E92BAB"/>
    <w:rsid w:val="00E9318A"/>
    <w:rsid w:val="00E93AA2"/>
    <w:rsid w:val="00E93B9E"/>
    <w:rsid w:val="00E94810"/>
    <w:rsid w:val="00E95327"/>
    <w:rsid w:val="00E9567E"/>
    <w:rsid w:val="00E95E5D"/>
    <w:rsid w:val="00E96043"/>
    <w:rsid w:val="00E9616A"/>
    <w:rsid w:val="00E961CC"/>
    <w:rsid w:val="00E96796"/>
    <w:rsid w:val="00E967E0"/>
    <w:rsid w:val="00E9736D"/>
    <w:rsid w:val="00E9781C"/>
    <w:rsid w:val="00E97A51"/>
    <w:rsid w:val="00EA0111"/>
    <w:rsid w:val="00EA0163"/>
    <w:rsid w:val="00EA025D"/>
    <w:rsid w:val="00EA02E2"/>
    <w:rsid w:val="00EA043C"/>
    <w:rsid w:val="00EA18FC"/>
    <w:rsid w:val="00EA206B"/>
    <w:rsid w:val="00EA2378"/>
    <w:rsid w:val="00EA2620"/>
    <w:rsid w:val="00EA33EC"/>
    <w:rsid w:val="00EA4089"/>
    <w:rsid w:val="00EA49DC"/>
    <w:rsid w:val="00EA4CDF"/>
    <w:rsid w:val="00EA5393"/>
    <w:rsid w:val="00EA5892"/>
    <w:rsid w:val="00EA5B69"/>
    <w:rsid w:val="00EA6851"/>
    <w:rsid w:val="00EA6904"/>
    <w:rsid w:val="00EA6B23"/>
    <w:rsid w:val="00EA6F55"/>
    <w:rsid w:val="00EA7100"/>
    <w:rsid w:val="00EA750D"/>
    <w:rsid w:val="00EA7817"/>
    <w:rsid w:val="00EA7CC8"/>
    <w:rsid w:val="00EA7D9E"/>
    <w:rsid w:val="00EB00F9"/>
    <w:rsid w:val="00EB04C0"/>
    <w:rsid w:val="00EB0BB1"/>
    <w:rsid w:val="00EB1484"/>
    <w:rsid w:val="00EB1719"/>
    <w:rsid w:val="00EB1A9F"/>
    <w:rsid w:val="00EB1B66"/>
    <w:rsid w:val="00EB2021"/>
    <w:rsid w:val="00EB228C"/>
    <w:rsid w:val="00EB2937"/>
    <w:rsid w:val="00EB3978"/>
    <w:rsid w:val="00EB3B51"/>
    <w:rsid w:val="00EB4435"/>
    <w:rsid w:val="00EB456E"/>
    <w:rsid w:val="00EB45CF"/>
    <w:rsid w:val="00EB5005"/>
    <w:rsid w:val="00EB5A9D"/>
    <w:rsid w:val="00EB5B0C"/>
    <w:rsid w:val="00EB6CC7"/>
    <w:rsid w:val="00EB707D"/>
    <w:rsid w:val="00EB770F"/>
    <w:rsid w:val="00EC061F"/>
    <w:rsid w:val="00EC0681"/>
    <w:rsid w:val="00EC0932"/>
    <w:rsid w:val="00EC13FC"/>
    <w:rsid w:val="00EC1C40"/>
    <w:rsid w:val="00EC2128"/>
    <w:rsid w:val="00EC2406"/>
    <w:rsid w:val="00EC2EB9"/>
    <w:rsid w:val="00EC36C9"/>
    <w:rsid w:val="00EC382C"/>
    <w:rsid w:val="00EC4518"/>
    <w:rsid w:val="00EC4DC0"/>
    <w:rsid w:val="00EC5A7A"/>
    <w:rsid w:val="00EC5AD0"/>
    <w:rsid w:val="00EC6E3D"/>
    <w:rsid w:val="00EC7C63"/>
    <w:rsid w:val="00ED0071"/>
    <w:rsid w:val="00ED011A"/>
    <w:rsid w:val="00ED0B3E"/>
    <w:rsid w:val="00ED0FF5"/>
    <w:rsid w:val="00ED293B"/>
    <w:rsid w:val="00ED2A05"/>
    <w:rsid w:val="00ED40A0"/>
    <w:rsid w:val="00ED4147"/>
    <w:rsid w:val="00ED4326"/>
    <w:rsid w:val="00ED4C0F"/>
    <w:rsid w:val="00ED4F5E"/>
    <w:rsid w:val="00ED5109"/>
    <w:rsid w:val="00ED547D"/>
    <w:rsid w:val="00ED6159"/>
    <w:rsid w:val="00ED7083"/>
    <w:rsid w:val="00ED73CB"/>
    <w:rsid w:val="00ED7625"/>
    <w:rsid w:val="00ED77ED"/>
    <w:rsid w:val="00ED783C"/>
    <w:rsid w:val="00ED7BAF"/>
    <w:rsid w:val="00ED7FF4"/>
    <w:rsid w:val="00EE047D"/>
    <w:rsid w:val="00EE082C"/>
    <w:rsid w:val="00EE1316"/>
    <w:rsid w:val="00EE1386"/>
    <w:rsid w:val="00EE1C9A"/>
    <w:rsid w:val="00EE1DF3"/>
    <w:rsid w:val="00EE2EC5"/>
    <w:rsid w:val="00EE3835"/>
    <w:rsid w:val="00EE3AC1"/>
    <w:rsid w:val="00EE410B"/>
    <w:rsid w:val="00EE4A75"/>
    <w:rsid w:val="00EE4BC3"/>
    <w:rsid w:val="00EE4E1B"/>
    <w:rsid w:val="00EE5A42"/>
    <w:rsid w:val="00EE6E9F"/>
    <w:rsid w:val="00EE7284"/>
    <w:rsid w:val="00EE73CC"/>
    <w:rsid w:val="00EE7CC8"/>
    <w:rsid w:val="00EF050D"/>
    <w:rsid w:val="00EF186E"/>
    <w:rsid w:val="00EF1E06"/>
    <w:rsid w:val="00EF1EAA"/>
    <w:rsid w:val="00EF1FBE"/>
    <w:rsid w:val="00EF2660"/>
    <w:rsid w:val="00EF3483"/>
    <w:rsid w:val="00EF3651"/>
    <w:rsid w:val="00EF3FCB"/>
    <w:rsid w:val="00EF4E62"/>
    <w:rsid w:val="00EF5357"/>
    <w:rsid w:val="00EF5496"/>
    <w:rsid w:val="00EF55D9"/>
    <w:rsid w:val="00EF5C31"/>
    <w:rsid w:val="00EF6670"/>
    <w:rsid w:val="00EF681E"/>
    <w:rsid w:val="00EF699F"/>
    <w:rsid w:val="00EF7810"/>
    <w:rsid w:val="00EF7C59"/>
    <w:rsid w:val="00EF7FBB"/>
    <w:rsid w:val="00F0047A"/>
    <w:rsid w:val="00F0094B"/>
    <w:rsid w:val="00F00C15"/>
    <w:rsid w:val="00F0118B"/>
    <w:rsid w:val="00F01262"/>
    <w:rsid w:val="00F017D2"/>
    <w:rsid w:val="00F01E4D"/>
    <w:rsid w:val="00F02060"/>
    <w:rsid w:val="00F02295"/>
    <w:rsid w:val="00F025B2"/>
    <w:rsid w:val="00F028EC"/>
    <w:rsid w:val="00F02F15"/>
    <w:rsid w:val="00F03526"/>
    <w:rsid w:val="00F035AE"/>
    <w:rsid w:val="00F036A0"/>
    <w:rsid w:val="00F03815"/>
    <w:rsid w:val="00F04246"/>
    <w:rsid w:val="00F044B2"/>
    <w:rsid w:val="00F04CFC"/>
    <w:rsid w:val="00F04F16"/>
    <w:rsid w:val="00F0612A"/>
    <w:rsid w:val="00F063DB"/>
    <w:rsid w:val="00F06CE0"/>
    <w:rsid w:val="00F07831"/>
    <w:rsid w:val="00F07977"/>
    <w:rsid w:val="00F07A81"/>
    <w:rsid w:val="00F07F79"/>
    <w:rsid w:val="00F10724"/>
    <w:rsid w:val="00F110AD"/>
    <w:rsid w:val="00F11512"/>
    <w:rsid w:val="00F1163E"/>
    <w:rsid w:val="00F118FE"/>
    <w:rsid w:val="00F11EE9"/>
    <w:rsid w:val="00F11F4A"/>
    <w:rsid w:val="00F11FC6"/>
    <w:rsid w:val="00F120A0"/>
    <w:rsid w:val="00F12E92"/>
    <w:rsid w:val="00F12F78"/>
    <w:rsid w:val="00F131C1"/>
    <w:rsid w:val="00F13762"/>
    <w:rsid w:val="00F13B75"/>
    <w:rsid w:val="00F13BE4"/>
    <w:rsid w:val="00F13C91"/>
    <w:rsid w:val="00F13D42"/>
    <w:rsid w:val="00F147E5"/>
    <w:rsid w:val="00F14D7B"/>
    <w:rsid w:val="00F14E2B"/>
    <w:rsid w:val="00F15098"/>
    <w:rsid w:val="00F15306"/>
    <w:rsid w:val="00F15A62"/>
    <w:rsid w:val="00F15DC6"/>
    <w:rsid w:val="00F15EE0"/>
    <w:rsid w:val="00F167D0"/>
    <w:rsid w:val="00F16D58"/>
    <w:rsid w:val="00F17019"/>
    <w:rsid w:val="00F174E5"/>
    <w:rsid w:val="00F17505"/>
    <w:rsid w:val="00F179F1"/>
    <w:rsid w:val="00F17FCA"/>
    <w:rsid w:val="00F2052F"/>
    <w:rsid w:val="00F20A35"/>
    <w:rsid w:val="00F219CF"/>
    <w:rsid w:val="00F21EE4"/>
    <w:rsid w:val="00F2219A"/>
    <w:rsid w:val="00F2245F"/>
    <w:rsid w:val="00F22479"/>
    <w:rsid w:val="00F22ADD"/>
    <w:rsid w:val="00F23E88"/>
    <w:rsid w:val="00F23FED"/>
    <w:rsid w:val="00F24601"/>
    <w:rsid w:val="00F2490E"/>
    <w:rsid w:val="00F266E5"/>
    <w:rsid w:val="00F26D90"/>
    <w:rsid w:val="00F27BF4"/>
    <w:rsid w:val="00F3003A"/>
    <w:rsid w:val="00F30588"/>
    <w:rsid w:val="00F30728"/>
    <w:rsid w:val="00F30BD8"/>
    <w:rsid w:val="00F3115A"/>
    <w:rsid w:val="00F3233C"/>
    <w:rsid w:val="00F32BBC"/>
    <w:rsid w:val="00F33010"/>
    <w:rsid w:val="00F33379"/>
    <w:rsid w:val="00F33652"/>
    <w:rsid w:val="00F339F5"/>
    <w:rsid w:val="00F33B20"/>
    <w:rsid w:val="00F34514"/>
    <w:rsid w:val="00F3455E"/>
    <w:rsid w:val="00F345AF"/>
    <w:rsid w:val="00F35764"/>
    <w:rsid w:val="00F35D9B"/>
    <w:rsid w:val="00F36261"/>
    <w:rsid w:val="00F36ADD"/>
    <w:rsid w:val="00F376DA"/>
    <w:rsid w:val="00F37D70"/>
    <w:rsid w:val="00F37F8F"/>
    <w:rsid w:val="00F4066D"/>
    <w:rsid w:val="00F41B48"/>
    <w:rsid w:val="00F41C8C"/>
    <w:rsid w:val="00F42F74"/>
    <w:rsid w:val="00F44549"/>
    <w:rsid w:val="00F45F9B"/>
    <w:rsid w:val="00F46EB8"/>
    <w:rsid w:val="00F4718D"/>
    <w:rsid w:val="00F479FF"/>
    <w:rsid w:val="00F47C84"/>
    <w:rsid w:val="00F5113F"/>
    <w:rsid w:val="00F51384"/>
    <w:rsid w:val="00F513E5"/>
    <w:rsid w:val="00F514EF"/>
    <w:rsid w:val="00F52E2B"/>
    <w:rsid w:val="00F53220"/>
    <w:rsid w:val="00F53BBB"/>
    <w:rsid w:val="00F53F73"/>
    <w:rsid w:val="00F53FB6"/>
    <w:rsid w:val="00F54395"/>
    <w:rsid w:val="00F5452E"/>
    <w:rsid w:val="00F54A4C"/>
    <w:rsid w:val="00F54DF1"/>
    <w:rsid w:val="00F551F5"/>
    <w:rsid w:val="00F55468"/>
    <w:rsid w:val="00F556B5"/>
    <w:rsid w:val="00F55DEB"/>
    <w:rsid w:val="00F57611"/>
    <w:rsid w:val="00F5797D"/>
    <w:rsid w:val="00F57AB9"/>
    <w:rsid w:val="00F57CCF"/>
    <w:rsid w:val="00F60C14"/>
    <w:rsid w:val="00F615B8"/>
    <w:rsid w:val="00F62162"/>
    <w:rsid w:val="00F6237B"/>
    <w:rsid w:val="00F62D34"/>
    <w:rsid w:val="00F633A1"/>
    <w:rsid w:val="00F6382B"/>
    <w:rsid w:val="00F645B7"/>
    <w:rsid w:val="00F64BC3"/>
    <w:rsid w:val="00F64DF6"/>
    <w:rsid w:val="00F6548A"/>
    <w:rsid w:val="00F65DAE"/>
    <w:rsid w:val="00F66050"/>
    <w:rsid w:val="00F66366"/>
    <w:rsid w:val="00F66C3F"/>
    <w:rsid w:val="00F66D46"/>
    <w:rsid w:val="00F67036"/>
    <w:rsid w:val="00F673C8"/>
    <w:rsid w:val="00F67DF1"/>
    <w:rsid w:val="00F704DA"/>
    <w:rsid w:val="00F706AC"/>
    <w:rsid w:val="00F70CD0"/>
    <w:rsid w:val="00F71141"/>
    <w:rsid w:val="00F71FC5"/>
    <w:rsid w:val="00F72202"/>
    <w:rsid w:val="00F72341"/>
    <w:rsid w:val="00F72FFC"/>
    <w:rsid w:val="00F74186"/>
    <w:rsid w:val="00F74206"/>
    <w:rsid w:val="00F74BB8"/>
    <w:rsid w:val="00F74CA0"/>
    <w:rsid w:val="00F75901"/>
    <w:rsid w:val="00F764DE"/>
    <w:rsid w:val="00F76605"/>
    <w:rsid w:val="00F76972"/>
    <w:rsid w:val="00F771E4"/>
    <w:rsid w:val="00F7737F"/>
    <w:rsid w:val="00F77848"/>
    <w:rsid w:val="00F77C61"/>
    <w:rsid w:val="00F77E36"/>
    <w:rsid w:val="00F81684"/>
    <w:rsid w:val="00F819B4"/>
    <w:rsid w:val="00F81AFC"/>
    <w:rsid w:val="00F81E93"/>
    <w:rsid w:val="00F829BF"/>
    <w:rsid w:val="00F82C11"/>
    <w:rsid w:val="00F83776"/>
    <w:rsid w:val="00F83D20"/>
    <w:rsid w:val="00F844BF"/>
    <w:rsid w:val="00F844C8"/>
    <w:rsid w:val="00F848F7"/>
    <w:rsid w:val="00F84DBE"/>
    <w:rsid w:val="00F8579A"/>
    <w:rsid w:val="00F85887"/>
    <w:rsid w:val="00F85983"/>
    <w:rsid w:val="00F87215"/>
    <w:rsid w:val="00F873C0"/>
    <w:rsid w:val="00F874D3"/>
    <w:rsid w:val="00F87FF1"/>
    <w:rsid w:val="00F903DC"/>
    <w:rsid w:val="00F903F8"/>
    <w:rsid w:val="00F906EC"/>
    <w:rsid w:val="00F91651"/>
    <w:rsid w:val="00F916D3"/>
    <w:rsid w:val="00F91C7C"/>
    <w:rsid w:val="00F91F71"/>
    <w:rsid w:val="00F91FC8"/>
    <w:rsid w:val="00F9239F"/>
    <w:rsid w:val="00F927D2"/>
    <w:rsid w:val="00F93105"/>
    <w:rsid w:val="00F932CF"/>
    <w:rsid w:val="00F94229"/>
    <w:rsid w:val="00F942AD"/>
    <w:rsid w:val="00F953BE"/>
    <w:rsid w:val="00F959AC"/>
    <w:rsid w:val="00F95B71"/>
    <w:rsid w:val="00F978A9"/>
    <w:rsid w:val="00F97ECE"/>
    <w:rsid w:val="00FA01A7"/>
    <w:rsid w:val="00FA07EB"/>
    <w:rsid w:val="00FA1FF9"/>
    <w:rsid w:val="00FA41FE"/>
    <w:rsid w:val="00FA436F"/>
    <w:rsid w:val="00FA556F"/>
    <w:rsid w:val="00FA5DE1"/>
    <w:rsid w:val="00FA6104"/>
    <w:rsid w:val="00FA611F"/>
    <w:rsid w:val="00FA65BD"/>
    <w:rsid w:val="00FA6821"/>
    <w:rsid w:val="00FA69E2"/>
    <w:rsid w:val="00FA7232"/>
    <w:rsid w:val="00FA7273"/>
    <w:rsid w:val="00FA79C9"/>
    <w:rsid w:val="00FA7C10"/>
    <w:rsid w:val="00FA7D66"/>
    <w:rsid w:val="00FB0CA7"/>
    <w:rsid w:val="00FB1B24"/>
    <w:rsid w:val="00FB2482"/>
    <w:rsid w:val="00FB28CD"/>
    <w:rsid w:val="00FB333B"/>
    <w:rsid w:val="00FB3347"/>
    <w:rsid w:val="00FB34B0"/>
    <w:rsid w:val="00FB352E"/>
    <w:rsid w:val="00FB3717"/>
    <w:rsid w:val="00FB38A4"/>
    <w:rsid w:val="00FB4DC1"/>
    <w:rsid w:val="00FB50DF"/>
    <w:rsid w:val="00FB6378"/>
    <w:rsid w:val="00FB66EC"/>
    <w:rsid w:val="00FB71D4"/>
    <w:rsid w:val="00FB731F"/>
    <w:rsid w:val="00FB75B1"/>
    <w:rsid w:val="00FB7A58"/>
    <w:rsid w:val="00FB7C44"/>
    <w:rsid w:val="00FC035A"/>
    <w:rsid w:val="00FC0A7D"/>
    <w:rsid w:val="00FC0AA5"/>
    <w:rsid w:val="00FC10C1"/>
    <w:rsid w:val="00FC11B5"/>
    <w:rsid w:val="00FC1971"/>
    <w:rsid w:val="00FC1A74"/>
    <w:rsid w:val="00FC20B2"/>
    <w:rsid w:val="00FC2A98"/>
    <w:rsid w:val="00FC2CDD"/>
    <w:rsid w:val="00FC323D"/>
    <w:rsid w:val="00FC3B5F"/>
    <w:rsid w:val="00FC4642"/>
    <w:rsid w:val="00FC4812"/>
    <w:rsid w:val="00FC4CE2"/>
    <w:rsid w:val="00FC50EC"/>
    <w:rsid w:val="00FC5517"/>
    <w:rsid w:val="00FC5839"/>
    <w:rsid w:val="00FC5B40"/>
    <w:rsid w:val="00FC63E5"/>
    <w:rsid w:val="00FC6623"/>
    <w:rsid w:val="00FC6753"/>
    <w:rsid w:val="00FC6B88"/>
    <w:rsid w:val="00FC7031"/>
    <w:rsid w:val="00FC7381"/>
    <w:rsid w:val="00FC77C2"/>
    <w:rsid w:val="00FC7AAC"/>
    <w:rsid w:val="00FC7B0B"/>
    <w:rsid w:val="00FC7D56"/>
    <w:rsid w:val="00FC7EC6"/>
    <w:rsid w:val="00FD01DD"/>
    <w:rsid w:val="00FD02BE"/>
    <w:rsid w:val="00FD0735"/>
    <w:rsid w:val="00FD0AA1"/>
    <w:rsid w:val="00FD0D1A"/>
    <w:rsid w:val="00FD108B"/>
    <w:rsid w:val="00FD1327"/>
    <w:rsid w:val="00FD198F"/>
    <w:rsid w:val="00FD2104"/>
    <w:rsid w:val="00FD2267"/>
    <w:rsid w:val="00FD2739"/>
    <w:rsid w:val="00FD2A8F"/>
    <w:rsid w:val="00FD3E98"/>
    <w:rsid w:val="00FD48E1"/>
    <w:rsid w:val="00FD4A7A"/>
    <w:rsid w:val="00FD4E3B"/>
    <w:rsid w:val="00FD4F4D"/>
    <w:rsid w:val="00FD5B9C"/>
    <w:rsid w:val="00FD5EDF"/>
    <w:rsid w:val="00FD60BA"/>
    <w:rsid w:val="00FD657E"/>
    <w:rsid w:val="00FD6D89"/>
    <w:rsid w:val="00FD7B0B"/>
    <w:rsid w:val="00FD7E57"/>
    <w:rsid w:val="00FD7E5D"/>
    <w:rsid w:val="00FE0F7C"/>
    <w:rsid w:val="00FE2D50"/>
    <w:rsid w:val="00FE3033"/>
    <w:rsid w:val="00FE314D"/>
    <w:rsid w:val="00FE31E9"/>
    <w:rsid w:val="00FE3409"/>
    <w:rsid w:val="00FE34FD"/>
    <w:rsid w:val="00FE37FE"/>
    <w:rsid w:val="00FE39D3"/>
    <w:rsid w:val="00FE3AB8"/>
    <w:rsid w:val="00FE3D6F"/>
    <w:rsid w:val="00FE4090"/>
    <w:rsid w:val="00FE4413"/>
    <w:rsid w:val="00FE4606"/>
    <w:rsid w:val="00FE46F7"/>
    <w:rsid w:val="00FE4791"/>
    <w:rsid w:val="00FE4D71"/>
    <w:rsid w:val="00FE57F5"/>
    <w:rsid w:val="00FE65EB"/>
    <w:rsid w:val="00FE738D"/>
    <w:rsid w:val="00FE75EC"/>
    <w:rsid w:val="00FE7658"/>
    <w:rsid w:val="00FE77F6"/>
    <w:rsid w:val="00FE7FB9"/>
    <w:rsid w:val="00FF02A9"/>
    <w:rsid w:val="00FF0ED4"/>
    <w:rsid w:val="00FF11FC"/>
    <w:rsid w:val="00FF145B"/>
    <w:rsid w:val="00FF18C6"/>
    <w:rsid w:val="00FF24F4"/>
    <w:rsid w:val="00FF2527"/>
    <w:rsid w:val="00FF349D"/>
    <w:rsid w:val="00FF365B"/>
    <w:rsid w:val="00FF3B0B"/>
    <w:rsid w:val="00FF3E0C"/>
    <w:rsid w:val="00FF4052"/>
    <w:rsid w:val="00FF419E"/>
    <w:rsid w:val="00FF42C0"/>
    <w:rsid w:val="00FF4418"/>
    <w:rsid w:val="00FF49E1"/>
    <w:rsid w:val="00FF4F7D"/>
    <w:rsid w:val="00FF508E"/>
    <w:rsid w:val="00FF5C7D"/>
    <w:rsid w:val="00FF6254"/>
    <w:rsid w:val="00FF6374"/>
    <w:rsid w:val="00FF6403"/>
    <w:rsid w:val="00FF64C4"/>
    <w:rsid w:val="00FF6A4B"/>
    <w:rsid w:val="00FF79FA"/>
    <w:rsid w:val="00FF7B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5E64F"/>
  <w15:docId w15:val="{E98DF174-4AE5-4BE5-97EC-210A77FA8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151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71364"/>
    <w:pPr>
      <w:keepNext/>
      <w:keepLines/>
      <w:numPr>
        <w:numId w:val="5"/>
      </w:numPr>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04F56"/>
    <w:pPr>
      <w:keepNext/>
      <w:jc w:val="center"/>
      <w:outlineLvl w:val="3"/>
    </w:pPr>
    <w:rPr>
      <w:rFonts w:asciiTheme="minorHAnsi" w:hAnsiTheme="minorHAnsi" w:cstheme="minorHAnsi"/>
      <w:b/>
      <w:sz w:val="22"/>
      <w:szCs w:val="22"/>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05BD6"/>
    <w:pPr>
      <w:tabs>
        <w:tab w:val="center" w:pos="4252"/>
        <w:tab w:val="right" w:pos="8504"/>
      </w:tabs>
    </w:pPr>
  </w:style>
  <w:style w:type="character" w:customStyle="1" w:styleId="PiedepginaCar">
    <w:name w:val="Pie de página Car"/>
    <w:basedOn w:val="Fuentedeprrafopredeter"/>
    <w:link w:val="Piedepgina"/>
    <w:uiPriority w:val="99"/>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Ttulo1Car">
    <w:name w:val="Título 1 Car"/>
    <w:basedOn w:val="Fuentedeprrafopredeter"/>
    <w:link w:val="Ttulo1"/>
    <w:uiPriority w:val="9"/>
    <w:rsid w:val="00C71364"/>
    <w:rPr>
      <w:rFonts w:eastAsiaTheme="majorEastAsia" w:cstheme="majorBidi"/>
      <w:b/>
      <w:bCs/>
      <w:sz w:val="40"/>
      <w:szCs w:val="28"/>
      <w:lang w:eastAsia="es-ES"/>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unhideWhenUsed/>
    <w:rsid w:val="00137A3E"/>
    <w:rPr>
      <w:lang w:val="es-GT" w:eastAsia="es-GT"/>
    </w:rPr>
  </w:style>
  <w:style w:type="paragraph" w:customStyle="1" w:styleId="Default">
    <w:name w:val="Default"/>
    <w:rsid w:val="00ED7BAF"/>
    <w:pPr>
      <w:autoSpaceDE w:val="0"/>
      <w:autoSpaceDN w:val="0"/>
      <w:adjustRightInd w:val="0"/>
      <w:spacing w:after="0" w:line="240" w:lineRule="auto"/>
    </w:pPr>
    <w:rPr>
      <w:rFonts w:ascii="Calibri" w:hAnsi="Calibri" w:cs="Calibri"/>
      <w:color w:val="000000"/>
      <w:sz w:val="24"/>
      <w:szCs w:val="24"/>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rsid w:val="001168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locked/>
    <w:rsid w:val="008552C4"/>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266E5"/>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semiHidden/>
    <w:unhideWhenUsed/>
    <w:rsid w:val="00E91B81"/>
    <w:rPr>
      <w:rFonts w:ascii="Calibri" w:eastAsia="SimSun" w:hAnsi="Calibri" w:cs="Arial"/>
      <w:sz w:val="20"/>
      <w:szCs w:val="20"/>
      <w:lang w:val="es-GT" w:eastAsia="es-GT"/>
    </w:rPr>
  </w:style>
  <w:style w:type="character" w:customStyle="1" w:styleId="TextocomentarioCar">
    <w:name w:val="Texto comentario Car"/>
    <w:basedOn w:val="Fuentedeprrafopredeter"/>
    <w:link w:val="Textocomentario"/>
    <w:uiPriority w:val="99"/>
    <w:semiHidden/>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customStyle="1" w:styleId="Tablaconcuadrcula4-nfasis11">
    <w:name w:val="Tabla con cuadrícula 4 - Énfasis 11"/>
    <w:basedOn w:val="Tablanormal"/>
    <w:uiPriority w:val="49"/>
    <w:rsid w:val="00B62A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val="es-GT" w:eastAsia="es-GT"/>
    </w:rPr>
  </w:style>
  <w:style w:type="paragraph" w:styleId="TDC1">
    <w:name w:val="toc 1"/>
    <w:basedOn w:val="Normal"/>
    <w:next w:val="Normal"/>
    <w:autoRedefine/>
    <w:uiPriority w:val="39"/>
    <w:unhideWhenUsed/>
    <w:rsid w:val="003B2B09"/>
    <w:pPr>
      <w:spacing w:before="120"/>
    </w:pPr>
    <w:rPr>
      <w:rFonts w:asciiTheme="minorHAnsi" w:hAnsiTheme="minorHAnsi" w:cstheme="minorHAnsi"/>
      <w:bCs/>
      <w:iCs/>
    </w:rPr>
  </w:style>
  <w:style w:type="paragraph" w:styleId="TDC2">
    <w:name w:val="toc 2"/>
    <w:basedOn w:val="Normal"/>
    <w:next w:val="Normal"/>
    <w:autoRedefine/>
    <w:uiPriority w:val="39"/>
    <w:unhideWhenUsed/>
    <w:rsid w:val="006C7D86"/>
    <w:pPr>
      <w:tabs>
        <w:tab w:val="left" w:pos="720"/>
        <w:tab w:val="right" w:leader="dot" w:pos="9062"/>
      </w:tabs>
      <w:spacing w:before="120"/>
      <w:ind w:left="240"/>
      <w:jc w:val="both"/>
    </w:pPr>
    <w:rPr>
      <w:rFonts w:asciiTheme="minorHAnsi" w:hAnsiTheme="minorHAnsi" w:cstheme="minorHAnsi"/>
      <w:bCs/>
      <w:szCs w:val="22"/>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paragraph" w:styleId="Revisin">
    <w:name w:val="Revision"/>
    <w:hidden/>
    <w:uiPriority w:val="99"/>
    <w:semiHidden/>
    <w:rsid w:val="007950AE"/>
    <w:pPr>
      <w:spacing w:after="0"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04F56"/>
    <w:rPr>
      <w:rFonts w:eastAsia="Times New Roman" w:cstheme="minorHAnsi"/>
      <w:b/>
      <w:lang w:val="es-GT" w:eastAsia="es-ES"/>
    </w:rPr>
  </w:style>
  <w:style w:type="paragraph" w:styleId="Sangradetextonormal">
    <w:name w:val="Body Text Indent"/>
    <w:basedOn w:val="Normal"/>
    <w:link w:val="SangradetextonormalCar"/>
    <w:uiPriority w:val="99"/>
    <w:unhideWhenUsed/>
    <w:rsid w:val="0073672F"/>
    <w:pPr>
      <w:shd w:val="clear" w:color="auto" w:fill="FFFF00"/>
      <w:spacing w:line="360" w:lineRule="auto"/>
      <w:ind w:left="1701"/>
    </w:pPr>
    <w:rPr>
      <w:rFonts w:asciiTheme="minorHAnsi" w:hAnsiTheme="minorHAnsi" w:cstheme="minorHAnsi"/>
      <w:b/>
    </w:rPr>
  </w:style>
  <w:style w:type="character" w:customStyle="1" w:styleId="SangradetextonormalCar">
    <w:name w:val="Sangría de texto normal Car"/>
    <w:basedOn w:val="Fuentedeprrafopredeter"/>
    <w:link w:val="Sangradetextonormal"/>
    <w:uiPriority w:val="99"/>
    <w:rsid w:val="0073672F"/>
    <w:rPr>
      <w:rFonts w:eastAsia="Times New Roman" w:cstheme="minorHAnsi"/>
      <w:b/>
      <w:sz w:val="24"/>
      <w:szCs w:val="24"/>
      <w:shd w:val="clear" w:color="auto" w:fill="FFFF00"/>
      <w:lang w:eastAsia="es-ES"/>
    </w:rPr>
  </w:style>
  <w:style w:type="paragraph" w:styleId="Textoindependiente2">
    <w:name w:val="Body Text 2"/>
    <w:basedOn w:val="Normal"/>
    <w:link w:val="Textoindependiente2Car"/>
    <w:uiPriority w:val="99"/>
    <w:unhideWhenUsed/>
    <w:rsid w:val="00FD01DD"/>
    <w:pPr>
      <w:autoSpaceDE w:val="0"/>
      <w:autoSpaceDN w:val="0"/>
      <w:adjustRightInd w:val="0"/>
      <w:jc w:val="center"/>
    </w:pPr>
    <w:rPr>
      <w:rFonts w:asciiTheme="minorHAnsi" w:hAnsiTheme="minorHAnsi" w:cstheme="minorHAnsi"/>
      <w:b/>
      <w:bCs/>
      <w:color w:val="FFFFFF" w:themeColor="background1"/>
      <w:lang w:eastAsia="es-GT"/>
    </w:rPr>
  </w:style>
  <w:style w:type="character" w:customStyle="1" w:styleId="Textoindependiente2Car">
    <w:name w:val="Texto independiente 2 Car"/>
    <w:basedOn w:val="Fuentedeprrafopredeter"/>
    <w:link w:val="Textoindependiente2"/>
    <w:uiPriority w:val="99"/>
    <w:rsid w:val="00FD01DD"/>
    <w:rPr>
      <w:rFonts w:eastAsia="Times New Roman" w:cstheme="minorHAnsi"/>
      <w:b/>
      <w:bCs/>
      <w:color w:val="FFFFFF" w:themeColor="background1"/>
      <w:sz w:val="24"/>
      <w:szCs w:val="24"/>
      <w:lang w:eastAsia="es-GT"/>
    </w:rPr>
  </w:style>
  <w:style w:type="character" w:customStyle="1" w:styleId="fontstyle01">
    <w:name w:val="fontstyle01"/>
    <w:basedOn w:val="Fuentedeprrafopredeter"/>
    <w:rsid w:val="0077432F"/>
    <w:rPr>
      <w:rFonts w:ascii="Helvetica" w:hAnsi="Helvetica" w:cs="Helvetica" w:hint="default"/>
      <w:b w:val="0"/>
      <w:bCs w:val="0"/>
      <w:i w:val="0"/>
      <w:iCs w:val="0"/>
      <w:color w:val="000000"/>
      <w:sz w:val="22"/>
      <w:szCs w:val="22"/>
    </w:rPr>
  </w:style>
  <w:style w:type="character" w:styleId="Textoennegrita">
    <w:name w:val="Strong"/>
    <w:basedOn w:val="Fuentedeprrafopredeter"/>
    <w:uiPriority w:val="22"/>
    <w:qFormat/>
    <w:rsid w:val="00156F0F"/>
    <w:rPr>
      <w:b/>
      <w:bCs/>
    </w:rPr>
  </w:style>
  <w:style w:type="paragraph" w:styleId="TDC3">
    <w:name w:val="toc 3"/>
    <w:basedOn w:val="Normal"/>
    <w:next w:val="Normal"/>
    <w:autoRedefine/>
    <w:uiPriority w:val="39"/>
    <w:unhideWhenUsed/>
    <w:rsid w:val="003B2B09"/>
    <w:pPr>
      <w:ind w:left="480"/>
    </w:pPr>
    <w:rPr>
      <w:rFonts w:asciiTheme="minorHAnsi" w:hAnsiTheme="minorHAnsi" w:cstheme="minorHAnsi"/>
      <w:szCs w:val="20"/>
    </w:rPr>
  </w:style>
  <w:style w:type="paragraph" w:styleId="TDC4">
    <w:name w:val="toc 4"/>
    <w:basedOn w:val="Normal"/>
    <w:next w:val="Normal"/>
    <w:autoRedefine/>
    <w:uiPriority w:val="39"/>
    <w:unhideWhenUsed/>
    <w:rsid w:val="00031299"/>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031299"/>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031299"/>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031299"/>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031299"/>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031299"/>
    <w:pPr>
      <w:ind w:left="1920"/>
    </w:pPr>
    <w:rPr>
      <w:rFonts w:asciiTheme="minorHAnsi" w:hAnsiTheme="minorHAnsi" w:cstheme="minorHAnsi"/>
      <w:sz w:val="20"/>
      <w:szCs w:val="20"/>
    </w:rPr>
  </w:style>
  <w:style w:type="paragraph" w:styleId="Asuntodelcomentario">
    <w:name w:val="annotation subject"/>
    <w:basedOn w:val="Textocomentario"/>
    <w:next w:val="Textocomentario"/>
    <w:link w:val="AsuntodelcomentarioCar"/>
    <w:uiPriority w:val="99"/>
    <w:semiHidden/>
    <w:unhideWhenUsed/>
    <w:rsid w:val="00DD23F4"/>
    <w:rPr>
      <w:rFonts w:ascii="Times New Roman" w:eastAsia="Times New Roman" w:hAnsi="Times New Roman" w:cs="Times New Roman"/>
      <w:b/>
      <w:bCs/>
      <w:lang w:val="es-ES" w:eastAsia="es-ES"/>
    </w:rPr>
  </w:style>
  <w:style w:type="character" w:customStyle="1" w:styleId="AsuntodelcomentarioCar">
    <w:name w:val="Asunto del comentario Car"/>
    <w:basedOn w:val="TextocomentarioCar"/>
    <w:link w:val="Asuntodelcomentario"/>
    <w:uiPriority w:val="99"/>
    <w:semiHidden/>
    <w:rsid w:val="00DD23F4"/>
    <w:rPr>
      <w:rFonts w:ascii="Times New Roman" w:eastAsia="Times New Roman" w:hAnsi="Times New Roman" w:cs="Times New Roman"/>
      <w:b/>
      <w:bCs/>
      <w:sz w:val="20"/>
      <w:szCs w:val="20"/>
      <w:lang w:val="es-GT" w:eastAsia="es-ES"/>
    </w:rPr>
  </w:style>
  <w:style w:type="paragraph" w:styleId="Subttulo">
    <w:name w:val="Subtitle"/>
    <w:basedOn w:val="Normal"/>
    <w:next w:val="Normal"/>
    <w:link w:val="SubttuloCar"/>
    <w:uiPriority w:val="11"/>
    <w:qFormat/>
    <w:rsid w:val="00ED4C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ED4C0F"/>
    <w:rPr>
      <w:rFonts w:eastAsiaTheme="minorEastAsia"/>
      <w:color w:val="5A5A5A" w:themeColor="text1" w:themeTint="A5"/>
      <w:spacing w:val="15"/>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952">
      <w:bodyDiv w:val="1"/>
      <w:marLeft w:val="0"/>
      <w:marRight w:val="0"/>
      <w:marTop w:val="0"/>
      <w:marBottom w:val="0"/>
      <w:divBdr>
        <w:top w:val="none" w:sz="0" w:space="0" w:color="auto"/>
        <w:left w:val="none" w:sz="0" w:space="0" w:color="auto"/>
        <w:bottom w:val="none" w:sz="0" w:space="0" w:color="auto"/>
        <w:right w:val="none" w:sz="0" w:space="0" w:color="auto"/>
      </w:divBdr>
    </w:div>
    <w:div w:id="59835927">
      <w:bodyDiv w:val="1"/>
      <w:marLeft w:val="0"/>
      <w:marRight w:val="0"/>
      <w:marTop w:val="0"/>
      <w:marBottom w:val="0"/>
      <w:divBdr>
        <w:top w:val="none" w:sz="0" w:space="0" w:color="auto"/>
        <w:left w:val="none" w:sz="0" w:space="0" w:color="auto"/>
        <w:bottom w:val="none" w:sz="0" w:space="0" w:color="auto"/>
        <w:right w:val="none" w:sz="0" w:space="0" w:color="auto"/>
      </w:divBdr>
    </w:div>
    <w:div w:id="71634238">
      <w:bodyDiv w:val="1"/>
      <w:marLeft w:val="0"/>
      <w:marRight w:val="0"/>
      <w:marTop w:val="0"/>
      <w:marBottom w:val="0"/>
      <w:divBdr>
        <w:top w:val="none" w:sz="0" w:space="0" w:color="auto"/>
        <w:left w:val="none" w:sz="0" w:space="0" w:color="auto"/>
        <w:bottom w:val="none" w:sz="0" w:space="0" w:color="auto"/>
        <w:right w:val="none" w:sz="0" w:space="0" w:color="auto"/>
      </w:divBdr>
    </w:div>
    <w:div w:id="82266981">
      <w:bodyDiv w:val="1"/>
      <w:marLeft w:val="0"/>
      <w:marRight w:val="0"/>
      <w:marTop w:val="0"/>
      <w:marBottom w:val="0"/>
      <w:divBdr>
        <w:top w:val="none" w:sz="0" w:space="0" w:color="auto"/>
        <w:left w:val="none" w:sz="0" w:space="0" w:color="auto"/>
        <w:bottom w:val="none" w:sz="0" w:space="0" w:color="auto"/>
        <w:right w:val="none" w:sz="0" w:space="0" w:color="auto"/>
      </w:divBdr>
    </w:div>
    <w:div w:id="96409901">
      <w:bodyDiv w:val="1"/>
      <w:marLeft w:val="0"/>
      <w:marRight w:val="0"/>
      <w:marTop w:val="0"/>
      <w:marBottom w:val="0"/>
      <w:divBdr>
        <w:top w:val="none" w:sz="0" w:space="0" w:color="auto"/>
        <w:left w:val="none" w:sz="0" w:space="0" w:color="auto"/>
        <w:bottom w:val="none" w:sz="0" w:space="0" w:color="auto"/>
        <w:right w:val="none" w:sz="0" w:space="0" w:color="auto"/>
      </w:divBdr>
    </w:div>
    <w:div w:id="104006055">
      <w:bodyDiv w:val="1"/>
      <w:marLeft w:val="0"/>
      <w:marRight w:val="0"/>
      <w:marTop w:val="0"/>
      <w:marBottom w:val="0"/>
      <w:divBdr>
        <w:top w:val="none" w:sz="0" w:space="0" w:color="auto"/>
        <w:left w:val="none" w:sz="0" w:space="0" w:color="auto"/>
        <w:bottom w:val="none" w:sz="0" w:space="0" w:color="auto"/>
        <w:right w:val="none" w:sz="0" w:space="0" w:color="auto"/>
      </w:divBdr>
    </w:div>
    <w:div w:id="160704959">
      <w:bodyDiv w:val="1"/>
      <w:marLeft w:val="0"/>
      <w:marRight w:val="0"/>
      <w:marTop w:val="0"/>
      <w:marBottom w:val="0"/>
      <w:divBdr>
        <w:top w:val="none" w:sz="0" w:space="0" w:color="auto"/>
        <w:left w:val="none" w:sz="0" w:space="0" w:color="auto"/>
        <w:bottom w:val="none" w:sz="0" w:space="0" w:color="auto"/>
        <w:right w:val="none" w:sz="0" w:space="0" w:color="auto"/>
      </w:divBdr>
    </w:div>
    <w:div w:id="169761538">
      <w:bodyDiv w:val="1"/>
      <w:marLeft w:val="0"/>
      <w:marRight w:val="0"/>
      <w:marTop w:val="0"/>
      <w:marBottom w:val="0"/>
      <w:divBdr>
        <w:top w:val="none" w:sz="0" w:space="0" w:color="auto"/>
        <w:left w:val="none" w:sz="0" w:space="0" w:color="auto"/>
        <w:bottom w:val="none" w:sz="0" w:space="0" w:color="auto"/>
        <w:right w:val="none" w:sz="0" w:space="0" w:color="auto"/>
      </w:divBdr>
    </w:div>
    <w:div w:id="211889908">
      <w:bodyDiv w:val="1"/>
      <w:marLeft w:val="0"/>
      <w:marRight w:val="0"/>
      <w:marTop w:val="0"/>
      <w:marBottom w:val="0"/>
      <w:divBdr>
        <w:top w:val="none" w:sz="0" w:space="0" w:color="auto"/>
        <w:left w:val="none" w:sz="0" w:space="0" w:color="auto"/>
        <w:bottom w:val="none" w:sz="0" w:space="0" w:color="auto"/>
        <w:right w:val="none" w:sz="0" w:space="0" w:color="auto"/>
      </w:divBdr>
    </w:div>
    <w:div w:id="226578248">
      <w:bodyDiv w:val="1"/>
      <w:marLeft w:val="0"/>
      <w:marRight w:val="0"/>
      <w:marTop w:val="0"/>
      <w:marBottom w:val="0"/>
      <w:divBdr>
        <w:top w:val="none" w:sz="0" w:space="0" w:color="auto"/>
        <w:left w:val="none" w:sz="0" w:space="0" w:color="auto"/>
        <w:bottom w:val="none" w:sz="0" w:space="0" w:color="auto"/>
        <w:right w:val="none" w:sz="0" w:space="0" w:color="auto"/>
      </w:divBdr>
    </w:div>
    <w:div w:id="315643912">
      <w:bodyDiv w:val="1"/>
      <w:marLeft w:val="0"/>
      <w:marRight w:val="0"/>
      <w:marTop w:val="0"/>
      <w:marBottom w:val="0"/>
      <w:divBdr>
        <w:top w:val="none" w:sz="0" w:space="0" w:color="auto"/>
        <w:left w:val="none" w:sz="0" w:space="0" w:color="auto"/>
        <w:bottom w:val="none" w:sz="0" w:space="0" w:color="auto"/>
        <w:right w:val="none" w:sz="0" w:space="0" w:color="auto"/>
      </w:divBdr>
    </w:div>
    <w:div w:id="329646108">
      <w:bodyDiv w:val="1"/>
      <w:marLeft w:val="0"/>
      <w:marRight w:val="0"/>
      <w:marTop w:val="0"/>
      <w:marBottom w:val="0"/>
      <w:divBdr>
        <w:top w:val="none" w:sz="0" w:space="0" w:color="auto"/>
        <w:left w:val="none" w:sz="0" w:space="0" w:color="auto"/>
        <w:bottom w:val="none" w:sz="0" w:space="0" w:color="auto"/>
        <w:right w:val="none" w:sz="0" w:space="0" w:color="auto"/>
      </w:divBdr>
    </w:div>
    <w:div w:id="376927891">
      <w:bodyDiv w:val="1"/>
      <w:marLeft w:val="0"/>
      <w:marRight w:val="0"/>
      <w:marTop w:val="0"/>
      <w:marBottom w:val="0"/>
      <w:divBdr>
        <w:top w:val="none" w:sz="0" w:space="0" w:color="auto"/>
        <w:left w:val="none" w:sz="0" w:space="0" w:color="auto"/>
        <w:bottom w:val="none" w:sz="0" w:space="0" w:color="auto"/>
        <w:right w:val="none" w:sz="0" w:space="0" w:color="auto"/>
      </w:divBdr>
    </w:div>
    <w:div w:id="381757934">
      <w:bodyDiv w:val="1"/>
      <w:marLeft w:val="0"/>
      <w:marRight w:val="0"/>
      <w:marTop w:val="0"/>
      <w:marBottom w:val="0"/>
      <w:divBdr>
        <w:top w:val="none" w:sz="0" w:space="0" w:color="auto"/>
        <w:left w:val="none" w:sz="0" w:space="0" w:color="auto"/>
        <w:bottom w:val="none" w:sz="0" w:space="0" w:color="auto"/>
        <w:right w:val="none" w:sz="0" w:space="0" w:color="auto"/>
      </w:divBdr>
    </w:div>
    <w:div w:id="491026108">
      <w:bodyDiv w:val="1"/>
      <w:marLeft w:val="0"/>
      <w:marRight w:val="0"/>
      <w:marTop w:val="0"/>
      <w:marBottom w:val="0"/>
      <w:divBdr>
        <w:top w:val="none" w:sz="0" w:space="0" w:color="auto"/>
        <w:left w:val="none" w:sz="0" w:space="0" w:color="auto"/>
        <w:bottom w:val="none" w:sz="0" w:space="0" w:color="auto"/>
        <w:right w:val="none" w:sz="0" w:space="0" w:color="auto"/>
      </w:divBdr>
    </w:div>
    <w:div w:id="496112776">
      <w:bodyDiv w:val="1"/>
      <w:marLeft w:val="0"/>
      <w:marRight w:val="0"/>
      <w:marTop w:val="0"/>
      <w:marBottom w:val="0"/>
      <w:divBdr>
        <w:top w:val="none" w:sz="0" w:space="0" w:color="auto"/>
        <w:left w:val="none" w:sz="0" w:space="0" w:color="auto"/>
        <w:bottom w:val="none" w:sz="0" w:space="0" w:color="auto"/>
        <w:right w:val="none" w:sz="0" w:space="0" w:color="auto"/>
      </w:divBdr>
    </w:div>
    <w:div w:id="504562929">
      <w:bodyDiv w:val="1"/>
      <w:marLeft w:val="0"/>
      <w:marRight w:val="0"/>
      <w:marTop w:val="0"/>
      <w:marBottom w:val="0"/>
      <w:divBdr>
        <w:top w:val="none" w:sz="0" w:space="0" w:color="auto"/>
        <w:left w:val="none" w:sz="0" w:space="0" w:color="auto"/>
        <w:bottom w:val="none" w:sz="0" w:space="0" w:color="auto"/>
        <w:right w:val="none" w:sz="0" w:space="0" w:color="auto"/>
      </w:divBdr>
    </w:div>
    <w:div w:id="596791677">
      <w:bodyDiv w:val="1"/>
      <w:marLeft w:val="0"/>
      <w:marRight w:val="0"/>
      <w:marTop w:val="0"/>
      <w:marBottom w:val="0"/>
      <w:divBdr>
        <w:top w:val="none" w:sz="0" w:space="0" w:color="auto"/>
        <w:left w:val="none" w:sz="0" w:space="0" w:color="auto"/>
        <w:bottom w:val="none" w:sz="0" w:space="0" w:color="auto"/>
        <w:right w:val="none" w:sz="0" w:space="0" w:color="auto"/>
      </w:divBdr>
    </w:div>
    <w:div w:id="661812510">
      <w:bodyDiv w:val="1"/>
      <w:marLeft w:val="0"/>
      <w:marRight w:val="0"/>
      <w:marTop w:val="0"/>
      <w:marBottom w:val="0"/>
      <w:divBdr>
        <w:top w:val="none" w:sz="0" w:space="0" w:color="auto"/>
        <w:left w:val="none" w:sz="0" w:space="0" w:color="auto"/>
        <w:bottom w:val="none" w:sz="0" w:space="0" w:color="auto"/>
        <w:right w:val="none" w:sz="0" w:space="0" w:color="auto"/>
      </w:divBdr>
    </w:div>
    <w:div w:id="701132713">
      <w:bodyDiv w:val="1"/>
      <w:marLeft w:val="0"/>
      <w:marRight w:val="0"/>
      <w:marTop w:val="0"/>
      <w:marBottom w:val="0"/>
      <w:divBdr>
        <w:top w:val="none" w:sz="0" w:space="0" w:color="auto"/>
        <w:left w:val="none" w:sz="0" w:space="0" w:color="auto"/>
        <w:bottom w:val="none" w:sz="0" w:space="0" w:color="auto"/>
        <w:right w:val="none" w:sz="0" w:space="0" w:color="auto"/>
      </w:divBdr>
    </w:div>
    <w:div w:id="708183037">
      <w:bodyDiv w:val="1"/>
      <w:marLeft w:val="0"/>
      <w:marRight w:val="0"/>
      <w:marTop w:val="0"/>
      <w:marBottom w:val="0"/>
      <w:divBdr>
        <w:top w:val="none" w:sz="0" w:space="0" w:color="auto"/>
        <w:left w:val="none" w:sz="0" w:space="0" w:color="auto"/>
        <w:bottom w:val="none" w:sz="0" w:space="0" w:color="auto"/>
        <w:right w:val="none" w:sz="0" w:space="0" w:color="auto"/>
      </w:divBdr>
    </w:div>
    <w:div w:id="786772769">
      <w:bodyDiv w:val="1"/>
      <w:marLeft w:val="0"/>
      <w:marRight w:val="0"/>
      <w:marTop w:val="0"/>
      <w:marBottom w:val="0"/>
      <w:divBdr>
        <w:top w:val="none" w:sz="0" w:space="0" w:color="auto"/>
        <w:left w:val="none" w:sz="0" w:space="0" w:color="auto"/>
        <w:bottom w:val="none" w:sz="0" w:space="0" w:color="auto"/>
        <w:right w:val="none" w:sz="0" w:space="0" w:color="auto"/>
      </w:divBdr>
    </w:div>
    <w:div w:id="811795547">
      <w:bodyDiv w:val="1"/>
      <w:marLeft w:val="0"/>
      <w:marRight w:val="0"/>
      <w:marTop w:val="0"/>
      <w:marBottom w:val="0"/>
      <w:divBdr>
        <w:top w:val="none" w:sz="0" w:space="0" w:color="auto"/>
        <w:left w:val="none" w:sz="0" w:space="0" w:color="auto"/>
        <w:bottom w:val="none" w:sz="0" w:space="0" w:color="auto"/>
        <w:right w:val="none" w:sz="0" w:space="0" w:color="auto"/>
      </w:divBdr>
    </w:div>
    <w:div w:id="892421384">
      <w:bodyDiv w:val="1"/>
      <w:marLeft w:val="0"/>
      <w:marRight w:val="0"/>
      <w:marTop w:val="0"/>
      <w:marBottom w:val="0"/>
      <w:divBdr>
        <w:top w:val="none" w:sz="0" w:space="0" w:color="auto"/>
        <w:left w:val="none" w:sz="0" w:space="0" w:color="auto"/>
        <w:bottom w:val="none" w:sz="0" w:space="0" w:color="auto"/>
        <w:right w:val="none" w:sz="0" w:space="0" w:color="auto"/>
      </w:divBdr>
    </w:div>
    <w:div w:id="893127470">
      <w:bodyDiv w:val="1"/>
      <w:marLeft w:val="0"/>
      <w:marRight w:val="0"/>
      <w:marTop w:val="0"/>
      <w:marBottom w:val="0"/>
      <w:divBdr>
        <w:top w:val="none" w:sz="0" w:space="0" w:color="auto"/>
        <w:left w:val="none" w:sz="0" w:space="0" w:color="auto"/>
        <w:bottom w:val="none" w:sz="0" w:space="0" w:color="auto"/>
        <w:right w:val="none" w:sz="0" w:space="0" w:color="auto"/>
      </w:divBdr>
    </w:div>
    <w:div w:id="912157211">
      <w:bodyDiv w:val="1"/>
      <w:marLeft w:val="0"/>
      <w:marRight w:val="0"/>
      <w:marTop w:val="0"/>
      <w:marBottom w:val="0"/>
      <w:divBdr>
        <w:top w:val="none" w:sz="0" w:space="0" w:color="auto"/>
        <w:left w:val="none" w:sz="0" w:space="0" w:color="auto"/>
        <w:bottom w:val="none" w:sz="0" w:space="0" w:color="auto"/>
        <w:right w:val="none" w:sz="0" w:space="0" w:color="auto"/>
      </w:divBdr>
    </w:div>
    <w:div w:id="932323649">
      <w:bodyDiv w:val="1"/>
      <w:marLeft w:val="0"/>
      <w:marRight w:val="0"/>
      <w:marTop w:val="0"/>
      <w:marBottom w:val="0"/>
      <w:divBdr>
        <w:top w:val="none" w:sz="0" w:space="0" w:color="auto"/>
        <w:left w:val="none" w:sz="0" w:space="0" w:color="auto"/>
        <w:bottom w:val="none" w:sz="0" w:space="0" w:color="auto"/>
        <w:right w:val="none" w:sz="0" w:space="0" w:color="auto"/>
      </w:divBdr>
    </w:div>
    <w:div w:id="940646303">
      <w:bodyDiv w:val="1"/>
      <w:marLeft w:val="0"/>
      <w:marRight w:val="0"/>
      <w:marTop w:val="0"/>
      <w:marBottom w:val="0"/>
      <w:divBdr>
        <w:top w:val="none" w:sz="0" w:space="0" w:color="auto"/>
        <w:left w:val="none" w:sz="0" w:space="0" w:color="auto"/>
        <w:bottom w:val="none" w:sz="0" w:space="0" w:color="auto"/>
        <w:right w:val="none" w:sz="0" w:space="0" w:color="auto"/>
      </w:divBdr>
    </w:div>
    <w:div w:id="962466411">
      <w:bodyDiv w:val="1"/>
      <w:marLeft w:val="0"/>
      <w:marRight w:val="0"/>
      <w:marTop w:val="0"/>
      <w:marBottom w:val="0"/>
      <w:divBdr>
        <w:top w:val="none" w:sz="0" w:space="0" w:color="auto"/>
        <w:left w:val="none" w:sz="0" w:space="0" w:color="auto"/>
        <w:bottom w:val="none" w:sz="0" w:space="0" w:color="auto"/>
        <w:right w:val="none" w:sz="0" w:space="0" w:color="auto"/>
      </w:divBdr>
    </w:div>
    <w:div w:id="1024941392">
      <w:bodyDiv w:val="1"/>
      <w:marLeft w:val="0"/>
      <w:marRight w:val="0"/>
      <w:marTop w:val="0"/>
      <w:marBottom w:val="0"/>
      <w:divBdr>
        <w:top w:val="none" w:sz="0" w:space="0" w:color="auto"/>
        <w:left w:val="none" w:sz="0" w:space="0" w:color="auto"/>
        <w:bottom w:val="none" w:sz="0" w:space="0" w:color="auto"/>
        <w:right w:val="none" w:sz="0" w:space="0" w:color="auto"/>
      </w:divBdr>
    </w:div>
    <w:div w:id="1043484722">
      <w:bodyDiv w:val="1"/>
      <w:marLeft w:val="0"/>
      <w:marRight w:val="0"/>
      <w:marTop w:val="0"/>
      <w:marBottom w:val="0"/>
      <w:divBdr>
        <w:top w:val="none" w:sz="0" w:space="0" w:color="auto"/>
        <w:left w:val="none" w:sz="0" w:space="0" w:color="auto"/>
        <w:bottom w:val="none" w:sz="0" w:space="0" w:color="auto"/>
        <w:right w:val="none" w:sz="0" w:space="0" w:color="auto"/>
      </w:divBdr>
    </w:div>
    <w:div w:id="1054623881">
      <w:bodyDiv w:val="1"/>
      <w:marLeft w:val="0"/>
      <w:marRight w:val="0"/>
      <w:marTop w:val="0"/>
      <w:marBottom w:val="0"/>
      <w:divBdr>
        <w:top w:val="none" w:sz="0" w:space="0" w:color="auto"/>
        <w:left w:val="none" w:sz="0" w:space="0" w:color="auto"/>
        <w:bottom w:val="none" w:sz="0" w:space="0" w:color="auto"/>
        <w:right w:val="none" w:sz="0" w:space="0" w:color="auto"/>
      </w:divBdr>
    </w:div>
    <w:div w:id="1063261372">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114133786">
      <w:bodyDiv w:val="1"/>
      <w:marLeft w:val="0"/>
      <w:marRight w:val="0"/>
      <w:marTop w:val="0"/>
      <w:marBottom w:val="0"/>
      <w:divBdr>
        <w:top w:val="none" w:sz="0" w:space="0" w:color="auto"/>
        <w:left w:val="none" w:sz="0" w:space="0" w:color="auto"/>
        <w:bottom w:val="none" w:sz="0" w:space="0" w:color="auto"/>
        <w:right w:val="none" w:sz="0" w:space="0" w:color="auto"/>
      </w:divBdr>
    </w:div>
    <w:div w:id="1190799061">
      <w:bodyDiv w:val="1"/>
      <w:marLeft w:val="0"/>
      <w:marRight w:val="0"/>
      <w:marTop w:val="0"/>
      <w:marBottom w:val="0"/>
      <w:divBdr>
        <w:top w:val="none" w:sz="0" w:space="0" w:color="auto"/>
        <w:left w:val="none" w:sz="0" w:space="0" w:color="auto"/>
        <w:bottom w:val="none" w:sz="0" w:space="0" w:color="auto"/>
        <w:right w:val="none" w:sz="0" w:space="0" w:color="auto"/>
      </w:divBdr>
    </w:div>
    <w:div w:id="1210722767">
      <w:bodyDiv w:val="1"/>
      <w:marLeft w:val="0"/>
      <w:marRight w:val="0"/>
      <w:marTop w:val="0"/>
      <w:marBottom w:val="0"/>
      <w:divBdr>
        <w:top w:val="none" w:sz="0" w:space="0" w:color="auto"/>
        <w:left w:val="none" w:sz="0" w:space="0" w:color="auto"/>
        <w:bottom w:val="none" w:sz="0" w:space="0" w:color="auto"/>
        <w:right w:val="none" w:sz="0" w:space="0" w:color="auto"/>
      </w:divBdr>
    </w:div>
    <w:div w:id="1217618777">
      <w:bodyDiv w:val="1"/>
      <w:marLeft w:val="0"/>
      <w:marRight w:val="0"/>
      <w:marTop w:val="0"/>
      <w:marBottom w:val="0"/>
      <w:divBdr>
        <w:top w:val="none" w:sz="0" w:space="0" w:color="auto"/>
        <w:left w:val="none" w:sz="0" w:space="0" w:color="auto"/>
        <w:bottom w:val="none" w:sz="0" w:space="0" w:color="auto"/>
        <w:right w:val="none" w:sz="0" w:space="0" w:color="auto"/>
      </w:divBdr>
    </w:div>
    <w:div w:id="1237082804">
      <w:bodyDiv w:val="1"/>
      <w:marLeft w:val="0"/>
      <w:marRight w:val="0"/>
      <w:marTop w:val="0"/>
      <w:marBottom w:val="0"/>
      <w:divBdr>
        <w:top w:val="none" w:sz="0" w:space="0" w:color="auto"/>
        <w:left w:val="none" w:sz="0" w:space="0" w:color="auto"/>
        <w:bottom w:val="none" w:sz="0" w:space="0" w:color="auto"/>
        <w:right w:val="none" w:sz="0" w:space="0" w:color="auto"/>
      </w:divBdr>
    </w:div>
    <w:div w:id="1269385477">
      <w:bodyDiv w:val="1"/>
      <w:marLeft w:val="0"/>
      <w:marRight w:val="0"/>
      <w:marTop w:val="0"/>
      <w:marBottom w:val="0"/>
      <w:divBdr>
        <w:top w:val="none" w:sz="0" w:space="0" w:color="auto"/>
        <w:left w:val="none" w:sz="0" w:space="0" w:color="auto"/>
        <w:bottom w:val="none" w:sz="0" w:space="0" w:color="auto"/>
        <w:right w:val="none" w:sz="0" w:space="0" w:color="auto"/>
      </w:divBdr>
    </w:div>
    <w:div w:id="1361323423">
      <w:bodyDiv w:val="1"/>
      <w:marLeft w:val="0"/>
      <w:marRight w:val="0"/>
      <w:marTop w:val="0"/>
      <w:marBottom w:val="0"/>
      <w:divBdr>
        <w:top w:val="none" w:sz="0" w:space="0" w:color="auto"/>
        <w:left w:val="none" w:sz="0" w:space="0" w:color="auto"/>
        <w:bottom w:val="none" w:sz="0" w:space="0" w:color="auto"/>
        <w:right w:val="none" w:sz="0" w:space="0" w:color="auto"/>
      </w:divBdr>
    </w:div>
    <w:div w:id="1389382741">
      <w:bodyDiv w:val="1"/>
      <w:marLeft w:val="0"/>
      <w:marRight w:val="0"/>
      <w:marTop w:val="0"/>
      <w:marBottom w:val="0"/>
      <w:divBdr>
        <w:top w:val="none" w:sz="0" w:space="0" w:color="auto"/>
        <w:left w:val="none" w:sz="0" w:space="0" w:color="auto"/>
        <w:bottom w:val="none" w:sz="0" w:space="0" w:color="auto"/>
        <w:right w:val="none" w:sz="0" w:space="0" w:color="auto"/>
      </w:divBdr>
    </w:div>
    <w:div w:id="1408381493">
      <w:bodyDiv w:val="1"/>
      <w:marLeft w:val="0"/>
      <w:marRight w:val="0"/>
      <w:marTop w:val="0"/>
      <w:marBottom w:val="0"/>
      <w:divBdr>
        <w:top w:val="none" w:sz="0" w:space="0" w:color="auto"/>
        <w:left w:val="none" w:sz="0" w:space="0" w:color="auto"/>
        <w:bottom w:val="none" w:sz="0" w:space="0" w:color="auto"/>
        <w:right w:val="none" w:sz="0" w:space="0" w:color="auto"/>
      </w:divBdr>
    </w:div>
    <w:div w:id="1479423392">
      <w:bodyDiv w:val="1"/>
      <w:marLeft w:val="0"/>
      <w:marRight w:val="0"/>
      <w:marTop w:val="0"/>
      <w:marBottom w:val="0"/>
      <w:divBdr>
        <w:top w:val="none" w:sz="0" w:space="0" w:color="auto"/>
        <w:left w:val="none" w:sz="0" w:space="0" w:color="auto"/>
        <w:bottom w:val="none" w:sz="0" w:space="0" w:color="auto"/>
        <w:right w:val="none" w:sz="0" w:space="0" w:color="auto"/>
      </w:divBdr>
    </w:div>
    <w:div w:id="1516535525">
      <w:bodyDiv w:val="1"/>
      <w:marLeft w:val="0"/>
      <w:marRight w:val="0"/>
      <w:marTop w:val="0"/>
      <w:marBottom w:val="0"/>
      <w:divBdr>
        <w:top w:val="none" w:sz="0" w:space="0" w:color="auto"/>
        <w:left w:val="none" w:sz="0" w:space="0" w:color="auto"/>
        <w:bottom w:val="none" w:sz="0" w:space="0" w:color="auto"/>
        <w:right w:val="none" w:sz="0" w:space="0" w:color="auto"/>
      </w:divBdr>
    </w:div>
    <w:div w:id="1531338170">
      <w:bodyDiv w:val="1"/>
      <w:marLeft w:val="0"/>
      <w:marRight w:val="0"/>
      <w:marTop w:val="0"/>
      <w:marBottom w:val="0"/>
      <w:divBdr>
        <w:top w:val="none" w:sz="0" w:space="0" w:color="auto"/>
        <w:left w:val="none" w:sz="0" w:space="0" w:color="auto"/>
        <w:bottom w:val="none" w:sz="0" w:space="0" w:color="auto"/>
        <w:right w:val="none" w:sz="0" w:space="0" w:color="auto"/>
      </w:divBdr>
    </w:div>
    <w:div w:id="1532917616">
      <w:bodyDiv w:val="1"/>
      <w:marLeft w:val="0"/>
      <w:marRight w:val="0"/>
      <w:marTop w:val="0"/>
      <w:marBottom w:val="0"/>
      <w:divBdr>
        <w:top w:val="none" w:sz="0" w:space="0" w:color="auto"/>
        <w:left w:val="none" w:sz="0" w:space="0" w:color="auto"/>
        <w:bottom w:val="none" w:sz="0" w:space="0" w:color="auto"/>
        <w:right w:val="none" w:sz="0" w:space="0" w:color="auto"/>
      </w:divBdr>
    </w:div>
    <w:div w:id="1543907631">
      <w:bodyDiv w:val="1"/>
      <w:marLeft w:val="0"/>
      <w:marRight w:val="0"/>
      <w:marTop w:val="0"/>
      <w:marBottom w:val="0"/>
      <w:divBdr>
        <w:top w:val="none" w:sz="0" w:space="0" w:color="auto"/>
        <w:left w:val="none" w:sz="0" w:space="0" w:color="auto"/>
        <w:bottom w:val="none" w:sz="0" w:space="0" w:color="auto"/>
        <w:right w:val="none" w:sz="0" w:space="0" w:color="auto"/>
      </w:divBdr>
    </w:div>
    <w:div w:id="1567105878">
      <w:bodyDiv w:val="1"/>
      <w:marLeft w:val="0"/>
      <w:marRight w:val="0"/>
      <w:marTop w:val="0"/>
      <w:marBottom w:val="0"/>
      <w:divBdr>
        <w:top w:val="none" w:sz="0" w:space="0" w:color="auto"/>
        <w:left w:val="none" w:sz="0" w:space="0" w:color="auto"/>
        <w:bottom w:val="none" w:sz="0" w:space="0" w:color="auto"/>
        <w:right w:val="none" w:sz="0" w:space="0" w:color="auto"/>
      </w:divBdr>
    </w:div>
    <w:div w:id="1590851715">
      <w:bodyDiv w:val="1"/>
      <w:marLeft w:val="0"/>
      <w:marRight w:val="0"/>
      <w:marTop w:val="0"/>
      <w:marBottom w:val="0"/>
      <w:divBdr>
        <w:top w:val="none" w:sz="0" w:space="0" w:color="auto"/>
        <w:left w:val="none" w:sz="0" w:space="0" w:color="auto"/>
        <w:bottom w:val="none" w:sz="0" w:space="0" w:color="auto"/>
        <w:right w:val="none" w:sz="0" w:space="0" w:color="auto"/>
      </w:divBdr>
    </w:div>
    <w:div w:id="1630820341">
      <w:bodyDiv w:val="1"/>
      <w:marLeft w:val="0"/>
      <w:marRight w:val="0"/>
      <w:marTop w:val="0"/>
      <w:marBottom w:val="0"/>
      <w:divBdr>
        <w:top w:val="none" w:sz="0" w:space="0" w:color="auto"/>
        <w:left w:val="none" w:sz="0" w:space="0" w:color="auto"/>
        <w:bottom w:val="none" w:sz="0" w:space="0" w:color="auto"/>
        <w:right w:val="none" w:sz="0" w:space="0" w:color="auto"/>
      </w:divBdr>
    </w:div>
    <w:div w:id="1665350507">
      <w:bodyDiv w:val="1"/>
      <w:marLeft w:val="0"/>
      <w:marRight w:val="0"/>
      <w:marTop w:val="0"/>
      <w:marBottom w:val="0"/>
      <w:divBdr>
        <w:top w:val="none" w:sz="0" w:space="0" w:color="auto"/>
        <w:left w:val="none" w:sz="0" w:space="0" w:color="auto"/>
        <w:bottom w:val="none" w:sz="0" w:space="0" w:color="auto"/>
        <w:right w:val="none" w:sz="0" w:space="0" w:color="auto"/>
      </w:divBdr>
    </w:div>
    <w:div w:id="1692415519">
      <w:bodyDiv w:val="1"/>
      <w:marLeft w:val="0"/>
      <w:marRight w:val="0"/>
      <w:marTop w:val="0"/>
      <w:marBottom w:val="0"/>
      <w:divBdr>
        <w:top w:val="none" w:sz="0" w:space="0" w:color="auto"/>
        <w:left w:val="none" w:sz="0" w:space="0" w:color="auto"/>
        <w:bottom w:val="none" w:sz="0" w:space="0" w:color="auto"/>
        <w:right w:val="none" w:sz="0" w:space="0" w:color="auto"/>
      </w:divBdr>
    </w:div>
    <w:div w:id="1695185389">
      <w:bodyDiv w:val="1"/>
      <w:marLeft w:val="0"/>
      <w:marRight w:val="0"/>
      <w:marTop w:val="0"/>
      <w:marBottom w:val="0"/>
      <w:divBdr>
        <w:top w:val="none" w:sz="0" w:space="0" w:color="auto"/>
        <w:left w:val="none" w:sz="0" w:space="0" w:color="auto"/>
        <w:bottom w:val="none" w:sz="0" w:space="0" w:color="auto"/>
        <w:right w:val="none" w:sz="0" w:space="0" w:color="auto"/>
      </w:divBdr>
    </w:div>
    <w:div w:id="1704744502">
      <w:bodyDiv w:val="1"/>
      <w:marLeft w:val="0"/>
      <w:marRight w:val="0"/>
      <w:marTop w:val="510"/>
      <w:marBottom w:val="0"/>
      <w:divBdr>
        <w:top w:val="none" w:sz="0" w:space="0" w:color="auto"/>
        <w:left w:val="none" w:sz="0" w:space="0" w:color="auto"/>
        <w:bottom w:val="none" w:sz="0" w:space="0" w:color="auto"/>
        <w:right w:val="none" w:sz="0" w:space="0" w:color="auto"/>
      </w:divBdr>
    </w:div>
    <w:div w:id="1713260272">
      <w:bodyDiv w:val="1"/>
      <w:marLeft w:val="0"/>
      <w:marRight w:val="0"/>
      <w:marTop w:val="0"/>
      <w:marBottom w:val="0"/>
      <w:divBdr>
        <w:top w:val="none" w:sz="0" w:space="0" w:color="auto"/>
        <w:left w:val="none" w:sz="0" w:space="0" w:color="auto"/>
        <w:bottom w:val="none" w:sz="0" w:space="0" w:color="auto"/>
        <w:right w:val="none" w:sz="0" w:space="0" w:color="auto"/>
      </w:divBdr>
    </w:div>
    <w:div w:id="1738745360">
      <w:bodyDiv w:val="1"/>
      <w:marLeft w:val="0"/>
      <w:marRight w:val="0"/>
      <w:marTop w:val="0"/>
      <w:marBottom w:val="0"/>
      <w:divBdr>
        <w:top w:val="none" w:sz="0" w:space="0" w:color="auto"/>
        <w:left w:val="none" w:sz="0" w:space="0" w:color="auto"/>
        <w:bottom w:val="none" w:sz="0" w:space="0" w:color="auto"/>
        <w:right w:val="none" w:sz="0" w:space="0" w:color="auto"/>
      </w:divBdr>
    </w:div>
    <w:div w:id="1748921966">
      <w:bodyDiv w:val="1"/>
      <w:marLeft w:val="0"/>
      <w:marRight w:val="0"/>
      <w:marTop w:val="0"/>
      <w:marBottom w:val="0"/>
      <w:divBdr>
        <w:top w:val="none" w:sz="0" w:space="0" w:color="auto"/>
        <w:left w:val="none" w:sz="0" w:space="0" w:color="auto"/>
        <w:bottom w:val="none" w:sz="0" w:space="0" w:color="auto"/>
        <w:right w:val="none" w:sz="0" w:space="0" w:color="auto"/>
      </w:divBdr>
    </w:div>
    <w:div w:id="1751807093">
      <w:bodyDiv w:val="1"/>
      <w:marLeft w:val="0"/>
      <w:marRight w:val="0"/>
      <w:marTop w:val="0"/>
      <w:marBottom w:val="0"/>
      <w:divBdr>
        <w:top w:val="none" w:sz="0" w:space="0" w:color="auto"/>
        <w:left w:val="none" w:sz="0" w:space="0" w:color="auto"/>
        <w:bottom w:val="none" w:sz="0" w:space="0" w:color="auto"/>
        <w:right w:val="none" w:sz="0" w:space="0" w:color="auto"/>
      </w:divBdr>
    </w:div>
    <w:div w:id="1784616415">
      <w:bodyDiv w:val="1"/>
      <w:marLeft w:val="0"/>
      <w:marRight w:val="0"/>
      <w:marTop w:val="0"/>
      <w:marBottom w:val="0"/>
      <w:divBdr>
        <w:top w:val="none" w:sz="0" w:space="0" w:color="auto"/>
        <w:left w:val="none" w:sz="0" w:space="0" w:color="auto"/>
        <w:bottom w:val="none" w:sz="0" w:space="0" w:color="auto"/>
        <w:right w:val="none" w:sz="0" w:space="0" w:color="auto"/>
      </w:divBdr>
    </w:div>
    <w:div w:id="1789424454">
      <w:bodyDiv w:val="1"/>
      <w:marLeft w:val="0"/>
      <w:marRight w:val="0"/>
      <w:marTop w:val="0"/>
      <w:marBottom w:val="0"/>
      <w:divBdr>
        <w:top w:val="none" w:sz="0" w:space="0" w:color="auto"/>
        <w:left w:val="none" w:sz="0" w:space="0" w:color="auto"/>
        <w:bottom w:val="none" w:sz="0" w:space="0" w:color="auto"/>
        <w:right w:val="none" w:sz="0" w:space="0" w:color="auto"/>
      </w:divBdr>
    </w:div>
    <w:div w:id="1849440509">
      <w:bodyDiv w:val="1"/>
      <w:marLeft w:val="0"/>
      <w:marRight w:val="0"/>
      <w:marTop w:val="0"/>
      <w:marBottom w:val="0"/>
      <w:divBdr>
        <w:top w:val="none" w:sz="0" w:space="0" w:color="auto"/>
        <w:left w:val="none" w:sz="0" w:space="0" w:color="auto"/>
        <w:bottom w:val="none" w:sz="0" w:space="0" w:color="auto"/>
        <w:right w:val="none" w:sz="0" w:space="0" w:color="auto"/>
      </w:divBdr>
    </w:div>
    <w:div w:id="1853491124">
      <w:bodyDiv w:val="1"/>
      <w:marLeft w:val="0"/>
      <w:marRight w:val="0"/>
      <w:marTop w:val="0"/>
      <w:marBottom w:val="0"/>
      <w:divBdr>
        <w:top w:val="none" w:sz="0" w:space="0" w:color="auto"/>
        <w:left w:val="none" w:sz="0" w:space="0" w:color="auto"/>
        <w:bottom w:val="none" w:sz="0" w:space="0" w:color="auto"/>
        <w:right w:val="none" w:sz="0" w:space="0" w:color="auto"/>
      </w:divBdr>
    </w:div>
    <w:div w:id="1943881372">
      <w:bodyDiv w:val="1"/>
      <w:marLeft w:val="0"/>
      <w:marRight w:val="0"/>
      <w:marTop w:val="0"/>
      <w:marBottom w:val="0"/>
      <w:divBdr>
        <w:top w:val="none" w:sz="0" w:space="0" w:color="auto"/>
        <w:left w:val="none" w:sz="0" w:space="0" w:color="auto"/>
        <w:bottom w:val="none" w:sz="0" w:space="0" w:color="auto"/>
        <w:right w:val="none" w:sz="0" w:space="0" w:color="auto"/>
      </w:divBdr>
    </w:div>
    <w:div w:id="1967349540">
      <w:bodyDiv w:val="1"/>
      <w:marLeft w:val="0"/>
      <w:marRight w:val="0"/>
      <w:marTop w:val="0"/>
      <w:marBottom w:val="0"/>
      <w:divBdr>
        <w:top w:val="none" w:sz="0" w:space="0" w:color="auto"/>
        <w:left w:val="none" w:sz="0" w:space="0" w:color="auto"/>
        <w:bottom w:val="none" w:sz="0" w:space="0" w:color="auto"/>
        <w:right w:val="none" w:sz="0" w:space="0" w:color="auto"/>
      </w:divBdr>
    </w:div>
    <w:div w:id="1976595686">
      <w:bodyDiv w:val="1"/>
      <w:marLeft w:val="0"/>
      <w:marRight w:val="0"/>
      <w:marTop w:val="0"/>
      <w:marBottom w:val="0"/>
      <w:divBdr>
        <w:top w:val="none" w:sz="0" w:space="0" w:color="auto"/>
        <w:left w:val="none" w:sz="0" w:space="0" w:color="auto"/>
        <w:bottom w:val="none" w:sz="0" w:space="0" w:color="auto"/>
        <w:right w:val="none" w:sz="0" w:space="0" w:color="auto"/>
      </w:divBdr>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110812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1.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yperlink" Target="http://www.senabed.gob.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D03237-A47D-411E-B248-18E693217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128</Pages>
  <Words>17046</Words>
  <Characters>93757</Characters>
  <Application>Microsoft Office Word</Application>
  <DocSecurity>0</DocSecurity>
  <Lines>781</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Normas, Procesos y Procedimientos</vt:lpstr>
      <vt:lpstr>Manual de Normas, Procesos y Procedimientos</vt:lpstr>
    </vt:vector>
  </TitlesOfParts>
  <Company>Registro General de la Propiedad</Company>
  <LinksUpToDate>false</LinksUpToDate>
  <CharactersWithSpaces>110582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subject/>
  <dc:creator>Mimia de Yamira Cuellar Estrada</dc:creator>
  <cp:keywords/>
  <dc:description/>
  <cp:lastModifiedBy>Ana Cristina García Mayen</cp:lastModifiedBy>
  <cp:revision>11</cp:revision>
  <cp:lastPrinted>2024-03-13T17:01:00Z</cp:lastPrinted>
  <dcterms:created xsi:type="dcterms:W3CDTF">2024-03-13T16:17:00Z</dcterms:created>
  <dcterms:modified xsi:type="dcterms:W3CDTF">2024-05-31T21:03:00Z</dcterms:modified>
</cp:coreProperties>
</file>